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B25186">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8D6F1F1"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25186" w:rsidRPr="00B25186">
        <w:rPr>
          <w:b/>
          <w:color w:val="000000" w:themeColor="text1"/>
          <w:sz w:val="32"/>
          <w:szCs w:val="32"/>
        </w:rPr>
        <w:t>Modernizacja górniczego wyciągu szybowego szybu „Marklowice-I” w Oddziale KWK ROW Ruch Marcel</w:t>
      </w:r>
    </w:p>
    <w:p w14:paraId="3DE14426" w14:textId="1CE77976" w:rsidR="00817766" w:rsidRPr="00B2518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25186" w:rsidRPr="00B25186">
        <w:rPr>
          <w:b/>
          <w:color w:val="000000" w:themeColor="text1"/>
          <w:sz w:val="32"/>
          <w:szCs w:val="32"/>
        </w:rPr>
        <w:t>492302399</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36253309" w14:textId="77777777" w:rsidR="003D5A8C"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0299224" w:history="1">
            <w:r w:rsidR="003D5A8C" w:rsidRPr="007533A2">
              <w:rPr>
                <w:rStyle w:val="Hipercze"/>
                <w:noProof/>
              </w:rPr>
              <w:t>Część I. Zamawiający:</w:t>
            </w:r>
            <w:r w:rsidR="003D5A8C">
              <w:rPr>
                <w:noProof/>
                <w:webHidden/>
              </w:rPr>
              <w:tab/>
            </w:r>
            <w:r w:rsidR="003D5A8C">
              <w:rPr>
                <w:noProof/>
                <w:webHidden/>
              </w:rPr>
              <w:fldChar w:fldCharType="begin"/>
            </w:r>
            <w:r w:rsidR="003D5A8C">
              <w:rPr>
                <w:noProof/>
                <w:webHidden/>
              </w:rPr>
              <w:instrText xml:space="preserve"> PAGEREF _Toc170299224 \h </w:instrText>
            </w:r>
            <w:r w:rsidR="003D5A8C">
              <w:rPr>
                <w:noProof/>
                <w:webHidden/>
              </w:rPr>
            </w:r>
            <w:r w:rsidR="003D5A8C">
              <w:rPr>
                <w:noProof/>
                <w:webHidden/>
              </w:rPr>
              <w:fldChar w:fldCharType="separate"/>
            </w:r>
            <w:r w:rsidR="001A6E71">
              <w:rPr>
                <w:noProof/>
                <w:webHidden/>
              </w:rPr>
              <w:t>3</w:t>
            </w:r>
            <w:r w:rsidR="003D5A8C">
              <w:rPr>
                <w:noProof/>
                <w:webHidden/>
              </w:rPr>
              <w:fldChar w:fldCharType="end"/>
            </w:r>
          </w:hyperlink>
        </w:p>
        <w:p w14:paraId="4C23B1A4"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25" w:history="1">
            <w:r w:rsidR="003D5A8C" w:rsidRPr="007533A2">
              <w:rPr>
                <w:rStyle w:val="Hipercze"/>
                <w:noProof/>
              </w:rPr>
              <w:t>Część II. Postępowanie</w:t>
            </w:r>
            <w:r w:rsidR="003D5A8C">
              <w:rPr>
                <w:noProof/>
                <w:webHidden/>
              </w:rPr>
              <w:tab/>
            </w:r>
            <w:r w:rsidR="003D5A8C">
              <w:rPr>
                <w:noProof/>
                <w:webHidden/>
              </w:rPr>
              <w:fldChar w:fldCharType="begin"/>
            </w:r>
            <w:r w:rsidR="003D5A8C">
              <w:rPr>
                <w:noProof/>
                <w:webHidden/>
              </w:rPr>
              <w:instrText xml:space="preserve"> PAGEREF _Toc170299225 \h </w:instrText>
            </w:r>
            <w:r w:rsidR="003D5A8C">
              <w:rPr>
                <w:noProof/>
                <w:webHidden/>
              </w:rPr>
            </w:r>
            <w:r w:rsidR="003D5A8C">
              <w:rPr>
                <w:noProof/>
                <w:webHidden/>
              </w:rPr>
              <w:fldChar w:fldCharType="separate"/>
            </w:r>
            <w:r w:rsidR="001A6E71">
              <w:rPr>
                <w:noProof/>
                <w:webHidden/>
              </w:rPr>
              <w:t>3</w:t>
            </w:r>
            <w:r w:rsidR="003D5A8C">
              <w:rPr>
                <w:noProof/>
                <w:webHidden/>
              </w:rPr>
              <w:fldChar w:fldCharType="end"/>
            </w:r>
          </w:hyperlink>
        </w:p>
        <w:p w14:paraId="1062CFED"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26" w:history="1">
            <w:r w:rsidR="003D5A8C" w:rsidRPr="007533A2">
              <w:rPr>
                <w:rStyle w:val="Hipercze"/>
                <w:noProof/>
              </w:rPr>
              <w:t>Część III. Przedmiot zamówienia. Termin wykonania.</w:t>
            </w:r>
            <w:r w:rsidR="003D5A8C">
              <w:rPr>
                <w:noProof/>
                <w:webHidden/>
              </w:rPr>
              <w:tab/>
            </w:r>
            <w:r w:rsidR="003D5A8C">
              <w:rPr>
                <w:noProof/>
                <w:webHidden/>
              </w:rPr>
              <w:fldChar w:fldCharType="begin"/>
            </w:r>
            <w:r w:rsidR="003D5A8C">
              <w:rPr>
                <w:noProof/>
                <w:webHidden/>
              </w:rPr>
              <w:instrText xml:space="preserve"> PAGEREF _Toc170299226 \h </w:instrText>
            </w:r>
            <w:r w:rsidR="003D5A8C">
              <w:rPr>
                <w:noProof/>
                <w:webHidden/>
              </w:rPr>
            </w:r>
            <w:r w:rsidR="003D5A8C">
              <w:rPr>
                <w:noProof/>
                <w:webHidden/>
              </w:rPr>
              <w:fldChar w:fldCharType="separate"/>
            </w:r>
            <w:r w:rsidR="001A6E71">
              <w:rPr>
                <w:noProof/>
                <w:webHidden/>
              </w:rPr>
              <w:t>4</w:t>
            </w:r>
            <w:r w:rsidR="003D5A8C">
              <w:rPr>
                <w:noProof/>
                <w:webHidden/>
              </w:rPr>
              <w:fldChar w:fldCharType="end"/>
            </w:r>
          </w:hyperlink>
        </w:p>
        <w:p w14:paraId="39CF676D"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27" w:history="1">
            <w:r w:rsidR="003D5A8C" w:rsidRPr="007533A2">
              <w:rPr>
                <w:rStyle w:val="Hipercze"/>
                <w:noProof/>
              </w:rPr>
              <w:t>Część IV. Oferty częściowe, zamówienia podobne, opcja</w:t>
            </w:r>
            <w:r w:rsidR="003D5A8C">
              <w:rPr>
                <w:noProof/>
                <w:webHidden/>
              </w:rPr>
              <w:tab/>
            </w:r>
            <w:r w:rsidR="003D5A8C">
              <w:rPr>
                <w:noProof/>
                <w:webHidden/>
              </w:rPr>
              <w:fldChar w:fldCharType="begin"/>
            </w:r>
            <w:r w:rsidR="003D5A8C">
              <w:rPr>
                <w:noProof/>
                <w:webHidden/>
              </w:rPr>
              <w:instrText xml:space="preserve"> PAGEREF _Toc170299227 \h </w:instrText>
            </w:r>
            <w:r w:rsidR="003D5A8C">
              <w:rPr>
                <w:noProof/>
                <w:webHidden/>
              </w:rPr>
            </w:r>
            <w:r w:rsidR="003D5A8C">
              <w:rPr>
                <w:noProof/>
                <w:webHidden/>
              </w:rPr>
              <w:fldChar w:fldCharType="separate"/>
            </w:r>
            <w:r w:rsidR="001A6E71">
              <w:rPr>
                <w:noProof/>
                <w:webHidden/>
              </w:rPr>
              <w:t>4</w:t>
            </w:r>
            <w:r w:rsidR="003D5A8C">
              <w:rPr>
                <w:noProof/>
                <w:webHidden/>
              </w:rPr>
              <w:fldChar w:fldCharType="end"/>
            </w:r>
          </w:hyperlink>
        </w:p>
        <w:p w14:paraId="64BFA081"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28" w:history="1">
            <w:r w:rsidR="003D5A8C" w:rsidRPr="007533A2">
              <w:rPr>
                <w:rStyle w:val="Hipercze"/>
                <w:noProof/>
              </w:rPr>
              <w:t>Część V. Kwalifikacja podmiotowa Wykonawców</w:t>
            </w:r>
            <w:r w:rsidR="003D5A8C">
              <w:rPr>
                <w:noProof/>
                <w:webHidden/>
              </w:rPr>
              <w:tab/>
            </w:r>
            <w:r w:rsidR="003D5A8C">
              <w:rPr>
                <w:noProof/>
                <w:webHidden/>
              </w:rPr>
              <w:fldChar w:fldCharType="begin"/>
            </w:r>
            <w:r w:rsidR="003D5A8C">
              <w:rPr>
                <w:noProof/>
                <w:webHidden/>
              </w:rPr>
              <w:instrText xml:space="preserve"> PAGEREF _Toc170299228 \h </w:instrText>
            </w:r>
            <w:r w:rsidR="003D5A8C">
              <w:rPr>
                <w:noProof/>
                <w:webHidden/>
              </w:rPr>
            </w:r>
            <w:r w:rsidR="003D5A8C">
              <w:rPr>
                <w:noProof/>
                <w:webHidden/>
              </w:rPr>
              <w:fldChar w:fldCharType="separate"/>
            </w:r>
            <w:r w:rsidR="001A6E71">
              <w:rPr>
                <w:noProof/>
                <w:webHidden/>
              </w:rPr>
              <w:t>4</w:t>
            </w:r>
            <w:r w:rsidR="003D5A8C">
              <w:rPr>
                <w:noProof/>
                <w:webHidden/>
              </w:rPr>
              <w:fldChar w:fldCharType="end"/>
            </w:r>
          </w:hyperlink>
        </w:p>
        <w:p w14:paraId="267D61E3"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29" w:history="1">
            <w:r w:rsidR="003D5A8C" w:rsidRPr="007533A2">
              <w:rPr>
                <w:rStyle w:val="Hipercze"/>
                <w:noProof/>
              </w:rPr>
              <w:t>Część VI. Wykonawcy występujący wspólnie (konsorcjum):</w:t>
            </w:r>
            <w:r w:rsidR="003D5A8C">
              <w:rPr>
                <w:noProof/>
                <w:webHidden/>
              </w:rPr>
              <w:tab/>
            </w:r>
            <w:r w:rsidR="003D5A8C">
              <w:rPr>
                <w:noProof/>
                <w:webHidden/>
              </w:rPr>
              <w:fldChar w:fldCharType="begin"/>
            </w:r>
            <w:r w:rsidR="003D5A8C">
              <w:rPr>
                <w:noProof/>
                <w:webHidden/>
              </w:rPr>
              <w:instrText xml:space="preserve"> PAGEREF _Toc170299229 \h </w:instrText>
            </w:r>
            <w:r w:rsidR="003D5A8C">
              <w:rPr>
                <w:noProof/>
                <w:webHidden/>
              </w:rPr>
            </w:r>
            <w:r w:rsidR="003D5A8C">
              <w:rPr>
                <w:noProof/>
                <w:webHidden/>
              </w:rPr>
              <w:fldChar w:fldCharType="separate"/>
            </w:r>
            <w:r w:rsidR="001A6E71">
              <w:rPr>
                <w:noProof/>
                <w:webHidden/>
              </w:rPr>
              <w:t>6</w:t>
            </w:r>
            <w:r w:rsidR="003D5A8C">
              <w:rPr>
                <w:noProof/>
                <w:webHidden/>
              </w:rPr>
              <w:fldChar w:fldCharType="end"/>
            </w:r>
          </w:hyperlink>
        </w:p>
        <w:p w14:paraId="3320FFF5"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0" w:history="1">
            <w:r w:rsidR="003D5A8C" w:rsidRPr="007533A2">
              <w:rPr>
                <w:rStyle w:val="Hipercze"/>
                <w:noProof/>
              </w:rPr>
              <w:t>Część VII. Udostępnienie zasobów</w:t>
            </w:r>
            <w:r w:rsidR="003D5A8C">
              <w:rPr>
                <w:noProof/>
                <w:webHidden/>
              </w:rPr>
              <w:tab/>
            </w:r>
            <w:r w:rsidR="003D5A8C">
              <w:rPr>
                <w:noProof/>
                <w:webHidden/>
              </w:rPr>
              <w:fldChar w:fldCharType="begin"/>
            </w:r>
            <w:r w:rsidR="003D5A8C">
              <w:rPr>
                <w:noProof/>
                <w:webHidden/>
              </w:rPr>
              <w:instrText xml:space="preserve"> PAGEREF _Toc170299230 \h </w:instrText>
            </w:r>
            <w:r w:rsidR="003D5A8C">
              <w:rPr>
                <w:noProof/>
                <w:webHidden/>
              </w:rPr>
            </w:r>
            <w:r w:rsidR="003D5A8C">
              <w:rPr>
                <w:noProof/>
                <w:webHidden/>
              </w:rPr>
              <w:fldChar w:fldCharType="separate"/>
            </w:r>
            <w:r w:rsidR="001A6E71">
              <w:rPr>
                <w:noProof/>
                <w:webHidden/>
              </w:rPr>
              <w:t>7</w:t>
            </w:r>
            <w:r w:rsidR="003D5A8C">
              <w:rPr>
                <w:noProof/>
                <w:webHidden/>
              </w:rPr>
              <w:fldChar w:fldCharType="end"/>
            </w:r>
          </w:hyperlink>
        </w:p>
        <w:p w14:paraId="14082037"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1" w:history="1">
            <w:r w:rsidR="003D5A8C" w:rsidRPr="007533A2">
              <w:rPr>
                <w:rStyle w:val="Hipercze"/>
                <w:noProof/>
              </w:rPr>
              <w:t>Część VIII. JEDZ. Podmiotowe środki dowodowe.</w:t>
            </w:r>
            <w:r w:rsidR="003D5A8C">
              <w:rPr>
                <w:noProof/>
                <w:webHidden/>
              </w:rPr>
              <w:tab/>
            </w:r>
            <w:r w:rsidR="003D5A8C">
              <w:rPr>
                <w:noProof/>
                <w:webHidden/>
              </w:rPr>
              <w:fldChar w:fldCharType="begin"/>
            </w:r>
            <w:r w:rsidR="003D5A8C">
              <w:rPr>
                <w:noProof/>
                <w:webHidden/>
              </w:rPr>
              <w:instrText xml:space="preserve"> PAGEREF _Toc170299231 \h </w:instrText>
            </w:r>
            <w:r w:rsidR="003D5A8C">
              <w:rPr>
                <w:noProof/>
                <w:webHidden/>
              </w:rPr>
            </w:r>
            <w:r w:rsidR="003D5A8C">
              <w:rPr>
                <w:noProof/>
                <w:webHidden/>
              </w:rPr>
              <w:fldChar w:fldCharType="separate"/>
            </w:r>
            <w:r w:rsidR="001A6E71">
              <w:rPr>
                <w:noProof/>
                <w:webHidden/>
              </w:rPr>
              <w:t>8</w:t>
            </w:r>
            <w:r w:rsidR="003D5A8C">
              <w:rPr>
                <w:noProof/>
                <w:webHidden/>
              </w:rPr>
              <w:fldChar w:fldCharType="end"/>
            </w:r>
          </w:hyperlink>
        </w:p>
        <w:p w14:paraId="16C89907"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2" w:history="1">
            <w:r w:rsidR="003D5A8C" w:rsidRPr="007533A2">
              <w:rPr>
                <w:rStyle w:val="Hipercze"/>
                <w:noProof/>
              </w:rPr>
              <w:t>Część IX. Przedmiotowe środki dowodowe</w:t>
            </w:r>
            <w:r w:rsidR="003D5A8C">
              <w:rPr>
                <w:noProof/>
                <w:webHidden/>
              </w:rPr>
              <w:tab/>
            </w:r>
            <w:r w:rsidR="003D5A8C">
              <w:rPr>
                <w:noProof/>
                <w:webHidden/>
              </w:rPr>
              <w:fldChar w:fldCharType="begin"/>
            </w:r>
            <w:r w:rsidR="003D5A8C">
              <w:rPr>
                <w:noProof/>
                <w:webHidden/>
              </w:rPr>
              <w:instrText xml:space="preserve"> PAGEREF _Toc170299232 \h </w:instrText>
            </w:r>
            <w:r w:rsidR="003D5A8C">
              <w:rPr>
                <w:noProof/>
                <w:webHidden/>
              </w:rPr>
            </w:r>
            <w:r w:rsidR="003D5A8C">
              <w:rPr>
                <w:noProof/>
                <w:webHidden/>
              </w:rPr>
              <w:fldChar w:fldCharType="separate"/>
            </w:r>
            <w:r w:rsidR="001A6E71">
              <w:rPr>
                <w:noProof/>
                <w:webHidden/>
              </w:rPr>
              <w:t>12</w:t>
            </w:r>
            <w:r w:rsidR="003D5A8C">
              <w:rPr>
                <w:noProof/>
                <w:webHidden/>
              </w:rPr>
              <w:fldChar w:fldCharType="end"/>
            </w:r>
          </w:hyperlink>
        </w:p>
        <w:p w14:paraId="28A35A1E"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3" w:history="1">
            <w:r w:rsidR="003D5A8C" w:rsidRPr="007533A2">
              <w:rPr>
                <w:rStyle w:val="Hipercze"/>
                <w:noProof/>
              </w:rPr>
              <w:t>Część X. Podwykonawstwo</w:t>
            </w:r>
            <w:r w:rsidR="003D5A8C">
              <w:rPr>
                <w:noProof/>
                <w:webHidden/>
              </w:rPr>
              <w:tab/>
            </w:r>
            <w:r w:rsidR="003D5A8C">
              <w:rPr>
                <w:noProof/>
                <w:webHidden/>
              </w:rPr>
              <w:fldChar w:fldCharType="begin"/>
            </w:r>
            <w:r w:rsidR="003D5A8C">
              <w:rPr>
                <w:noProof/>
                <w:webHidden/>
              </w:rPr>
              <w:instrText xml:space="preserve"> PAGEREF _Toc170299233 \h </w:instrText>
            </w:r>
            <w:r w:rsidR="003D5A8C">
              <w:rPr>
                <w:noProof/>
                <w:webHidden/>
              </w:rPr>
            </w:r>
            <w:r w:rsidR="003D5A8C">
              <w:rPr>
                <w:noProof/>
                <w:webHidden/>
              </w:rPr>
              <w:fldChar w:fldCharType="separate"/>
            </w:r>
            <w:r w:rsidR="001A6E71">
              <w:rPr>
                <w:noProof/>
                <w:webHidden/>
              </w:rPr>
              <w:t>12</w:t>
            </w:r>
            <w:r w:rsidR="003D5A8C">
              <w:rPr>
                <w:noProof/>
                <w:webHidden/>
              </w:rPr>
              <w:fldChar w:fldCharType="end"/>
            </w:r>
          </w:hyperlink>
        </w:p>
        <w:p w14:paraId="1DC4E9B2"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4" w:history="1">
            <w:r w:rsidR="003D5A8C" w:rsidRPr="007533A2">
              <w:rPr>
                <w:rStyle w:val="Hipercze"/>
                <w:noProof/>
              </w:rPr>
              <w:t>Część XI. Wadium</w:t>
            </w:r>
            <w:r w:rsidR="003D5A8C">
              <w:rPr>
                <w:noProof/>
                <w:webHidden/>
              </w:rPr>
              <w:tab/>
            </w:r>
            <w:r w:rsidR="003D5A8C">
              <w:rPr>
                <w:noProof/>
                <w:webHidden/>
              </w:rPr>
              <w:fldChar w:fldCharType="begin"/>
            </w:r>
            <w:r w:rsidR="003D5A8C">
              <w:rPr>
                <w:noProof/>
                <w:webHidden/>
              </w:rPr>
              <w:instrText xml:space="preserve"> PAGEREF _Toc170299234 \h </w:instrText>
            </w:r>
            <w:r w:rsidR="003D5A8C">
              <w:rPr>
                <w:noProof/>
                <w:webHidden/>
              </w:rPr>
            </w:r>
            <w:r w:rsidR="003D5A8C">
              <w:rPr>
                <w:noProof/>
                <w:webHidden/>
              </w:rPr>
              <w:fldChar w:fldCharType="separate"/>
            </w:r>
            <w:r w:rsidR="001A6E71">
              <w:rPr>
                <w:noProof/>
                <w:webHidden/>
              </w:rPr>
              <w:t>12</w:t>
            </w:r>
            <w:r w:rsidR="003D5A8C">
              <w:rPr>
                <w:noProof/>
                <w:webHidden/>
              </w:rPr>
              <w:fldChar w:fldCharType="end"/>
            </w:r>
          </w:hyperlink>
        </w:p>
        <w:p w14:paraId="26461F5E"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5" w:history="1">
            <w:r w:rsidR="003D5A8C" w:rsidRPr="007533A2">
              <w:rPr>
                <w:rStyle w:val="Hipercze"/>
                <w:noProof/>
              </w:rPr>
              <w:t>Część XII. Opis sposobu przygotowania oferty</w:t>
            </w:r>
            <w:r w:rsidR="003D5A8C">
              <w:rPr>
                <w:noProof/>
                <w:webHidden/>
              </w:rPr>
              <w:tab/>
            </w:r>
            <w:r w:rsidR="003D5A8C">
              <w:rPr>
                <w:noProof/>
                <w:webHidden/>
              </w:rPr>
              <w:fldChar w:fldCharType="begin"/>
            </w:r>
            <w:r w:rsidR="003D5A8C">
              <w:rPr>
                <w:noProof/>
                <w:webHidden/>
              </w:rPr>
              <w:instrText xml:space="preserve"> PAGEREF _Toc170299235 \h </w:instrText>
            </w:r>
            <w:r w:rsidR="003D5A8C">
              <w:rPr>
                <w:noProof/>
                <w:webHidden/>
              </w:rPr>
            </w:r>
            <w:r w:rsidR="003D5A8C">
              <w:rPr>
                <w:noProof/>
                <w:webHidden/>
              </w:rPr>
              <w:fldChar w:fldCharType="separate"/>
            </w:r>
            <w:r w:rsidR="001A6E71">
              <w:rPr>
                <w:noProof/>
                <w:webHidden/>
              </w:rPr>
              <w:t>13</w:t>
            </w:r>
            <w:r w:rsidR="003D5A8C">
              <w:rPr>
                <w:noProof/>
                <w:webHidden/>
              </w:rPr>
              <w:fldChar w:fldCharType="end"/>
            </w:r>
          </w:hyperlink>
        </w:p>
        <w:p w14:paraId="6B2E1A7C"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6" w:history="1">
            <w:r w:rsidR="003D5A8C" w:rsidRPr="007533A2">
              <w:rPr>
                <w:rStyle w:val="Hipercze"/>
                <w:noProof/>
              </w:rPr>
              <w:t>Część XIII. Miejsce, termin składania i otwarcia ofert oraz termin związania ofertą</w:t>
            </w:r>
            <w:r w:rsidR="003D5A8C">
              <w:rPr>
                <w:noProof/>
                <w:webHidden/>
              </w:rPr>
              <w:tab/>
            </w:r>
            <w:r w:rsidR="003D5A8C">
              <w:rPr>
                <w:noProof/>
                <w:webHidden/>
              </w:rPr>
              <w:fldChar w:fldCharType="begin"/>
            </w:r>
            <w:r w:rsidR="003D5A8C">
              <w:rPr>
                <w:noProof/>
                <w:webHidden/>
              </w:rPr>
              <w:instrText xml:space="preserve"> PAGEREF _Toc170299236 \h </w:instrText>
            </w:r>
            <w:r w:rsidR="003D5A8C">
              <w:rPr>
                <w:noProof/>
                <w:webHidden/>
              </w:rPr>
            </w:r>
            <w:r w:rsidR="003D5A8C">
              <w:rPr>
                <w:noProof/>
                <w:webHidden/>
              </w:rPr>
              <w:fldChar w:fldCharType="separate"/>
            </w:r>
            <w:r w:rsidR="001A6E71">
              <w:rPr>
                <w:noProof/>
                <w:webHidden/>
              </w:rPr>
              <w:t>16</w:t>
            </w:r>
            <w:r w:rsidR="003D5A8C">
              <w:rPr>
                <w:noProof/>
                <w:webHidden/>
              </w:rPr>
              <w:fldChar w:fldCharType="end"/>
            </w:r>
          </w:hyperlink>
        </w:p>
        <w:p w14:paraId="62BAEFDF"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7" w:history="1">
            <w:r w:rsidR="003D5A8C" w:rsidRPr="007533A2">
              <w:rPr>
                <w:rStyle w:val="Hipercze"/>
                <w:noProof/>
              </w:rPr>
              <w:t>Część XIV. Informacja o środkach komunikacji elektronicznej oraz wymaganiach technicznych i organizacyjnych sporządzania, wysyłania i odbierania korespondencji</w:t>
            </w:r>
            <w:r w:rsidR="003D5A8C">
              <w:rPr>
                <w:noProof/>
                <w:webHidden/>
              </w:rPr>
              <w:tab/>
            </w:r>
            <w:r w:rsidR="003D5A8C">
              <w:rPr>
                <w:noProof/>
                <w:webHidden/>
              </w:rPr>
              <w:fldChar w:fldCharType="begin"/>
            </w:r>
            <w:r w:rsidR="003D5A8C">
              <w:rPr>
                <w:noProof/>
                <w:webHidden/>
              </w:rPr>
              <w:instrText xml:space="preserve"> PAGEREF _Toc170299237 \h </w:instrText>
            </w:r>
            <w:r w:rsidR="003D5A8C">
              <w:rPr>
                <w:noProof/>
                <w:webHidden/>
              </w:rPr>
            </w:r>
            <w:r w:rsidR="003D5A8C">
              <w:rPr>
                <w:noProof/>
                <w:webHidden/>
              </w:rPr>
              <w:fldChar w:fldCharType="separate"/>
            </w:r>
            <w:r w:rsidR="001A6E71">
              <w:rPr>
                <w:noProof/>
                <w:webHidden/>
              </w:rPr>
              <w:t>17</w:t>
            </w:r>
            <w:r w:rsidR="003D5A8C">
              <w:rPr>
                <w:noProof/>
                <w:webHidden/>
              </w:rPr>
              <w:fldChar w:fldCharType="end"/>
            </w:r>
          </w:hyperlink>
        </w:p>
        <w:p w14:paraId="38911C59"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8" w:history="1">
            <w:r w:rsidR="003D5A8C" w:rsidRPr="007533A2">
              <w:rPr>
                <w:rStyle w:val="Hipercze"/>
                <w:noProof/>
              </w:rPr>
              <w:t>Część XV. Opis sposobu obliczenia ceny</w:t>
            </w:r>
            <w:r w:rsidR="003D5A8C">
              <w:rPr>
                <w:noProof/>
                <w:webHidden/>
              </w:rPr>
              <w:tab/>
            </w:r>
            <w:r w:rsidR="003D5A8C">
              <w:rPr>
                <w:noProof/>
                <w:webHidden/>
              </w:rPr>
              <w:fldChar w:fldCharType="begin"/>
            </w:r>
            <w:r w:rsidR="003D5A8C">
              <w:rPr>
                <w:noProof/>
                <w:webHidden/>
              </w:rPr>
              <w:instrText xml:space="preserve"> PAGEREF _Toc170299238 \h </w:instrText>
            </w:r>
            <w:r w:rsidR="003D5A8C">
              <w:rPr>
                <w:noProof/>
                <w:webHidden/>
              </w:rPr>
            </w:r>
            <w:r w:rsidR="003D5A8C">
              <w:rPr>
                <w:noProof/>
                <w:webHidden/>
              </w:rPr>
              <w:fldChar w:fldCharType="separate"/>
            </w:r>
            <w:r w:rsidR="001A6E71">
              <w:rPr>
                <w:noProof/>
                <w:webHidden/>
              </w:rPr>
              <w:t>17</w:t>
            </w:r>
            <w:r w:rsidR="003D5A8C">
              <w:rPr>
                <w:noProof/>
                <w:webHidden/>
              </w:rPr>
              <w:fldChar w:fldCharType="end"/>
            </w:r>
          </w:hyperlink>
        </w:p>
        <w:p w14:paraId="31F9501C"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39" w:history="1">
            <w:r w:rsidR="003D5A8C" w:rsidRPr="007533A2">
              <w:rPr>
                <w:rStyle w:val="Hipercze"/>
                <w:noProof/>
              </w:rPr>
              <w:t>Część XVI. Kryteria oceny ofert</w:t>
            </w:r>
            <w:r w:rsidR="003D5A8C">
              <w:rPr>
                <w:noProof/>
                <w:webHidden/>
              </w:rPr>
              <w:tab/>
            </w:r>
            <w:r w:rsidR="003D5A8C">
              <w:rPr>
                <w:noProof/>
                <w:webHidden/>
              </w:rPr>
              <w:fldChar w:fldCharType="begin"/>
            </w:r>
            <w:r w:rsidR="003D5A8C">
              <w:rPr>
                <w:noProof/>
                <w:webHidden/>
              </w:rPr>
              <w:instrText xml:space="preserve"> PAGEREF _Toc170299239 \h </w:instrText>
            </w:r>
            <w:r w:rsidR="003D5A8C">
              <w:rPr>
                <w:noProof/>
                <w:webHidden/>
              </w:rPr>
            </w:r>
            <w:r w:rsidR="003D5A8C">
              <w:rPr>
                <w:noProof/>
                <w:webHidden/>
              </w:rPr>
              <w:fldChar w:fldCharType="separate"/>
            </w:r>
            <w:r w:rsidR="001A6E71">
              <w:rPr>
                <w:noProof/>
                <w:webHidden/>
              </w:rPr>
              <w:t>18</w:t>
            </w:r>
            <w:r w:rsidR="003D5A8C">
              <w:rPr>
                <w:noProof/>
                <w:webHidden/>
              </w:rPr>
              <w:fldChar w:fldCharType="end"/>
            </w:r>
          </w:hyperlink>
        </w:p>
        <w:p w14:paraId="44830A7A"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0" w:history="1">
            <w:r w:rsidR="003D5A8C" w:rsidRPr="007533A2">
              <w:rPr>
                <w:rStyle w:val="Hipercze"/>
                <w:noProof/>
              </w:rPr>
              <w:t>Część XVII. Aukcja elektroniczna</w:t>
            </w:r>
            <w:r w:rsidR="003D5A8C">
              <w:rPr>
                <w:noProof/>
                <w:webHidden/>
              </w:rPr>
              <w:tab/>
            </w:r>
            <w:r w:rsidR="003D5A8C">
              <w:rPr>
                <w:noProof/>
                <w:webHidden/>
              </w:rPr>
              <w:fldChar w:fldCharType="begin"/>
            </w:r>
            <w:r w:rsidR="003D5A8C">
              <w:rPr>
                <w:noProof/>
                <w:webHidden/>
              </w:rPr>
              <w:instrText xml:space="preserve"> PAGEREF _Toc170299240 \h </w:instrText>
            </w:r>
            <w:r w:rsidR="003D5A8C">
              <w:rPr>
                <w:noProof/>
                <w:webHidden/>
              </w:rPr>
            </w:r>
            <w:r w:rsidR="003D5A8C">
              <w:rPr>
                <w:noProof/>
                <w:webHidden/>
              </w:rPr>
              <w:fldChar w:fldCharType="separate"/>
            </w:r>
            <w:r w:rsidR="001A6E71">
              <w:rPr>
                <w:noProof/>
                <w:webHidden/>
              </w:rPr>
              <w:t>18</w:t>
            </w:r>
            <w:r w:rsidR="003D5A8C">
              <w:rPr>
                <w:noProof/>
                <w:webHidden/>
              </w:rPr>
              <w:fldChar w:fldCharType="end"/>
            </w:r>
          </w:hyperlink>
        </w:p>
        <w:p w14:paraId="7235CF05"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1" w:history="1">
            <w:r w:rsidR="003D5A8C" w:rsidRPr="007533A2">
              <w:rPr>
                <w:rStyle w:val="Hipercze"/>
                <w:noProof/>
              </w:rPr>
              <w:t>Część XVIII. Kolejność podejmowania czynności przez Zamawiającego</w:t>
            </w:r>
            <w:r w:rsidR="003D5A8C">
              <w:rPr>
                <w:noProof/>
                <w:webHidden/>
              </w:rPr>
              <w:tab/>
            </w:r>
            <w:r w:rsidR="003D5A8C">
              <w:rPr>
                <w:noProof/>
                <w:webHidden/>
              </w:rPr>
              <w:fldChar w:fldCharType="begin"/>
            </w:r>
            <w:r w:rsidR="003D5A8C">
              <w:rPr>
                <w:noProof/>
                <w:webHidden/>
              </w:rPr>
              <w:instrText xml:space="preserve"> PAGEREF _Toc170299241 \h </w:instrText>
            </w:r>
            <w:r w:rsidR="003D5A8C">
              <w:rPr>
                <w:noProof/>
                <w:webHidden/>
              </w:rPr>
            </w:r>
            <w:r w:rsidR="003D5A8C">
              <w:rPr>
                <w:noProof/>
                <w:webHidden/>
              </w:rPr>
              <w:fldChar w:fldCharType="separate"/>
            </w:r>
            <w:r w:rsidR="001A6E71">
              <w:rPr>
                <w:noProof/>
                <w:webHidden/>
              </w:rPr>
              <w:t>22</w:t>
            </w:r>
            <w:r w:rsidR="003D5A8C">
              <w:rPr>
                <w:noProof/>
                <w:webHidden/>
              </w:rPr>
              <w:fldChar w:fldCharType="end"/>
            </w:r>
          </w:hyperlink>
        </w:p>
        <w:p w14:paraId="1553F7D1"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2" w:history="1">
            <w:r w:rsidR="003D5A8C" w:rsidRPr="007533A2">
              <w:rPr>
                <w:rStyle w:val="Hipercze"/>
                <w:noProof/>
              </w:rPr>
              <w:t>Część XIX. Zabezpieczenie należytego wykonania umowy</w:t>
            </w:r>
            <w:r w:rsidR="003D5A8C">
              <w:rPr>
                <w:noProof/>
                <w:webHidden/>
              </w:rPr>
              <w:tab/>
            </w:r>
            <w:r w:rsidR="003D5A8C">
              <w:rPr>
                <w:noProof/>
                <w:webHidden/>
              </w:rPr>
              <w:fldChar w:fldCharType="begin"/>
            </w:r>
            <w:r w:rsidR="003D5A8C">
              <w:rPr>
                <w:noProof/>
                <w:webHidden/>
              </w:rPr>
              <w:instrText xml:space="preserve"> PAGEREF _Toc170299242 \h </w:instrText>
            </w:r>
            <w:r w:rsidR="003D5A8C">
              <w:rPr>
                <w:noProof/>
                <w:webHidden/>
              </w:rPr>
            </w:r>
            <w:r w:rsidR="003D5A8C">
              <w:rPr>
                <w:noProof/>
                <w:webHidden/>
              </w:rPr>
              <w:fldChar w:fldCharType="separate"/>
            </w:r>
            <w:r w:rsidR="001A6E71">
              <w:rPr>
                <w:noProof/>
                <w:webHidden/>
              </w:rPr>
              <w:t>22</w:t>
            </w:r>
            <w:r w:rsidR="003D5A8C">
              <w:rPr>
                <w:noProof/>
                <w:webHidden/>
              </w:rPr>
              <w:fldChar w:fldCharType="end"/>
            </w:r>
          </w:hyperlink>
        </w:p>
        <w:p w14:paraId="5156D049"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3" w:history="1">
            <w:r w:rsidR="003D5A8C" w:rsidRPr="007533A2">
              <w:rPr>
                <w:rStyle w:val="Hipercze"/>
                <w:noProof/>
              </w:rPr>
              <w:t>Część XX. Istotne postanowienia umowy (IPU)</w:t>
            </w:r>
            <w:r w:rsidR="003D5A8C">
              <w:rPr>
                <w:noProof/>
                <w:webHidden/>
              </w:rPr>
              <w:tab/>
            </w:r>
            <w:r w:rsidR="003D5A8C">
              <w:rPr>
                <w:noProof/>
                <w:webHidden/>
              </w:rPr>
              <w:fldChar w:fldCharType="begin"/>
            </w:r>
            <w:r w:rsidR="003D5A8C">
              <w:rPr>
                <w:noProof/>
                <w:webHidden/>
              </w:rPr>
              <w:instrText xml:space="preserve"> PAGEREF _Toc170299243 \h </w:instrText>
            </w:r>
            <w:r w:rsidR="003D5A8C">
              <w:rPr>
                <w:noProof/>
                <w:webHidden/>
              </w:rPr>
            </w:r>
            <w:r w:rsidR="003D5A8C">
              <w:rPr>
                <w:noProof/>
                <w:webHidden/>
              </w:rPr>
              <w:fldChar w:fldCharType="separate"/>
            </w:r>
            <w:r w:rsidR="001A6E71">
              <w:rPr>
                <w:noProof/>
                <w:webHidden/>
              </w:rPr>
              <w:t>23</w:t>
            </w:r>
            <w:r w:rsidR="003D5A8C">
              <w:rPr>
                <w:noProof/>
                <w:webHidden/>
              </w:rPr>
              <w:fldChar w:fldCharType="end"/>
            </w:r>
          </w:hyperlink>
        </w:p>
        <w:p w14:paraId="0A8165AD"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4" w:history="1">
            <w:r w:rsidR="003D5A8C" w:rsidRPr="007533A2">
              <w:rPr>
                <w:rStyle w:val="Hipercze"/>
                <w:noProof/>
              </w:rPr>
              <w:t>Część XXI. Formalności, jakie należy dopełnić przed zawarciem umowy</w:t>
            </w:r>
            <w:r w:rsidR="003D5A8C">
              <w:rPr>
                <w:noProof/>
                <w:webHidden/>
              </w:rPr>
              <w:tab/>
            </w:r>
            <w:r w:rsidR="003D5A8C">
              <w:rPr>
                <w:noProof/>
                <w:webHidden/>
              </w:rPr>
              <w:fldChar w:fldCharType="begin"/>
            </w:r>
            <w:r w:rsidR="003D5A8C">
              <w:rPr>
                <w:noProof/>
                <w:webHidden/>
              </w:rPr>
              <w:instrText xml:space="preserve"> PAGEREF _Toc170299244 \h </w:instrText>
            </w:r>
            <w:r w:rsidR="003D5A8C">
              <w:rPr>
                <w:noProof/>
                <w:webHidden/>
              </w:rPr>
            </w:r>
            <w:r w:rsidR="003D5A8C">
              <w:rPr>
                <w:noProof/>
                <w:webHidden/>
              </w:rPr>
              <w:fldChar w:fldCharType="separate"/>
            </w:r>
            <w:r w:rsidR="001A6E71">
              <w:rPr>
                <w:noProof/>
                <w:webHidden/>
              </w:rPr>
              <w:t>24</w:t>
            </w:r>
            <w:r w:rsidR="003D5A8C">
              <w:rPr>
                <w:noProof/>
                <w:webHidden/>
              </w:rPr>
              <w:fldChar w:fldCharType="end"/>
            </w:r>
          </w:hyperlink>
        </w:p>
        <w:p w14:paraId="21265991"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5" w:history="1">
            <w:r w:rsidR="003D5A8C" w:rsidRPr="007533A2">
              <w:rPr>
                <w:rStyle w:val="Hipercze"/>
                <w:noProof/>
              </w:rPr>
              <w:t>Część XXII. Pouczenie o środkach ochrony prawnej.</w:t>
            </w:r>
            <w:r w:rsidR="003D5A8C">
              <w:rPr>
                <w:noProof/>
                <w:webHidden/>
              </w:rPr>
              <w:tab/>
            </w:r>
            <w:r w:rsidR="003D5A8C">
              <w:rPr>
                <w:noProof/>
                <w:webHidden/>
              </w:rPr>
              <w:fldChar w:fldCharType="begin"/>
            </w:r>
            <w:r w:rsidR="003D5A8C">
              <w:rPr>
                <w:noProof/>
                <w:webHidden/>
              </w:rPr>
              <w:instrText xml:space="preserve"> PAGEREF _Toc170299245 \h </w:instrText>
            </w:r>
            <w:r w:rsidR="003D5A8C">
              <w:rPr>
                <w:noProof/>
                <w:webHidden/>
              </w:rPr>
            </w:r>
            <w:r w:rsidR="003D5A8C">
              <w:rPr>
                <w:noProof/>
                <w:webHidden/>
              </w:rPr>
              <w:fldChar w:fldCharType="separate"/>
            </w:r>
            <w:r w:rsidR="001A6E71">
              <w:rPr>
                <w:noProof/>
                <w:webHidden/>
              </w:rPr>
              <w:t>24</w:t>
            </w:r>
            <w:r w:rsidR="003D5A8C">
              <w:rPr>
                <w:noProof/>
                <w:webHidden/>
              </w:rPr>
              <w:fldChar w:fldCharType="end"/>
            </w:r>
          </w:hyperlink>
        </w:p>
        <w:p w14:paraId="5746E099" w14:textId="77777777" w:rsidR="003D5A8C" w:rsidRDefault="009D3F00">
          <w:pPr>
            <w:pStyle w:val="Spistreci1"/>
            <w:tabs>
              <w:tab w:val="right" w:leader="dot" w:pos="9205"/>
            </w:tabs>
            <w:rPr>
              <w:rFonts w:asciiTheme="minorHAnsi" w:eastAsiaTheme="minorEastAsia" w:hAnsiTheme="minorHAnsi" w:cstheme="minorBidi"/>
              <w:noProof/>
              <w:sz w:val="22"/>
              <w:szCs w:val="22"/>
            </w:rPr>
          </w:pPr>
          <w:hyperlink w:anchor="_Toc170299246" w:history="1">
            <w:r w:rsidR="003D5A8C" w:rsidRPr="007533A2">
              <w:rPr>
                <w:rStyle w:val="Hipercze"/>
                <w:noProof/>
              </w:rPr>
              <w:t>Wykaz załączników</w:t>
            </w:r>
            <w:r w:rsidR="003D5A8C">
              <w:rPr>
                <w:noProof/>
                <w:webHidden/>
              </w:rPr>
              <w:tab/>
            </w:r>
            <w:r w:rsidR="003D5A8C">
              <w:rPr>
                <w:noProof/>
                <w:webHidden/>
              </w:rPr>
              <w:fldChar w:fldCharType="begin"/>
            </w:r>
            <w:r w:rsidR="003D5A8C">
              <w:rPr>
                <w:noProof/>
                <w:webHidden/>
              </w:rPr>
              <w:instrText xml:space="preserve"> PAGEREF _Toc170299246 \h </w:instrText>
            </w:r>
            <w:r w:rsidR="003D5A8C">
              <w:rPr>
                <w:noProof/>
                <w:webHidden/>
              </w:rPr>
            </w:r>
            <w:r w:rsidR="003D5A8C">
              <w:rPr>
                <w:noProof/>
                <w:webHidden/>
              </w:rPr>
              <w:fldChar w:fldCharType="separate"/>
            </w:r>
            <w:r w:rsidR="001A6E71">
              <w:rPr>
                <w:noProof/>
                <w:webHidden/>
              </w:rPr>
              <w:t>24</w:t>
            </w:r>
            <w:r w:rsidR="003D5A8C">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7029922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9D3F00"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AA93A9A" w14:textId="77777777" w:rsidR="00B25186" w:rsidRPr="0045225A" w:rsidRDefault="00B25186" w:rsidP="00B25186">
      <w:pPr>
        <w:rPr>
          <w:bCs/>
          <w:iCs/>
          <w:sz w:val="24"/>
          <w:szCs w:val="24"/>
        </w:rPr>
      </w:pPr>
      <w:r w:rsidRPr="0045225A">
        <w:rPr>
          <w:b/>
          <w:bCs/>
          <w:iCs/>
          <w:sz w:val="24"/>
          <w:szCs w:val="24"/>
        </w:rPr>
        <w:t>Oddział KWK ROW</w:t>
      </w:r>
    </w:p>
    <w:p w14:paraId="1939DC0C" w14:textId="77777777" w:rsidR="00B25186" w:rsidRPr="0045225A" w:rsidRDefault="00B25186" w:rsidP="00B25186">
      <w:pPr>
        <w:rPr>
          <w:b/>
          <w:sz w:val="24"/>
          <w:szCs w:val="24"/>
        </w:rPr>
      </w:pPr>
      <w:r w:rsidRPr="0045225A">
        <w:rPr>
          <w:b/>
          <w:sz w:val="24"/>
          <w:szCs w:val="24"/>
        </w:rPr>
        <w:t>ul. Jastrzębska 10</w:t>
      </w:r>
    </w:p>
    <w:p w14:paraId="5BBB7161" w14:textId="77777777" w:rsidR="00B25186" w:rsidRPr="0045225A" w:rsidRDefault="00B25186" w:rsidP="00B25186">
      <w:pPr>
        <w:rPr>
          <w:b/>
          <w:sz w:val="24"/>
          <w:szCs w:val="24"/>
        </w:rPr>
      </w:pPr>
      <w:r w:rsidRPr="0045225A">
        <w:rPr>
          <w:b/>
          <w:sz w:val="24"/>
          <w:szCs w:val="24"/>
        </w:rPr>
        <w:t>44-253 Rybnik</w:t>
      </w:r>
    </w:p>
    <w:p w14:paraId="4FAC7AAF" w14:textId="40F978D8" w:rsidR="00F13DFD" w:rsidRPr="008C4046" w:rsidRDefault="00B25186" w:rsidP="00B25186">
      <w:pPr>
        <w:spacing w:line="312" w:lineRule="auto"/>
        <w:jc w:val="both"/>
        <w:rPr>
          <w:bCs/>
          <w:iCs/>
          <w:sz w:val="24"/>
          <w:szCs w:val="24"/>
        </w:rPr>
      </w:pPr>
      <w:r w:rsidRPr="0045225A">
        <w:rPr>
          <w:sz w:val="24"/>
          <w:szCs w:val="24"/>
        </w:rPr>
        <w:t>Godziny pracy: od poniedziałku do piątku od 7</w:t>
      </w:r>
      <w:r w:rsidRPr="0045225A">
        <w:rPr>
          <w:sz w:val="24"/>
          <w:szCs w:val="24"/>
          <w:vertAlign w:val="superscript"/>
        </w:rPr>
        <w:t>00</w:t>
      </w:r>
      <w:r w:rsidRPr="0045225A">
        <w:rPr>
          <w:sz w:val="24"/>
          <w:szCs w:val="24"/>
        </w:rPr>
        <w:t xml:space="preserve"> do 15</w:t>
      </w:r>
      <w:r w:rsidRPr="0045225A">
        <w:rPr>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70299225"/>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1D4CDC04" w14:textId="77777777" w:rsidR="00C66561" w:rsidRPr="008C4046" w:rsidRDefault="00C66561" w:rsidP="00C66561">
      <w:pPr>
        <w:pStyle w:val="Akapitzlist"/>
        <w:ind w:left="360"/>
        <w:jc w:val="both"/>
        <w:rPr>
          <w:sz w:val="2"/>
          <w:szCs w:val="2"/>
        </w:rPr>
      </w:pPr>
    </w:p>
    <w:p w14:paraId="344E1213" w14:textId="4CF8B3B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B25186">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302432E" w14:textId="0AEBFB94"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B25186">
        <w:t> </w:t>
      </w:r>
      <w:r w:rsidRPr="00076D3F">
        <w:t>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7029922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4FA1621A" w:rsidR="00F13DFD" w:rsidRPr="00B25186" w:rsidRDefault="00F13DFD" w:rsidP="00804500">
      <w:pPr>
        <w:pStyle w:val="Akapitzlist"/>
        <w:numPr>
          <w:ilvl w:val="0"/>
          <w:numId w:val="1"/>
        </w:numPr>
        <w:spacing w:before="120" w:line="312" w:lineRule="auto"/>
        <w:contextualSpacing w:val="0"/>
        <w:jc w:val="both"/>
        <w:rPr>
          <w:b/>
          <w:bCs/>
        </w:rPr>
      </w:pPr>
      <w:r w:rsidRPr="00057162">
        <w:t xml:space="preserve">Przedmiotem zamówienia jest: </w:t>
      </w:r>
      <w:r w:rsidR="00B25186" w:rsidRPr="00B25186">
        <w:rPr>
          <w:b/>
          <w:i/>
          <w:color w:val="000000" w:themeColor="text1"/>
        </w:rPr>
        <w:t>Modernizacja górniczego wyciągu szybowego szybu „Marklowice-I” w Oddziale KWK ROW Ruch Marcel</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4603510F" w:rsidR="00182B15" w:rsidRPr="009F7139" w:rsidRDefault="00182B15" w:rsidP="00CE62B9">
      <w:pPr>
        <w:pStyle w:val="Akapitzlist"/>
        <w:numPr>
          <w:ilvl w:val="0"/>
          <w:numId w:val="1"/>
        </w:numPr>
        <w:spacing w:before="120" w:line="312" w:lineRule="auto"/>
        <w:contextualSpacing w:val="0"/>
        <w:jc w:val="both"/>
        <w:rPr>
          <w:bCs/>
        </w:rPr>
      </w:pPr>
      <w:r w:rsidRPr="009F7139">
        <w:t>Kody CPV:</w:t>
      </w:r>
      <w:r w:rsidR="00CE62B9" w:rsidRPr="00CE62B9">
        <w:t xml:space="preserve"> 43100000-4</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7029922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06BBC3BD" w:rsidR="00C30F34" w:rsidRPr="00BE7330" w:rsidRDefault="008C4046" w:rsidP="00057AC5">
      <w:pPr>
        <w:pStyle w:val="Akapitzlist"/>
        <w:numPr>
          <w:ilvl w:val="6"/>
          <w:numId w:val="1"/>
        </w:numPr>
        <w:spacing w:line="312" w:lineRule="auto"/>
        <w:ind w:left="426" w:hanging="426"/>
        <w:jc w:val="both"/>
        <w:rPr>
          <w:bCs/>
        </w:rPr>
      </w:pPr>
      <w:r>
        <w:rPr>
          <w:bCs/>
        </w:rPr>
        <w:t>Zamawiający</w:t>
      </w:r>
      <w:r w:rsidR="00C30F34" w:rsidRPr="00BE7330">
        <w:rPr>
          <w:bCs/>
        </w:rPr>
        <w:t xml:space="preserve"> nie dopuszcza składania ofert częściowych</w:t>
      </w:r>
      <w:r w:rsidR="009F7139">
        <w:rPr>
          <w:bCs/>
        </w:rPr>
        <w:t>.</w:t>
      </w:r>
    </w:p>
    <w:p w14:paraId="29BFADDC" w14:textId="12DBC7B6" w:rsidR="00C30F34" w:rsidRPr="008520E1" w:rsidRDefault="008C4046" w:rsidP="00057AC5">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14894C63" w:rsidR="00C30F34" w:rsidRPr="009D753A" w:rsidRDefault="008C4046" w:rsidP="00057AC5">
      <w:pPr>
        <w:pStyle w:val="Akapitzlist"/>
        <w:numPr>
          <w:ilvl w:val="6"/>
          <w:numId w:val="1"/>
        </w:numPr>
        <w:spacing w:line="312" w:lineRule="auto"/>
        <w:ind w:left="426" w:hanging="426"/>
        <w:jc w:val="both"/>
        <w:rPr>
          <w:bCs/>
        </w:rPr>
      </w:pPr>
      <w:r>
        <w:rPr>
          <w:bCs/>
        </w:rPr>
        <w:t>Zamawiający</w:t>
      </w:r>
      <w:r w:rsidR="00C30F34" w:rsidRPr="00B15CAF">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70299228"/>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71C1A0EC" w:rsidR="00F13DFD" w:rsidRPr="00FC7C08" w:rsidRDefault="00057AC5"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4B220FAE" w:rsidR="004029CF" w:rsidRPr="00FC7C08" w:rsidRDefault="00057AC5"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137D0A0F" w14:textId="127C8C8C" w:rsidR="00501126" w:rsidRPr="00057162" w:rsidRDefault="00057AC5"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w:t>
      </w:r>
      <w:r w:rsidR="00501126" w:rsidRPr="00FC7C08">
        <w:lastRenderedPageBreak/>
        <w:t xml:space="preserve">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5079A19B" w14:textId="5FEB66F3" w:rsidR="00606655" w:rsidRPr="00057162" w:rsidRDefault="00057AC5"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01F64624" w:rsidR="00606655" w:rsidRDefault="00057AC5" w:rsidP="00933285">
      <w:pPr>
        <w:pStyle w:val="Akapitzlist"/>
        <w:numPr>
          <w:ilvl w:val="1"/>
          <w:numId w:val="2"/>
        </w:numPr>
        <w:spacing w:before="120" w:line="312" w:lineRule="auto"/>
        <w:contextualSpacing w:val="0"/>
        <w:jc w:val="both"/>
      </w:pPr>
      <w:r>
        <w:t>K</w:t>
      </w:r>
      <w:r w:rsidR="00606655" w:rsidRPr="00057162">
        <w:t xml:space="preserve">tóry, pomimo wyboru jego oferty jako najkorzystniejszej w postępowaniu o 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3666C63A" w:rsidR="004029CF" w:rsidRPr="00FC7C08" w:rsidRDefault="00057AC5"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1A15EF4E" w14:textId="73CEC64A" w:rsidR="004029CF" w:rsidRDefault="00057AC5"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59FAF6" w:rsidR="002E0AA3" w:rsidRPr="00057162" w:rsidRDefault="00057AC5" w:rsidP="00583873">
      <w:pPr>
        <w:pStyle w:val="Akapitzlist"/>
        <w:numPr>
          <w:ilvl w:val="1"/>
          <w:numId w:val="43"/>
        </w:numPr>
        <w:spacing w:before="120" w:line="312" w:lineRule="auto"/>
        <w:contextualSpacing w:val="0"/>
        <w:jc w:val="both"/>
      </w:pPr>
      <w:r>
        <w:t>Z</w:t>
      </w:r>
      <w:r w:rsidR="002E0AA3" w:rsidRPr="00057162">
        <w:t xml:space="preserve">dolności do występowania w obrocie gospodarczym; </w:t>
      </w:r>
      <w:r w:rsidR="008C4046">
        <w:t>Wykonawca</w:t>
      </w:r>
      <w:r w:rsidR="002E0AA3" w:rsidRPr="00057162">
        <w:t xml:space="preserve"> powinien być wpisany do rejestru działalności gospodarczej prowadzonego w kraju, w którym </w:t>
      </w:r>
      <w:r w:rsidR="008C4046">
        <w:t>Wykonawca</w:t>
      </w:r>
      <w:r w:rsidR="002E0AA3" w:rsidRPr="00057162">
        <w:t xml:space="preserve"> ma siedzibę</w:t>
      </w:r>
      <w:r w:rsidR="001622EB" w:rsidRPr="00057162">
        <w:t>,</w:t>
      </w:r>
    </w:p>
    <w:p w14:paraId="5E5D1A6B" w14:textId="4DF6D009" w:rsidR="00804500" w:rsidRPr="00CE62B9" w:rsidRDefault="00057AC5" w:rsidP="00583873">
      <w:pPr>
        <w:pStyle w:val="Akapitzlist"/>
        <w:numPr>
          <w:ilvl w:val="1"/>
          <w:numId w:val="43"/>
        </w:numPr>
        <w:spacing w:before="120" w:line="312" w:lineRule="auto"/>
        <w:contextualSpacing w:val="0"/>
        <w:jc w:val="both"/>
      </w:pPr>
      <w:r w:rsidRPr="00CE62B9">
        <w:rPr>
          <w:b/>
        </w:rPr>
        <w:t>Z</w:t>
      </w:r>
      <w:r w:rsidR="00182B15" w:rsidRPr="00CE62B9">
        <w:rPr>
          <w:b/>
        </w:rPr>
        <w:t>dolności technicznej lub zawodowej</w:t>
      </w:r>
      <w:r w:rsidR="00182B15" w:rsidRPr="00CE62B9">
        <w:t xml:space="preserve">; </w:t>
      </w:r>
      <w:r w:rsidR="008C4046" w:rsidRPr="00CE62B9">
        <w:t>Wykonawca</w:t>
      </w:r>
      <w:r w:rsidR="00182B15" w:rsidRPr="00CE62B9">
        <w:t xml:space="preserve"> wykaże, że:</w:t>
      </w:r>
    </w:p>
    <w:p w14:paraId="7B091A6D" w14:textId="0A767498" w:rsidR="00804500" w:rsidRPr="00CE62B9" w:rsidRDefault="00804500" w:rsidP="000C34C5">
      <w:pPr>
        <w:pStyle w:val="Akapitzlist"/>
        <w:numPr>
          <w:ilvl w:val="2"/>
          <w:numId w:val="15"/>
        </w:numPr>
        <w:spacing w:before="120" w:line="312" w:lineRule="auto"/>
        <w:jc w:val="both"/>
      </w:pPr>
      <w:r w:rsidRPr="00CE62B9">
        <w:t xml:space="preserve">w okresie ostatnich </w:t>
      </w:r>
      <w:r w:rsidR="00A002AB" w:rsidRPr="00CE62B9">
        <w:rPr>
          <w:bCs/>
          <w:iCs/>
        </w:rPr>
        <w:t xml:space="preserve">3 lat </w:t>
      </w:r>
      <w:r w:rsidRPr="00CE62B9">
        <w:t xml:space="preserve">przed terminem składania ofert (a jeśli okres prowadzenia działalności jest krótszy to w tym okresie) wykonał  </w:t>
      </w:r>
      <w:r w:rsidR="00CE62B9" w:rsidRPr="00CE62B9">
        <w:t xml:space="preserve">co najmniej jedno </w:t>
      </w:r>
      <w:r w:rsidR="00057AC5" w:rsidRPr="00CE62B9">
        <w:t>zamówieni</w:t>
      </w:r>
      <w:r w:rsidR="00CE62B9" w:rsidRPr="00CE62B9">
        <w:t>e</w:t>
      </w:r>
      <w:r w:rsidR="00057AC5" w:rsidRPr="00CE62B9">
        <w:t xml:space="preserve"> polegające</w:t>
      </w:r>
      <w:r w:rsidR="000C34C5" w:rsidRPr="00CE62B9">
        <w:rPr>
          <w:rFonts w:ascii="Arial" w:eastAsiaTheme="minorHAnsi" w:hAnsi="Arial" w:cs="Arial"/>
          <w:sz w:val="18"/>
          <w:szCs w:val="18"/>
          <w:lang w:eastAsia="en-US"/>
        </w:rPr>
        <w:t xml:space="preserve"> </w:t>
      </w:r>
      <w:r w:rsidR="000C34C5" w:rsidRPr="00CE62B9">
        <w:t>modernizacji maszyn wyciągowych w zakresie sterowania i zasilania</w:t>
      </w:r>
      <w:r w:rsidR="00057AC5" w:rsidRPr="00CE62B9">
        <w:t xml:space="preserve">, na wartość łączną brutto nie niższą niż </w:t>
      </w:r>
      <w:r w:rsidR="000C34C5" w:rsidRPr="00CE62B9">
        <w:rPr>
          <w:b/>
        </w:rPr>
        <w:t>4</w:t>
      </w:r>
      <w:r w:rsidR="00057AC5" w:rsidRPr="00CE62B9">
        <w:rPr>
          <w:b/>
        </w:rPr>
        <w:t> 000 000,00</w:t>
      </w:r>
      <w:r w:rsidR="00CE62B9">
        <w:rPr>
          <w:b/>
        </w:rPr>
        <w:t> </w:t>
      </w:r>
      <w:r w:rsidR="00057AC5" w:rsidRPr="00CE62B9">
        <w:rPr>
          <w:b/>
        </w:rPr>
        <w:t>PLN</w:t>
      </w:r>
    </w:p>
    <w:p w14:paraId="192271EE" w14:textId="1B940F1F" w:rsidR="00182B15" w:rsidRPr="00057162" w:rsidRDefault="00804500" w:rsidP="00DA61DC">
      <w:pPr>
        <w:pStyle w:val="Akapitzlist"/>
        <w:numPr>
          <w:ilvl w:val="2"/>
          <w:numId w:val="15"/>
        </w:numPr>
        <w:spacing w:before="120" w:line="312" w:lineRule="auto"/>
        <w:contextualSpacing w:val="0"/>
        <w:jc w:val="both"/>
      </w:pPr>
      <w:r w:rsidRPr="00057162">
        <w:lastRenderedPageBreak/>
        <w:t>skie</w:t>
      </w:r>
      <w:r w:rsidR="00182B15" w:rsidRPr="00057162">
        <w:t>ruje do wykonania zamówienia osoby o następujących kwalifikacjach:</w:t>
      </w:r>
    </w:p>
    <w:p w14:paraId="2F858986" w14:textId="77777777" w:rsidR="000C34C5" w:rsidRPr="005676BF" w:rsidRDefault="000C34C5" w:rsidP="008C2151">
      <w:pPr>
        <w:pStyle w:val="Akapitzlist"/>
        <w:widowControl w:val="0"/>
        <w:spacing w:before="120" w:line="312" w:lineRule="auto"/>
        <w:ind w:left="993"/>
        <w:jc w:val="both"/>
      </w:pPr>
      <w:r w:rsidRPr="005676BF">
        <w:rPr>
          <w:iCs/>
        </w:rPr>
        <w:t xml:space="preserve">dysponuje lub będzie dysponować osobami dozoru </w:t>
      </w:r>
      <w:r w:rsidRPr="005676BF">
        <w:t>posiadającymi</w:t>
      </w:r>
      <w:r w:rsidRPr="005676BF">
        <w:rPr>
          <w:color w:val="FF0000"/>
        </w:rPr>
        <w:t xml:space="preserve"> </w:t>
      </w:r>
      <w:r w:rsidRPr="005676BF">
        <w:rPr>
          <w:lang w:eastAsia="en-US"/>
        </w:rPr>
        <w:t xml:space="preserve">stwierdzenie kwalifikacji kierownictwa i osób dozoru ruchu w podziemnych zakładach górniczych wydobywających węgiel kamienny, wymagane zgodnie z ustawą z  dnia 9 czerwca 2011r. -  </w:t>
      </w:r>
      <w:r w:rsidRPr="005676BF">
        <w:rPr>
          <w:i/>
          <w:lang w:eastAsia="en-US"/>
        </w:rPr>
        <w:t>Prawo geologiczne i górnicze</w:t>
      </w:r>
      <w:r w:rsidRPr="005676BF">
        <w:rPr>
          <w:lang w:eastAsia="en-US"/>
        </w:rPr>
        <w:t xml:space="preserve"> oraz Rozporządzeniem Ministra Środowiska z dnia 02 sierpnia 2016r. w sprawie </w:t>
      </w:r>
      <w:r w:rsidRPr="005676BF">
        <w:rPr>
          <w:i/>
          <w:lang w:eastAsia="en-US"/>
        </w:rPr>
        <w:t>kwalifikacji w zakresie górnictwa i ratownictwa górniczego</w:t>
      </w:r>
      <w:r w:rsidRPr="005676BF">
        <w:rPr>
          <w:lang w:eastAsia="en-US"/>
        </w:rPr>
        <w:t>, zgodnie</w:t>
      </w:r>
      <w:r w:rsidRPr="005676BF">
        <w:rPr>
          <w:b/>
          <w:lang w:eastAsia="en-US"/>
        </w:rPr>
        <w:t xml:space="preserve"> </w:t>
      </w:r>
      <w:r w:rsidRPr="005676BF">
        <w:rPr>
          <w:lang w:eastAsia="en-US"/>
        </w:rPr>
        <w:t xml:space="preserve">z Rozporządzeniem Ministra Klimatu i Środowiska z dnia 1 lipca 2022r. </w:t>
      </w:r>
      <w:r w:rsidRPr="005676BF">
        <w:rPr>
          <w:bCs/>
          <w:lang w:eastAsia="en-US"/>
        </w:rPr>
        <w:t xml:space="preserve">w sprawie </w:t>
      </w:r>
      <w:r w:rsidRPr="005676BF">
        <w:rPr>
          <w:bCs/>
          <w:i/>
          <w:lang w:eastAsia="en-US"/>
        </w:rPr>
        <w:t>szczegółowych zasad stwierdzania posiadania kwalifikacji przez osoby zajmujące się eksploatacją urządzeń, instalacji i sieci</w:t>
      </w:r>
      <w:r w:rsidRPr="005676BF">
        <w:rPr>
          <w:bCs/>
          <w:lang w:eastAsia="en-US"/>
        </w:rPr>
        <w:t xml:space="preserve"> </w:t>
      </w:r>
      <w:r w:rsidRPr="005676BF">
        <w:rPr>
          <w:lang w:eastAsia="en-US"/>
        </w:rPr>
        <w:t>w liczbie</w:t>
      </w:r>
      <w:r w:rsidRPr="005676BF">
        <w:t xml:space="preserve">: </w:t>
      </w:r>
    </w:p>
    <w:p w14:paraId="75514577" w14:textId="13DEAF01" w:rsidR="008C2151" w:rsidRDefault="008C2151" w:rsidP="00AB61D4">
      <w:pPr>
        <w:pStyle w:val="Akapitzlist"/>
        <w:numPr>
          <w:ilvl w:val="0"/>
          <w:numId w:val="79"/>
        </w:numPr>
        <w:spacing w:before="120" w:line="312" w:lineRule="auto"/>
        <w:ind w:left="1276" w:hanging="283"/>
        <w:contextualSpacing w:val="0"/>
        <w:jc w:val="both"/>
      </w:pPr>
      <w:r w:rsidRPr="005676BF">
        <w:t xml:space="preserve">minimum 1 osoba posiadająca stwierdzenie kwalifikacji </w:t>
      </w:r>
      <w:r w:rsidRPr="008C2151">
        <w:t>Kierownik</w:t>
      </w:r>
      <w:r>
        <w:t>a</w:t>
      </w:r>
      <w:r w:rsidRPr="008C2151">
        <w:t xml:space="preserve">  Działu Energomechanicznego</w:t>
      </w:r>
      <w:r>
        <w:t>;</w:t>
      </w:r>
    </w:p>
    <w:p w14:paraId="30F99B3E" w14:textId="418F6538" w:rsidR="000C34C5" w:rsidRDefault="000C34C5" w:rsidP="00AB61D4">
      <w:pPr>
        <w:pStyle w:val="Akapitzlist"/>
        <w:numPr>
          <w:ilvl w:val="0"/>
          <w:numId w:val="79"/>
        </w:numPr>
        <w:spacing w:before="120" w:line="312" w:lineRule="auto"/>
        <w:ind w:left="1276" w:hanging="283"/>
        <w:contextualSpacing w:val="0"/>
        <w:jc w:val="both"/>
      </w:pPr>
      <w:r w:rsidRPr="005676BF">
        <w:t xml:space="preserve">minimum 1 osoba posiadająca stwierdzenie kwalifikacji </w:t>
      </w:r>
      <w:r w:rsidR="008C2151">
        <w:t>o</w:t>
      </w:r>
      <w:r w:rsidR="008C2151" w:rsidRPr="008C2151">
        <w:t>sob</w:t>
      </w:r>
      <w:r w:rsidR="008C2151">
        <w:t>y</w:t>
      </w:r>
      <w:r w:rsidR="008C2151" w:rsidRPr="008C2151">
        <w:t xml:space="preserve"> wyższego dozoru ruchu w specjalności górnicze wyciągi szybowe w podziemnych zakładach górniczych wydobywających węgiel kamienny</w:t>
      </w:r>
      <w:r w:rsidRPr="005676BF">
        <w:t>;</w:t>
      </w:r>
    </w:p>
    <w:p w14:paraId="352ADFAC" w14:textId="1C4F17CC" w:rsidR="008C2151" w:rsidRDefault="008C2151" w:rsidP="00AB61D4">
      <w:pPr>
        <w:pStyle w:val="Akapitzlist"/>
        <w:numPr>
          <w:ilvl w:val="0"/>
          <w:numId w:val="79"/>
        </w:numPr>
        <w:spacing w:before="120" w:line="312" w:lineRule="auto"/>
        <w:ind w:left="1276" w:hanging="283"/>
        <w:contextualSpacing w:val="0"/>
        <w:jc w:val="both"/>
      </w:pPr>
      <w:r w:rsidRPr="005676BF">
        <w:t xml:space="preserve">minimum 1 osoba posiadająca stwierdzenie kwalifikacji </w:t>
      </w:r>
      <w:r>
        <w:t>o</w:t>
      </w:r>
      <w:r w:rsidRPr="008C2151">
        <w:t>sob</w:t>
      </w:r>
      <w:r>
        <w:t>y</w:t>
      </w:r>
      <w:r w:rsidRPr="008C2151">
        <w:t xml:space="preserve"> wyższego dozoru ruchu w specjalności elektrycznej w podziemnych zakładach górniczych wydobywających węgiel kamienny</w:t>
      </w:r>
      <w:r>
        <w:t>;</w:t>
      </w:r>
    </w:p>
    <w:p w14:paraId="777F511E" w14:textId="10CFBE19" w:rsidR="00CE62B9" w:rsidRDefault="00CE62B9" w:rsidP="00CE62B9">
      <w:pPr>
        <w:pStyle w:val="Akapitzlist"/>
        <w:numPr>
          <w:ilvl w:val="0"/>
          <w:numId w:val="79"/>
        </w:numPr>
        <w:spacing w:before="120" w:line="312" w:lineRule="auto"/>
        <w:ind w:left="1276" w:hanging="283"/>
        <w:contextualSpacing w:val="0"/>
        <w:jc w:val="both"/>
      </w:pPr>
      <w:r>
        <w:t xml:space="preserve">minimum 1 osoba posiadająca stwierdzenie kwalifikacji osoby dozoru w specjalności górnicze wyciągi szybowe; </w:t>
      </w:r>
    </w:p>
    <w:p w14:paraId="34F45434" w14:textId="34924152" w:rsidR="008C2151" w:rsidRPr="005676BF" w:rsidRDefault="00CE62B9" w:rsidP="00CE62B9">
      <w:pPr>
        <w:pStyle w:val="Akapitzlist"/>
        <w:numPr>
          <w:ilvl w:val="0"/>
          <w:numId w:val="79"/>
        </w:numPr>
        <w:spacing w:before="120" w:line="312" w:lineRule="auto"/>
        <w:ind w:left="1276" w:hanging="283"/>
        <w:contextualSpacing w:val="0"/>
        <w:jc w:val="both"/>
      </w:pPr>
      <w:r>
        <w:t>minimum 1 osoba posiadająca stwierdzenie kwalifikacji osoby dozoru ruchu w specjalności elektrycznej - maszyn i urządzeń dołowych</w:t>
      </w:r>
      <w:r w:rsidR="008C2151">
        <w:t>;</w:t>
      </w:r>
    </w:p>
    <w:p w14:paraId="6E45312B" w14:textId="54A3CD13" w:rsidR="00182B15" w:rsidRPr="00057162" w:rsidRDefault="00C5284C" w:rsidP="00AB61D4">
      <w:pPr>
        <w:pStyle w:val="Akapitzlist"/>
        <w:numPr>
          <w:ilvl w:val="0"/>
          <w:numId w:val="79"/>
        </w:numPr>
        <w:spacing w:before="120" w:line="312" w:lineRule="auto"/>
        <w:ind w:left="1276" w:hanging="283"/>
        <w:contextualSpacing w:val="0"/>
        <w:jc w:val="both"/>
      </w:pPr>
      <w:r>
        <w:t>minimum 1 osoba posiadająca</w:t>
      </w:r>
      <w:r w:rsidR="000C34C5" w:rsidRPr="00B6390F">
        <w:t xml:space="preserve"> kwalifikacje i uprawnienia pozwalające na sprawowanie  funkcji służby BHP w charakterze osoby dozoru ruchu o specjalności bezpieczeństwa i higieny pracy oraz szkolenia lub osoba dozoru wyższego innej specjalności posiadającej kwalifi</w:t>
      </w:r>
      <w:r w:rsidR="000C34C5">
        <w:t>kacje o których mowa w art. 237</w:t>
      </w:r>
      <w:r w:rsidR="000C34C5">
        <w:rPr>
          <w:vertAlign w:val="superscript"/>
        </w:rPr>
        <w:t>11</w:t>
      </w:r>
      <w:r w:rsidR="000C34C5" w:rsidRPr="00B6390F">
        <w:t xml:space="preserve"> § 1. Kodeksu Pracy</w:t>
      </w:r>
    </w:p>
    <w:p w14:paraId="77C298AF" w14:textId="6D6508B8" w:rsidR="00804500" w:rsidRPr="00057162" w:rsidRDefault="00804500" w:rsidP="008A3C6C">
      <w:pPr>
        <w:pStyle w:val="Akapitzlist"/>
        <w:spacing w:line="312" w:lineRule="auto"/>
        <w:jc w:val="both"/>
        <w:rPr>
          <w:color w:val="0070C0"/>
        </w:rPr>
      </w:pPr>
      <w:bookmarkStart w:id="11" w:name="_Hlk106193648"/>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70299229"/>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7CA73A49"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8C2151">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70299230"/>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620D01F"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8C2151">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70299231"/>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DA61DC">
      <w:pPr>
        <w:pStyle w:val="Akapitzlist"/>
        <w:numPr>
          <w:ilvl w:val="0"/>
          <w:numId w:val="35"/>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0B1BE79" w:rsidR="00B9184D" w:rsidRPr="00C917D4" w:rsidRDefault="008C2151" w:rsidP="00933285">
      <w:pPr>
        <w:pStyle w:val="Akapitzlist"/>
        <w:numPr>
          <w:ilvl w:val="1"/>
          <w:numId w:val="7"/>
        </w:numPr>
        <w:spacing w:before="120" w:line="312" w:lineRule="auto"/>
        <w:contextualSpacing w:val="0"/>
        <w:jc w:val="both"/>
        <w:rPr>
          <w:b/>
          <w:iCs/>
        </w:rPr>
      </w:pPr>
      <w:r>
        <w:rPr>
          <w:bCs/>
          <w:iCs/>
        </w:rPr>
        <w:t>O</w:t>
      </w:r>
      <w:r w:rsidR="00B9184D" w:rsidRPr="00FC7C08">
        <w:rPr>
          <w:bCs/>
          <w:iCs/>
        </w:rPr>
        <w:t xml:space="preserve">świadczenia </w:t>
      </w:r>
      <w:r w:rsidR="008C4046" w:rsidRPr="00FC7C08">
        <w:rPr>
          <w:bCs/>
          <w:iCs/>
        </w:rPr>
        <w:t>Wykonawcy</w:t>
      </w:r>
      <w:r w:rsidR="00B9184D"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00B9184D"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00B9184D"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06BEF2A2" w:rsidR="0014085E" w:rsidRPr="00057162" w:rsidRDefault="008C2151"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lastRenderedPageBreak/>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6BDD804F" w14:textId="494564A6" w:rsidR="0014085E" w:rsidRPr="00057162" w:rsidRDefault="008C2151"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72365624" w:rsidR="005A1329" w:rsidRPr="00BA4A11" w:rsidRDefault="008C2151"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F7E97D2" w:rsidR="00D64A93" w:rsidRPr="00057162" w:rsidRDefault="008C2151"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6BFC5A90" w:rsidR="00F417CD" w:rsidRPr="008C2151"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8C2151">
        <w:rPr>
          <w:bCs/>
          <w:iCs/>
        </w:rPr>
        <w:t>zamieszkania lub miejsce zamieszkania ma osoba, której dokument dotyczy, nie wydaje się dokumentów, o których mowa w pkt 1) lub gdy dokumenty te nie odnoszą się do wszystkich przypadków, o</w:t>
      </w:r>
      <w:r w:rsidR="008C2151">
        <w:rPr>
          <w:bCs/>
          <w:iCs/>
        </w:rPr>
        <w:t> </w:t>
      </w:r>
      <w:r w:rsidRPr="008C2151">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C215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C2151">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06EE9977" w:rsidR="00B40469" w:rsidRPr="00A728D0" w:rsidRDefault="00DB73C6" w:rsidP="00DA61DC">
      <w:pPr>
        <w:pStyle w:val="Akapitzlist"/>
        <w:numPr>
          <w:ilvl w:val="1"/>
          <w:numId w:val="16"/>
        </w:numPr>
        <w:spacing w:before="120" w:line="312" w:lineRule="auto"/>
        <w:contextualSpacing w:val="0"/>
        <w:jc w:val="both"/>
        <w:rPr>
          <w:b/>
          <w:iCs/>
        </w:rPr>
      </w:pPr>
      <w:r>
        <w:rPr>
          <w:b/>
          <w:bCs/>
          <w:iCs/>
        </w:rPr>
        <w:t>W</w:t>
      </w:r>
      <w:r w:rsidR="00B40469" w:rsidRPr="00DB73C6">
        <w:rPr>
          <w:b/>
          <w:bCs/>
          <w:iCs/>
        </w:rPr>
        <w:t xml:space="preserve">ykazu </w:t>
      </w:r>
      <w:r w:rsidR="008C2151" w:rsidRPr="00DB73C6">
        <w:rPr>
          <w:b/>
          <w:bCs/>
          <w:iCs/>
        </w:rPr>
        <w:t>zamówień</w:t>
      </w:r>
      <w:r w:rsidR="00B40469" w:rsidRPr="00DB73C6">
        <w:rPr>
          <w:b/>
          <w:bCs/>
          <w:iCs/>
        </w:rPr>
        <w:t xml:space="preserve"> wykonanych</w:t>
      </w:r>
      <w:r w:rsidR="00B40469" w:rsidRPr="00057162">
        <w:rPr>
          <w:bCs/>
          <w:iCs/>
        </w:rPr>
        <w:t xml:space="preserve">, a jeżeli okres prowadzenia działalności </w:t>
      </w:r>
      <w:r w:rsidR="00B40469" w:rsidRPr="007820B4">
        <w:rPr>
          <w:bCs/>
          <w:iCs/>
        </w:rPr>
        <w:t xml:space="preserve">jest krótszy – w tym okresie, wraz z podaniem ich wartości, przedmiotu, dat wykonania i podmiotów, na rzecz których </w:t>
      </w:r>
      <w:r w:rsidR="008C2151">
        <w:rPr>
          <w:bCs/>
          <w:iCs/>
        </w:rPr>
        <w:t>zamówienia</w:t>
      </w:r>
      <w:r w:rsidR="00B40469" w:rsidRPr="007820B4">
        <w:rPr>
          <w:bCs/>
          <w:iCs/>
        </w:rPr>
        <w:t xml:space="preserve"> zostały wykonane </w:t>
      </w:r>
      <w:r w:rsidR="004F16B3" w:rsidRPr="007820B4">
        <w:rPr>
          <w:bCs/>
          <w:iCs/>
        </w:rPr>
        <w:t>oraz załączenia</w:t>
      </w:r>
      <w:r w:rsidR="004F16B3" w:rsidRPr="00057162">
        <w:rPr>
          <w:bCs/>
          <w:iCs/>
        </w:rPr>
        <w:t xml:space="preserve"> </w:t>
      </w:r>
      <w:r w:rsidR="00B40469" w:rsidRPr="00057162">
        <w:rPr>
          <w:bCs/>
          <w:iCs/>
        </w:rPr>
        <w:t xml:space="preserve">dowodów określających czy te </w:t>
      </w:r>
      <w:r w:rsidR="008C2151">
        <w:rPr>
          <w:bCs/>
          <w:iCs/>
        </w:rPr>
        <w:t>zamówienia</w:t>
      </w:r>
      <w:r w:rsidR="008C2151" w:rsidRPr="007820B4">
        <w:rPr>
          <w:bCs/>
          <w:iCs/>
        </w:rPr>
        <w:t xml:space="preserve"> </w:t>
      </w:r>
      <w:r w:rsidR="00B40469" w:rsidRPr="00057162">
        <w:rPr>
          <w:bCs/>
          <w:iCs/>
        </w:rPr>
        <w:t xml:space="preserve">zostały wykonane lub są wykonywane należycie. Dowodami są referencje bądź inne dokumenty sporządzone przez podmiot, na rzecz którego </w:t>
      </w:r>
      <w:r w:rsidR="008C2151">
        <w:rPr>
          <w:bCs/>
          <w:iCs/>
        </w:rPr>
        <w:t>zamówienia</w:t>
      </w:r>
      <w:r w:rsidR="008C2151" w:rsidRPr="007820B4">
        <w:rPr>
          <w:bCs/>
          <w:iCs/>
        </w:rPr>
        <w:t xml:space="preserve"> </w:t>
      </w:r>
      <w:r>
        <w:rPr>
          <w:bCs/>
          <w:iCs/>
        </w:rPr>
        <w:t xml:space="preserve">zostały wykonane. </w:t>
      </w:r>
      <w:r w:rsidR="00B40469" w:rsidRPr="00057162">
        <w:rPr>
          <w:bCs/>
          <w:iCs/>
        </w:rPr>
        <w:t xml:space="preserve">Jeżeli z uzasadnionej przyczyny o obiektywnym charakterze </w:t>
      </w:r>
      <w:r w:rsidR="008C4046">
        <w:rPr>
          <w:bCs/>
          <w:iCs/>
        </w:rPr>
        <w:t>Wykonawca</w:t>
      </w:r>
      <w:r w:rsidR="00B40469" w:rsidRPr="00057162">
        <w:rPr>
          <w:bCs/>
          <w:iCs/>
        </w:rPr>
        <w:t xml:space="preserve"> nie jest w stanie uzyskać tych dokumentów – oświadczenie </w:t>
      </w:r>
      <w:r w:rsidR="008C4046">
        <w:rPr>
          <w:bCs/>
          <w:iCs/>
        </w:rPr>
        <w:t>Wykonawcy</w:t>
      </w:r>
      <w:r w:rsidR="00A728D0">
        <w:rPr>
          <w:bCs/>
          <w:iCs/>
        </w:rPr>
        <w:t>.</w:t>
      </w:r>
      <w:r w:rsidR="00B40469" w:rsidRPr="00057162">
        <w:rPr>
          <w:bCs/>
          <w:iCs/>
        </w:rPr>
        <w:t xml:space="preserve"> </w:t>
      </w:r>
      <w:r w:rsidR="00B40469"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527B02CE" w:rsidR="00B40469" w:rsidRPr="00A728D0" w:rsidRDefault="00DB73C6" w:rsidP="00DA61DC">
      <w:pPr>
        <w:pStyle w:val="Akapitzlist"/>
        <w:numPr>
          <w:ilvl w:val="1"/>
          <w:numId w:val="16"/>
        </w:numPr>
        <w:spacing w:before="120" w:line="312" w:lineRule="auto"/>
        <w:contextualSpacing w:val="0"/>
        <w:jc w:val="both"/>
        <w:rPr>
          <w:b/>
          <w:iCs/>
        </w:rPr>
      </w:pPr>
      <w:r w:rsidRPr="00DB73C6">
        <w:rPr>
          <w:b/>
          <w:bCs/>
          <w:iCs/>
        </w:rPr>
        <w:lastRenderedPageBreak/>
        <w:t>W</w:t>
      </w:r>
      <w:r w:rsidR="00B40469" w:rsidRPr="00DB73C6">
        <w:rPr>
          <w:b/>
          <w:bCs/>
          <w:iCs/>
        </w:rPr>
        <w:t>ykazu osób</w:t>
      </w:r>
      <w:r w:rsidR="00B40469" w:rsidRPr="00A728D0">
        <w:rPr>
          <w:bCs/>
          <w:iCs/>
        </w:rPr>
        <w:t xml:space="preserve">, skierowanych przez </w:t>
      </w:r>
      <w:r w:rsidR="00C917D4" w:rsidRPr="00A728D0">
        <w:rPr>
          <w:bCs/>
          <w:iCs/>
        </w:rPr>
        <w:t>Wykonawcę</w:t>
      </w:r>
      <w:r w:rsidR="00B40469" w:rsidRPr="00A728D0">
        <w:rPr>
          <w:bCs/>
          <w:iCs/>
        </w:rPr>
        <w:t xml:space="preserve"> do realizacji zamówienia publicznego, </w:t>
      </w:r>
      <w:r w:rsidR="00FB63B6">
        <w:rPr>
          <w:bCs/>
          <w:iCs/>
        </w:rPr>
        <w:br/>
      </w:r>
      <w:r w:rsidR="00B40469"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00B40469" w:rsidRPr="00A728D0">
        <w:rPr>
          <w:bCs/>
          <w:iCs/>
        </w:rPr>
        <w:t xml:space="preserve"> Wzór wykazu stanowi </w:t>
      </w:r>
      <w:r w:rsidR="00B40469"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DA61DC">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DA61DC">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DA61DC">
      <w:pPr>
        <w:pStyle w:val="Akapitzlist"/>
        <w:numPr>
          <w:ilvl w:val="1"/>
          <w:numId w:val="17"/>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DA61DC">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70299232"/>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24A65A3A" w14:textId="77777777" w:rsidR="00DF6E8B" w:rsidRDefault="00D732E5" w:rsidP="00DF6E8B">
      <w:pPr>
        <w:spacing w:before="120" w:line="312" w:lineRule="auto"/>
        <w:jc w:val="both"/>
        <w:rPr>
          <w:bCs/>
          <w:i/>
          <w:iCs/>
          <w:color w:val="FF0000"/>
          <w:sz w:val="24"/>
          <w:szCs w:val="24"/>
        </w:rPr>
      </w:pPr>
      <w:r w:rsidRPr="00DF6E8B">
        <w:rPr>
          <w:bCs/>
          <w:sz w:val="24"/>
          <w:szCs w:val="24"/>
        </w:rPr>
        <w:t>W celu potwierdzenia spełnienia wymagań odnoszących się do przedmiotu zamówienia Zamawiający wymaga złożenia</w:t>
      </w:r>
      <w:r w:rsidR="003D306C" w:rsidRPr="00DF6E8B">
        <w:rPr>
          <w:bCs/>
          <w:sz w:val="24"/>
          <w:szCs w:val="24"/>
        </w:rPr>
        <w:t xml:space="preserve"> p</w:t>
      </w:r>
      <w:r w:rsidRPr="00DF6E8B">
        <w:rPr>
          <w:bCs/>
          <w:sz w:val="24"/>
          <w:szCs w:val="24"/>
        </w:rPr>
        <w:t>rzedmiotowych środków dowodowych:</w:t>
      </w:r>
      <w:r w:rsidRPr="00DF6E8B">
        <w:rPr>
          <w:bCs/>
          <w:i/>
          <w:iCs/>
          <w:color w:val="FF0000"/>
          <w:sz w:val="24"/>
          <w:szCs w:val="24"/>
        </w:rPr>
        <w:t xml:space="preserve"> </w:t>
      </w:r>
    </w:p>
    <w:p w14:paraId="0DCAEB86" w14:textId="06503F84" w:rsidR="00DF6E8B" w:rsidRPr="00DF6E8B" w:rsidRDefault="00DF6E8B" w:rsidP="00DF6E8B">
      <w:pPr>
        <w:numPr>
          <w:ilvl w:val="0"/>
          <w:numId w:val="145"/>
        </w:numPr>
        <w:spacing w:line="312" w:lineRule="auto"/>
        <w:ind w:left="357" w:hanging="357"/>
        <w:jc w:val="both"/>
        <w:rPr>
          <w:b/>
          <w:bCs/>
          <w:i/>
          <w:iCs/>
          <w:sz w:val="24"/>
          <w:szCs w:val="24"/>
        </w:rPr>
      </w:pPr>
      <w:r w:rsidRPr="00DF6E8B">
        <w:rPr>
          <w:sz w:val="24"/>
          <w:szCs w:val="24"/>
        </w:rPr>
        <w:t>Opis techniczny proponowanego rozwiązania zawierający typy oraz parametry urządzeń i</w:t>
      </w:r>
      <w:r>
        <w:rPr>
          <w:sz w:val="24"/>
          <w:szCs w:val="24"/>
        </w:rPr>
        <w:t> </w:t>
      </w:r>
      <w:r w:rsidRPr="00DF6E8B">
        <w:rPr>
          <w:sz w:val="24"/>
          <w:szCs w:val="24"/>
        </w:rPr>
        <w:t>aparatury przewidzianej do realizacji zamówienia oraz niezbędne rysunki lub szkice</w:t>
      </w:r>
      <w:r>
        <w:rPr>
          <w:sz w:val="24"/>
          <w:szCs w:val="24"/>
        </w:rPr>
        <w:t>.</w:t>
      </w:r>
    </w:p>
    <w:p w14:paraId="4644947C" w14:textId="3CBA32D8" w:rsidR="00F22859" w:rsidRPr="00DF6E8B" w:rsidRDefault="00DF6E8B" w:rsidP="00DF6E8B">
      <w:pPr>
        <w:numPr>
          <w:ilvl w:val="0"/>
          <w:numId w:val="145"/>
        </w:numPr>
        <w:spacing w:line="312" w:lineRule="auto"/>
        <w:ind w:left="357" w:hanging="357"/>
        <w:jc w:val="both"/>
        <w:rPr>
          <w:bCs/>
          <w:color w:val="FF0000"/>
          <w:sz w:val="24"/>
          <w:szCs w:val="24"/>
        </w:rPr>
      </w:pPr>
      <w:r w:rsidRPr="00DF6E8B">
        <w:rPr>
          <w:bCs/>
          <w:sz w:val="24"/>
          <w:szCs w:val="24"/>
        </w:rPr>
        <w:t>Oświadczenia Wykonawcy dotyczące przedmiotu zamówienia zgodnie z</w:t>
      </w:r>
      <w:r w:rsidRPr="00DF6E8B">
        <w:rPr>
          <w:b/>
          <w:bCs/>
          <w:sz w:val="24"/>
          <w:szCs w:val="24"/>
        </w:rPr>
        <w:t xml:space="preserve"> </w:t>
      </w:r>
      <w:r w:rsidRPr="00DF6E8B">
        <w:rPr>
          <w:b/>
          <w:bCs/>
          <w:iCs/>
          <w:sz w:val="24"/>
          <w:szCs w:val="24"/>
        </w:rPr>
        <w:t>Załącznikiem nr 3.5 do SWZ</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70299233"/>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792BFD4D" w14:textId="77777777" w:rsidR="00EA4288" w:rsidRPr="008877C7" w:rsidRDefault="00EA4288" w:rsidP="00EA4288">
      <w:pPr>
        <w:pStyle w:val="Akapitzlist"/>
        <w:spacing w:before="120" w:line="312" w:lineRule="auto"/>
        <w:ind w:left="360"/>
        <w:contextualSpacing w:val="0"/>
        <w:jc w:val="both"/>
        <w:rPr>
          <w:bCs/>
        </w:rPr>
      </w:pPr>
      <w:bookmarkStart w:id="24"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70299234"/>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318EFDB2" w14:textId="7FF57D11" w:rsidR="000D2865" w:rsidRPr="00DB73C6" w:rsidRDefault="008C4046" w:rsidP="00DA61DC">
      <w:pPr>
        <w:pStyle w:val="Akapitzlist"/>
        <w:numPr>
          <w:ilvl w:val="0"/>
          <w:numId w:val="18"/>
        </w:numPr>
        <w:spacing w:before="120" w:line="312" w:lineRule="auto"/>
        <w:contextualSpacing w:val="0"/>
        <w:jc w:val="both"/>
        <w:rPr>
          <w:bCs/>
        </w:rPr>
      </w:pPr>
      <w:r w:rsidRPr="00DB73C6">
        <w:rPr>
          <w:bCs/>
        </w:rPr>
        <w:t>Zamawiający</w:t>
      </w:r>
      <w:r w:rsidR="000D2865" w:rsidRPr="00DB73C6">
        <w:rPr>
          <w:bCs/>
        </w:rPr>
        <w:t xml:space="preserve"> żąda od </w:t>
      </w:r>
      <w:r w:rsidR="00160A4D" w:rsidRPr="00DB73C6">
        <w:rPr>
          <w:bCs/>
        </w:rPr>
        <w:t>Wykonawców</w:t>
      </w:r>
      <w:r w:rsidR="000D2865" w:rsidRPr="00DB73C6">
        <w:rPr>
          <w:bCs/>
        </w:rPr>
        <w:t xml:space="preserve"> wniesien</w:t>
      </w:r>
      <w:r w:rsidR="00BB64DC" w:rsidRPr="00DB73C6">
        <w:rPr>
          <w:bCs/>
        </w:rPr>
        <w:t xml:space="preserve">ia wadium w wysokości </w:t>
      </w:r>
      <w:r w:rsidR="00DB73C6" w:rsidRPr="00DB73C6">
        <w:rPr>
          <w:b/>
          <w:bCs/>
        </w:rPr>
        <w:t>150 000,00</w:t>
      </w:r>
      <w:r w:rsidR="00DB73C6" w:rsidRPr="00DB73C6">
        <w:rPr>
          <w:bCs/>
        </w:rPr>
        <w:t xml:space="preserve"> </w:t>
      </w:r>
      <w:r w:rsidR="00BB64DC" w:rsidRPr="00DB73C6">
        <w:rPr>
          <w:bCs/>
        </w:rPr>
        <w:t>PLN</w:t>
      </w:r>
      <w:r w:rsidR="000D2865" w:rsidRPr="00DB73C6">
        <w:rPr>
          <w:bCs/>
        </w:rPr>
        <w:t>.</w:t>
      </w:r>
    </w:p>
    <w:p w14:paraId="12F6B152" w14:textId="2564F762" w:rsidR="000D2865" w:rsidRPr="00057162" w:rsidRDefault="000D2865" w:rsidP="00DA61DC">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DA61DC">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DA61DC">
      <w:pPr>
        <w:pStyle w:val="Akapitzlist"/>
        <w:numPr>
          <w:ilvl w:val="1"/>
          <w:numId w:val="18"/>
        </w:numPr>
        <w:spacing w:before="120"/>
        <w:ind w:left="714" w:hanging="357"/>
        <w:contextualSpacing w:val="0"/>
        <w:jc w:val="both"/>
        <w:rPr>
          <w:bCs/>
        </w:rPr>
      </w:pPr>
      <w:r w:rsidRPr="00057162">
        <w:rPr>
          <w:bCs/>
        </w:rPr>
        <w:t>pieniądz,</w:t>
      </w:r>
    </w:p>
    <w:p w14:paraId="024BB529" w14:textId="63D5348A" w:rsidR="000D2865" w:rsidRPr="00E845B8" w:rsidRDefault="000D2865" w:rsidP="00DA61DC">
      <w:pPr>
        <w:pStyle w:val="Akapitzlist"/>
        <w:numPr>
          <w:ilvl w:val="1"/>
          <w:numId w:val="18"/>
        </w:numPr>
        <w:spacing w:before="120"/>
        <w:ind w:left="714" w:hanging="357"/>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DA61DC">
      <w:pPr>
        <w:pStyle w:val="Akapitzlist"/>
        <w:numPr>
          <w:ilvl w:val="1"/>
          <w:numId w:val="18"/>
        </w:numPr>
        <w:spacing w:before="120"/>
        <w:ind w:left="714" w:hanging="357"/>
        <w:contextualSpacing w:val="0"/>
        <w:jc w:val="both"/>
        <w:rPr>
          <w:bCs/>
        </w:rPr>
      </w:pPr>
      <w:r w:rsidRPr="00E845B8">
        <w:rPr>
          <w:bCs/>
        </w:rPr>
        <w:t>gwarancja ubezpieczeniowa,</w:t>
      </w:r>
    </w:p>
    <w:p w14:paraId="39DCA442" w14:textId="48EEEA50" w:rsidR="00636804" w:rsidRPr="00E845B8" w:rsidRDefault="000D2865" w:rsidP="00DA61DC">
      <w:pPr>
        <w:pStyle w:val="Akapitzlist"/>
        <w:numPr>
          <w:ilvl w:val="1"/>
          <w:numId w:val="18"/>
        </w:numPr>
        <w:spacing w:before="120"/>
        <w:ind w:left="714" w:hanging="357"/>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z dnia 9 listopada 2000 roku o utworzeniu Polskiej Age</w:t>
      </w:r>
      <w:r w:rsidR="00DB73C6">
        <w:rPr>
          <w:bCs/>
        </w:rPr>
        <w:t>ncji Rozwoju Przedsiębiorczości.</w:t>
      </w:r>
    </w:p>
    <w:p w14:paraId="58AEBC9D" w14:textId="411541DC" w:rsidR="00616BF4" w:rsidRPr="00636804" w:rsidRDefault="00616BF4" w:rsidP="00DF6E8B">
      <w:pPr>
        <w:pStyle w:val="Akapitzlist"/>
        <w:numPr>
          <w:ilvl w:val="0"/>
          <w:numId w:val="18"/>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DB73C6" w:rsidRPr="00DB73C6">
        <w:rPr>
          <w:bCs/>
        </w:rPr>
        <w:t>492302399</w:t>
      </w:r>
      <w:r w:rsidRPr="00636804">
        <w:rPr>
          <w:bCs/>
        </w:rPr>
        <w:t xml:space="preserve"> pn. </w:t>
      </w:r>
      <w:r w:rsidR="00DB73C6">
        <w:rPr>
          <w:bCs/>
        </w:rPr>
        <w:t>„</w:t>
      </w:r>
      <w:r w:rsidR="00DF6E8B" w:rsidRPr="00DF6E8B">
        <w:rPr>
          <w:bCs/>
          <w:i/>
        </w:rPr>
        <w:t xml:space="preserve">Modernizacja górniczego wyciągu szybowego </w:t>
      </w:r>
      <w:r w:rsidR="00DF6E8B" w:rsidRPr="00DF6E8B">
        <w:rPr>
          <w:bCs/>
          <w:i/>
        </w:rPr>
        <w:lastRenderedPageBreak/>
        <w:t>szybu „Marklowice-I”</w:t>
      </w:r>
      <w:r w:rsidR="00DB73C6">
        <w:rPr>
          <w:bCs/>
        </w:rPr>
        <w:t>.</w:t>
      </w:r>
      <w:r w:rsidRPr="00636804">
        <w:rPr>
          <w:bCs/>
          <w:color w:val="FF0000"/>
        </w:rPr>
        <w:t xml:space="preserve"> </w:t>
      </w:r>
      <w:r w:rsidRPr="00636804">
        <w:rPr>
          <w:bCs/>
        </w:rPr>
        <w:t xml:space="preserve">Koszty prowizji bankowych z tytułu wpłaty wadium ponosi Wykonawca. </w:t>
      </w:r>
    </w:p>
    <w:p w14:paraId="6191085C" w14:textId="0F4E99DD" w:rsidR="00127C46" w:rsidRDefault="000D2865" w:rsidP="00DA61DC">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w oryginale w</w:t>
      </w:r>
      <w:r w:rsidR="00DF6E8B">
        <w:rPr>
          <w:bCs/>
        </w:rPr>
        <w:t> </w:t>
      </w:r>
      <w:r w:rsidR="00127C46" w:rsidRPr="00B15CAF">
        <w:rPr>
          <w:bCs/>
        </w:rPr>
        <w:t xml:space="preserve">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DA61DC">
      <w:pPr>
        <w:pStyle w:val="Akapitzlist"/>
        <w:numPr>
          <w:ilvl w:val="0"/>
          <w:numId w:val="1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DA61DC">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DA61DC">
      <w:pPr>
        <w:pStyle w:val="Akapitzlist"/>
        <w:numPr>
          <w:ilvl w:val="0"/>
          <w:numId w:val="1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4"/>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7029923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AB61D4">
      <w:pPr>
        <w:pStyle w:val="Akapitzlist"/>
        <w:numPr>
          <w:ilvl w:val="0"/>
          <w:numId w:val="69"/>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AB61D4">
      <w:pPr>
        <w:pStyle w:val="Akapitzlist"/>
        <w:numPr>
          <w:ilvl w:val="0"/>
          <w:numId w:val="69"/>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AB61D4">
      <w:pPr>
        <w:pStyle w:val="Akapitzlist"/>
        <w:numPr>
          <w:ilvl w:val="0"/>
          <w:numId w:val="69"/>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AB61D4">
      <w:pPr>
        <w:pStyle w:val="Akapitzlist"/>
        <w:numPr>
          <w:ilvl w:val="0"/>
          <w:numId w:val="69"/>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AB61D4">
      <w:pPr>
        <w:pStyle w:val="Akapitzlist"/>
        <w:numPr>
          <w:ilvl w:val="0"/>
          <w:numId w:val="69"/>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AB61D4">
      <w:pPr>
        <w:pStyle w:val="Akapitzlist"/>
        <w:numPr>
          <w:ilvl w:val="0"/>
          <w:numId w:val="69"/>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AB61D4">
      <w:pPr>
        <w:pStyle w:val="Akapitzlist"/>
        <w:numPr>
          <w:ilvl w:val="1"/>
          <w:numId w:val="69"/>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AB61D4">
      <w:pPr>
        <w:pStyle w:val="Akapitzlist"/>
        <w:numPr>
          <w:ilvl w:val="1"/>
          <w:numId w:val="69"/>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w:t>
      </w:r>
      <w:r w:rsidRPr="00100C6E">
        <w:rPr>
          <w:bCs/>
        </w:rPr>
        <w:lastRenderedPageBreak/>
        <w:t>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AB61D4">
      <w:pPr>
        <w:pStyle w:val="Akapitzlist"/>
        <w:numPr>
          <w:ilvl w:val="1"/>
          <w:numId w:val="69"/>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AB61D4">
      <w:pPr>
        <w:pStyle w:val="Akapitzlist"/>
        <w:numPr>
          <w:ilvl w:val="1"/>
          <w:numId w:val="69"/>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AB61D4">
      <w:pPr>
        <w:pStyle w:val="Akapitzlist"/>
        <w:numPr>
          <w:ilvl w:val="1"/>
          <w:numId w:val="69"/>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AB61D4">
      <w:pPr>
        <w:pStyle w:val="Akapitzlist"/>
        <w:numPr>
          <w:ilvl w:val="1"/>
          <w:numId w:val="69"/>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AB61D4">
      <w:pPr>
        <w:pStyle w:val="Akapitzlist"/>
        <w:numPr>
          <w:ilvl w:val="1"/>
          <w:numId w:val="69"/>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19464C94" w:rsidR="00873BE1" w:rsidRPr="00DF6E8B" w:rsidRDefault="00873BE1" w:rsidP="00AB61D4">
      <w:pPr>
        <w:pStyle w:val="Akapitzlist"/>
        <w:numPr>
          <w:ilvl w:val="1"/>
          <w:numId w:val="69"/>
        </w:numPr>
        <w:spacing w:before="120" w:line="312" w:lineRule="auto"/>
        <w:contextualSpacing w:val="0"/>
        <w:jc w:val="both"/>
        <w:rPr>
          <w:bCs/>
        </w:rPr>
      </w:pPr>
      <w:r w:rsidRPr="00DF6E8B">
        <w:rPr>
          <w:b/>
          <w:bCs/>
        </w:rPr>
        <w:t>Przedmiotow</w:t>
      </w:r>
      <w:r w:rsidR="004A2711" w:rsidRPr="00DF6E8B">
        <w:rPr>
          <w:b/>
          <w:bCs/>
        </w:rPr>
        <w:t>ych</w:t>
      </w:r>
      <w:r w:rsidRPr="00DF6E8B">
        <w:rPr>
          <w:b/>
          <w:bCs/>
        </w:rPr>
        <w:t xml:space="preserve"> środk</w:t>
      </w:r>
      <w:r w:rsidR="004A2711" w:rsidRPr="00DF6E8B">
        <w:rPr>
          <w:b/>
          <w:bCs/>
        </w:rPr>
        <w:t>ów</w:t>
      </w:r>
      <w:r w:rsidRPr="00DF6E8B">
        <w:rPr>
          <w:b/>
          <w:bCs/>
        </w:rPr>
        <w:t xml:space="preserve"> dowodow</w:t>
      </w:r>
      <w:r w:rsidR="004A2711" w:rsidRPr="00DF6E8B">
        <w:rPr>
          <w:b/>
          <w:bCs/>
        </w:rPr>
        <w:t>ych</w:t>
      </w:r>
      <w:r w:rsidR="00DF6E8B" w:rsidRPr="00DF6E8B">
        <w:rPr>
          <w:bCs/>
        </w:rPr>
        <w:t>.</w:t>
      </w:r>
    </w:p>
    <w:p w14:paraId="748F430E" w14:textId="77777777" w:rsidR="00852A9B" w:rsidRPr="00852A9B" w:rsidRDefault="00113FA0" w:rsidP="00DA61DC">
      <w:pPr>
        <w:pStyle w:val="Akapitzlist"/>
        <w:numPr>
          <w:ilvl w:val="0"/>
          <w:numId w:val="37"/>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AB61D4">
      <w:pPr>
        <w:pStyle w:val="Akapitzlist"/>
        <w:numPr>
          <w:ilvl w:val="0"/>
          <w:numId w:val="69"/>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AB61D4">
      <w:pPr>
        <w:pStyle w:val="Akapitzlist"/>
        <w:numPr>
          <w:ilvl w:val="1"/>
          <w:numId w:val="69"/>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AB61D4">
      <w:pPr>
        <w:pStyle w:val="Akapitzlist"/>
        <w:numPr>
          <w:ilvl w:val="1"/>
          <w:numId w:val="69"/>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AB61D4">
      <w:pPr>
        <w:pStyle w:val="Akapitzlist"/>
        <w:numPr>
          <w:ilvl w:val="1"/>
          <w:numId w:val="69"/>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AB61D4">
      <w:pPr>
        <w:pStyle w:val="Akapitzlist"/>
        <w:numPr>
          <w:ilvl w:val="1"/>
          <w:numId w:val="6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AB61D4">
      <w:pPr>
        <w:pStyle w:val="Akapitzlist"/>
        <w:numPr>
          <w:ilvl w:val="0"/>
          <w:numId w:val="6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AB61D4">
      <w:pPr>
        <w:pStyle w:val="Akapitzlist"/>
        <w:numPr>
          <w:ilvl w:val="0"/>
          <w:numId w:val="6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rsidP="00AB61D4">
      <w:pPr>
        <w:pStyle w:val="Akapitzlist"/>
        <w:numPr>
          <w:ilvl w:val="0"/>
          <w:numId w:val="69"/>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AB61D4">
      <w:pPr>
        <w:pStyle w:val="Akapitzlist"/>
        <w:numPr>
          <w:ilvl w:val="0"/>
          <w:numId w:val="69"/>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AB61D4">
      <w:pPr>
        <w:pStyle w:val="Akapitzlist"/>
        <w:numPr>
          <w:ilvl w:val="0"/>
          <w:numId w:val="69"/>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FC7C08">
        <w:rPr>
          <w:bCs/>
        </w:rPr>
        <w:lastRenderedPageBreak/>
        <w:t xml:space="preserve">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AB61D4">
      <w:pPr>
        <w:pStyle w:val="Akapitzlist"/>
        <w:numPr>
          <w:ilvl w:val="0"/>
          <w:numId w:val="69"/>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AB61D4">
      <w:pPr>
        <w:pStyle w:val="Akapitzlist"/>
        <w:numPr>
          <w:ilvl w:val="0"/>
          <w:numId w:val="69"/>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AB61D4">
      <w:pPr>
        <w:pStyle w:val="Akapitzlist"/>
        <w:numPr>
          <w:ilvl w:val="0"/>
          <w:numId w:val="69"/>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AB61D4">
      <w:pPr>
        <w:pStyle w:val="Akapitzlist"/>
        <w:numPr>
          <w:ilvl w:val="0"/>
          <w:numId w:val="69"/>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AB61D4">
      <w:pPr>
        <w:pStyle w:val="Akapitzlist"/>
        <w:numPr>
          <w:ilvl w:val="0"/>
          <w:numId w:val="69"/>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7029923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40FA960D" w:rsidR="00F13DFD" w:rsidRPr="00057162" w:rsidRDefault="00F13DFD" w:rsidP="00DA61DC">
      <w:pPr>
        <w:pStyle w:val="Akapitzlist"/>
        <w:numPr>
          <w:ilvl w:val="0"/>
          <w:numId w:val="8"/>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A15EC2">
        <w:rPr>
          <w:b/>
          <w:bCs/>
        </w:rPr>
        <w:t>30.08</w:t>
      </w:r>
      <w:r w:rsidR="00CC1EB3" w:rsidRPr="00CC1EB3">
        <w:rPr>
          <w:b/>
          <w:bCs/>
        </w:rPr>
        <w:t>.2024</w:t>
      </w:r>
      <w:r w:rsidR="00CC1EB3">
        <w:rPr>
          <w:b/>
          <w:bCs/>
        </w:rPr>
        <w:t xml:space="preserve"> </w:t>
      </w:r>
      <w:r w:rsidR="00CC1EB3" w:rsidRPr="00CC1EB3">
        <w:rPr>
          <w:b/>
          <w:bCs/>
        </w:rPr>
        <w:t>r.</w:t>
      </w:r>
      <w:r w:rsidR="00CC1EB3">
        <w:rPr>
          <w:bCs/>
        </w:rPr>
        <w:t xml:space="preserve"> </w:t>
      </w:r>
      <w:r w:rsidRPr="00057162">
        <w:rPr>
          <w:bCs/>
        </w:rPr>
        <w:t xml:space="preserve"> godz. </w:t>
      </w:r>
      <w:r w:rsidR="00CC1EB3" w:rsidRPr="00CC1EB3">
        <w:rPr>
          <w:b/>
          <w:bCs/>
        </w:rPr>
        <w:t>08:30</w:t>
      </w:r>
      <w:r w:rsidRPr="00CC1EB3">
        <w:rPr>
          <w:b/>
          <w:bCs/>
        </w:rPr>
        <w:t>.</w:t>
      </w:r>
      <w:r w:rsidRPr="00057162">
        <w:rPr>
          <w:bCs/>
        </w:rPr>
        <w:t xml:space="preserve"> </w:t>
      </w:r>
    </w:p>
    <w:p w14:paraId="04137B5E" w14:textId="0EAD65FE" w:rsidR="00F13DFD" w:rsidRPr="00057162" w:rsidRDefault="00F13DFD" w:rsidP="00DA61DC">
      <w:pPr>
        <w:pStyle w:val="Akapitzlist"/>
        <w:numPr>
          <w:ilvl w:val="0"/>
          <w:numId w:val="8"/>
        </w:numPr>
        <w:spacing w:before="120" w:line="312" w:lineRule="auto"/>
        <w:contextualSpacing w:val="0"/>
        <w:jc w:val="both"/>
        <w:rPr>
          <w:bCs/>
        </w:rPr>
      </w:pPr>
      <w:r w:rsidRPr="00057162">
        <w:rPr>
          <w:bCs/>
        </w:rPr>
        <w:t xml:space="preserve">Otwarcie ofert nastąpi w dniu </w:t>
      </w:r>
      <w:r w:rsidR="00A15EC2">
        <w:rPr>
          <w:b/>
          <w:bCs/>
        </w:rPr>
        <w:t>30.08</w:t>
      </w:r>
      <w:r w:rsidR="00CC1EB3" w:rsidRPr="00CC1EB3">
        <w:rPr>
          <w:b/>
          <w:bCs/>
        </w:rPr>
        <w:t>.2024</w:t>
      </w:r>
      <w:r w:rsidR="00CC1EB3">
        <w:rPr>
          <w:b/>
          <w:bCs/>
        </w:rPr>
        <w:t xml:space="preserve"> </w:t>
      </w:r>
      <w:r w:rsidR="00CC1EB3" w:rsidRPr="00CC1EB3">
        <w:rPr>
          <w:b/>
          <w:bCs/>
        </w:rPr>
        <w:t>r.</w:t>
      </w:r>
      <w:r w:rsidRPr="00057162">
        <w:rPr>
          <w:bCs/>
        </w:rPr>
        <w:t xml:space="preserve">, godz. </w:t>
      </w:r>
      <w:r w:rsidR="00CC1EB3" w:rsidRPr="00CC1EB3">
        <w:rPr>
          <w:b/>
          <w:bCs/>
        </w:rPr>
        <w:t>09:00</w:t>
      </w:r>
      <w:r w:rsidRPr="00057162">
        <w:rPr>
          <w:bCs/>
        </w:rPr>
        <w:t xml:space="preserve"> </w:t>
      </w:r>
    </w:p>
    <w:p w14:paraId="452A0251" w14:textId="75318591" w:rsidR="00F13DFD" w:rsidRPr="00D046C8" w:rsidRDefault="00FB5DEC" w:rsidP="00DA61D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DA61DC">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69BD815E" w:rsidR="00F13DFD" w:rsidRPr="00D5138E" w:rsidRDefault="008C4046" w:rsidP="00DA61DC">
      <w:pPr>
        <w:pStyle w:val="Akapitzlist"/>
        <w:numPr>
          <w:ilvl w:val="0"/>
          <w:numId w:val="8"/>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A15EC2">
        <w:rPr>
          <w:b/>
          <w:bCs/>
        </w:rPr>
        <w:t>27.11</w:t>
      </w:r>
      <w:r w:rsidR="00CC1EB3" w:rsidRPr="00CC1EB3">
        <w:rPr>
          <w:b/>
          <w:bCs/>
        </w:rPr>
        <w:t>.2024</w:t>
      </w:r>
      <w:r w:rsidR="00CC1EB3">
        <w:rPr>
          <w:b/>
          <w:bCs/>
        </w:rPr>
        <w:t xml:space="preserve"> </w:t>
      </w:r>
      <w:r w:rsidR="00CC1EB3" w:rsidRPr="00CC1EB3">
        <w:rPr>
          <w:b/>
          <w:bCs/>
        </w:rPr>
        <w:t>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70299237"/>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rsidP="00DA61D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DA61DC">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DA61DC">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DA61DC">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DA61DC">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22D7C770" w:rsidR="00B5614B" w:rsidRPr="00B5614B" w:rsidRDefault="00B5614B" w:rsidP="00DF6E8B">
      <w:pPr>
        <w:numPr>
          <w:ilvl w:val="0"/>
          <w:numId w:val="9"/>
        </w:numPr>
        <w:spacing w:before="120" w:line="288" w:lineRule="auto"/>
        <w:ind w:left="357" w:hanging="357"/>
        <w:jc w:val="both"/>
        <w:rPr>
          <w:bCs/>
          <w:sz w:val="24"/>
          <w:szCs w:val="24"/>
        </w:rPr>
      </w:pPr>
      <w:r w:rsidRPr="00EB02AB">
        <w:rPr>
          <w:bCs/>
          <w:sz w:val="24"/>
          <w:szCs w:val="24"/>
        </w:rPr>
        <w:t xml:space="preserve">Zamawiający </w:t>
      </w:r>
      <w:r w:rsidRPr="00DB73C6">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7029923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rsidP="00DA61DC">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DA61DC">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DA61DC">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DA61DC">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DA61DC">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DA61DC">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DA61DC">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DA61DC">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DA61DC">
      <w:pPr>
        <w:pStyle w:val="Akapitzlist"/>
        <w:numPr>
          <w:ilvl w:val="1"/>
          <w:numId w:val="10"/>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DA61DC">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70299239"/>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rsidP="00DA61DC">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DA61DC">
      <w:pPr>
        <w:pStyle w:val="Akapitzlist"/>
        <w:numPr>
          <w:ilvl w:val="1"/>
          <w:numId w:val="11"/>
        </w:numPr>
        <w:spacing w:before="120" w:line="312" w:lineRule="auto"/>
        <w:jc w:val="both"/>
        <w:rPr>
          <w:bCs/>
        </w:rPr>
      </w:pPr>
      <w:r w:rsidRPr="003C2C0F">
        <w:rPr>
          <w:bCs/>
        </w:rPr>
        <w:t xml:space="preserve">najniższa cena (C) - waga 100 % </w:t>
      </w:r>
    </w:p>
    <w:p w14:paraId="7454D638" w14:textId="5653B39E" w:rsidR="008E67A3" w:rsidRPr="00B15CAF" w:rsidRDefault="00E05DD1" w:rsidP="00DA61DC">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9D3F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p>
    <w:bookmarkEnd w:id="41"/>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7029924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rsidP="00DA61DC">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DA61DC">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DA61DC">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DA61DC">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66FD6D59" w:rsidR="00367BB3" w:rsidRPr="00FC197B" w:rsidRDefault="00367BB3" w:rsidP="00DA61DC">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321D87">
        <w:rPr>
          <w:bCs/>
          <w:sz w:val="24"/>
          <w:szCs w:val="24"/>
        </w:rPr>
        <w:t xml:space="preserve"> </w:t>
      </w:r>
    </w:p>
    <w:p w14:paraId="4DB22776" w14:textId="0F756FC5" w:rsidR="00367BB3" w:rsidRPr="00B15CAF" w:rsidRDefault="00367BB3" w:rsidP="00367BB3">
      <w:pPr>
        <w:spacing w:before="120" w:line="312" w:lineRule="auto"/>
        <w:ind w:left="502"/>
        <w:jc w:val="both"/>
        <w:rPr>
          <w:sz w:val="24"/>
          <w:szCs w:val="24"/>
        </w:rPr>
      </w:pPr>
      <w:r w:rsidRPr="00B15CAF">
        <w:rPr>
          <w:sz w:val="24"/>
          <w:szCs w:val="24"/>
        </w:rPr>
        <w:t xml:space="preserve">– </w:t>
      </w:r>
      <w:r w:rsidR="00321D87" w:rsidRPr="00321D87">
        <w:rPr>
          <w:sz w:val="24"/>
          <w:szCs w:val="24"/>
        </w:rPr>
        <w:t>140 000,00</w:t>
      </w:r>
      <w:r w:rsidRPr="00321D87">
        <w:rPr>
          <w:sz w:val="24"/>
          <w:szCs w:val="24"/>
        </w:rPr>
        <w:t xml:space="preserve"> zł brutto</w:t>
      </w:r>
      <w:r w:rsidRPr="00B15CAF">
        <w:rPr>
          <w:sz w:val="24"/>
          <w:szCs w:val="24"/>
        </w:rPr>
        <w:t xml:space="preserve"> </w:t>
      </w:r>
    </w:p>
    <w:p w14:paraId="21511371" w14:textId="349B09C8" w:rsidR="00367BB3" w:rsidRPr="00FC197B" w:rsidRDefault="00367BB3" w:rsidP="00DA61DC">
      <w:pPr>
        <w:numPr>
          <w:ilvl w:val="1"/>
          <w:numId w:val="22"/>
        </w:numPr>
        <w:spacing w:before="120" w:line="312" w:lineRule="auto"/>
        <w:jc w:val="both"/>
        <w:rPr>
          <w:bCs/>
          <w:sz w:val="24"/>
          <w:szCs w:val="24"/>
        </w:rPr>
      </w:pPr>
      <w:r w:rsidRPr="00FC197B">
        <w:rPr>
          <w:bCs/>
          <w:sz w:val="24"/>
          <w:szCs w:val="24"/>
        </w:rPr>
        <w:lastRenderedPageBreak/>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DA61DC">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DA61DC">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DA61DC">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DA61DC">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66136761" w:rsidR="00E07175" w:rsidRPr="00A33BF6" w:rsidRDefault="00E07175" w:rsidP="00DA61DC">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321D87">
        <w:rPr>
          <w:bCs/>
        </w:rPr>
        <w:t> </w:t>
      </w:r>
      <w:r w:rsidRPr="00A33BF6">
        <w:rPr>
          <w:bCs/>
        </w:rPr>
        <w:t>nazwisko.</w:t>
      </w:r>
    </w:p>
    <w:p w14:paraId="0852F82A" w14:textId="0B6B834E" w:rsidR="00E07175" w:rsidRPr="00A33BF6" w:rsidRDefault="00E07175" w:rsidP="00DA61DC">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321D87">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321D87">
        <w:rPr>
          <w:bCs/>
        </w:rPr>
        <w:t> </w:t>
      </w:r>
      <w:r w:rsidRPr="00A33BF6">
        <w:rPr>
          <w:bCs/>
        </w:rPr>
        <w:t>nazwisko, adres mailowy i telefon. Oświadczenie musi być podpisane zgodnie z zasadami reprezentacji.</w:t>
      </w:r>
    </w:p>
    <w:p w14:paraId="6F96F642" w14:textId="4267CBEE" w:rsidR="00367BB3" w:rsidRPr="00A33BF6" w:rsidRDefault="00367BB3" w:rsidP="00DA61DC">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DA61DC">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DA61DC">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DA61DC">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w:t>
      </w:r>
      <w:r w:rsidR="00367BB3" w:rsidRPr="00A33BF6">
        <w:rPr>
          <w:bCs/>
        </w:rPr>
        <w:lastRenderedPageBreak/>
        <w:t xml:space="preserve">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DA61DC">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DA61DC">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AB61D4">
      <w:pPr>
        <w:pStyle w:val="Akapitzlist"/>
        <w:widowControl w:val="0"/>
        <w:numPr>
          <w:ilvl w:val="0"/>
          <w:numId w:val="70"/>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AB61D4">
      <w:pPr>
        <w:pStyle w:val="Akapitzlist"/>
        <w:widowControl w:val="0"/>
        <w:numPr>
          <w:ilvl w:val="0"/>
          <w:numId w:val="70"/>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AB61D4">
      <w:pPr>
        <w:pStyle w:val="Akapitzlist"/>
        <w:widowControl w:val="0"/>
        <w:numPr>
          <w:ilvl w:val="0"/>
          <w:numId w:val="70"/>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AB61D4">
      <w:pPr>
        <w:pStyle w:val="Akapitzlist"/>
        <w:widowControl w:val="0"/>
        <w:numPr>
          <w:ilvl w:val="0"/>
          <w:numId w:val="70"/>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DA61DC">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AB61D4">
      <w:pPr>
        <w:pStyle w:val="Akapitzlist"/>
        <w:widowControl w:val="0"/>
        <w:numPr>
          <w:ilvl w:val="1"/>
          <w:numId w:val="71"/>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AB61D4">
      <w:pPr>
        <w:pStyle w:val="Akapitzlist"/>
        <w:widowControl w:val="0"/>
        <w:numPr>
          <w:ilvl w:val="1"/>
          <w:numId w:val="71"/>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DA61DC">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766AFCF8" w14:textId="7B98A084" w:rsidR="002D7EAB" w:rsidRPr="00B15CAF"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w:t>
      </w:r>
      <w:r w:rsidRPr="00B15CAF">
        <w:rPr>
          <w:sz w:val="24"/>
          <w:szCs w:val="24"/>
        </w:rPr>
        <w:lastRenderedPageBreak/>
        <w:t>JavaScript i Java.</w:t>
      </w:r>
    </w:p>
    <w:p w14:paraId="651B5B80" w14:textId="77777777" w:rsidR="002D7EAB" w:rsidRPr="00B15CAF"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583873">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296FE7C3" w14:textId="2FD2B1B6" w:rsidR="008A781F" w:rsidRPr="00A33BF6" w:rsidRDefault="008A781F" w:rsidP="00583873">
      <w:pPr>
        <w:pStyle w:val="Akapitzlist"/>
        <w:widowControl w:val="0"/>
        <w:numPr>
          <w:ilvl w:val="1"/>
          <w:numId w:val="46"/>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DA61DC">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DA61DC">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DA61DC">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DA61DC">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DA61DC">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2C292985" w14:textId="2D970B4D"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w:t>
      </w:r>
      <w:r w:rsidR="00321D87">
        <w:rPr>
          <w:b/>
          <w:sz w:val="24"/>
          <w:szCs w:val="24"/>
        </w:rPr>
        <w:t>ostkowych i wartości zamówienia – nie dotyczy</w:t>
      </w:r>
    </w:p>
    <w:p w14:paraId="1FACF48F" w14:textId="77777777" w:rsidR="00E04607" w:rsidRPr="00226497" w:rsidRDefault="00E04607" w:rsidP="00F627DA">
      <w:pPr>
        <w:spacing w:before="120" w:line="312" w:lineRule="auto"/>
        <w:jc w:val="both"/>
        <w:rPr>
          <w:bCs/>
          <w:color w:val="0070C0"/>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70299241"/>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DA61DC">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DA61DC">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DA61DC">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DA61DC">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7029924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0ED48C1D" w14:textId="34DCEC69" w:rsidR="00E74D88" w:rsidRPr="00DF6E8B" w:rsidRDefault="00E74D88" w:rsidP="00DF6E8B">
      <w:pPr>
        <w:pStyle w:val="Akapitzlist"/>
        <w:numPr>
          <w:ilvl w:val="0"/>
          <w:numId w:val="12"/>
        </w:numPr>
        <w:spacing w:before="120" w:line="312" w:lineRule="auto"/>
        <w:contextualSpacing w:val="0"/>
        <w:jc w:val="both"/>
        <w:rPr>
          <w:bCs/>
        </w:rPr>
      </w:pPr>
      <w:bookmarkStart w:id="50" w:name="_Toc106184577"/>
      <w:r w:rsidRPr="00DF6E8B">
        <w:rPr>
          <w:bCs/>
        </w:rPr>
        <w:t xml:space="preserve">Zamawiający żąda zabezpieczenia należytego wykonania umowy, w tym roszczeń z tytułu rękojmi za wady </w:t>
      </w:r>
      <w:r w:rsidRPr="00DF6E8B">
        <w:rPr>
          <w:b/>
        </w:rPr>
        <w:t>lub</w:t>
      </w:r>
      <w:r w:rsidRPr="00DF6E8B">
        <w:rPr>
          <w:bCs/>
        </w:rPr>
        <w:t xml:space="preserve"> gwarancji, w wysokości </w:t>
      </w:r>
      <w:r w:rsidR="00DF6E8B" w:rsidRPr="00DF6E8B">
        <w:rPr>
          <w:bCs/>
        </w:rPr>
        <w:t>2</w:t>
      </w:r>
      <w:r w:rsidRPr="00DF6E8B">
        <w:rPr>
          <w:bCs/>
        </w:rPr>
        <w:t xml:space="preserve">  %</w:t>
      </w:r>
      <w:r w:rsidRPr="00DF6E8B">
        <w:t xml:space="preserve"> ceny maksymalnej wartości nominalnej zobowiązania Zamawiającego wynikającego z umowy</w:t>
      </w:r>
      <w:r w:rsidRPr="00DF6E8B">
        <w:rPr>
          <w:bCs/>
        </w:rPr>
        <w:t>.</w:t>
      </w:r>
    </w:p>
    <w:p w14:paraId="0B0FEBFD" w14:textId="77777777" w:rsidR="00E74D88" w:rsidRPr="00057162" w:rsidRDefault="00E74D88" w:rsidP="00DA61DC">
      <w:pPr>
        <w:pStyle w:val="Akapitzlist"/>
        <w:numPr>
          <w:ilvl w:val="0"/>
          <w:numId w:val="12"/>
        </w:numPr>
        <w:spacing w:before="120" w:line="312" w:lineRule="auto"/>
        <w:contextualSpacing w:val="0"/>
        <w:jc w:val="both"/>
        <w:rPr>
          <w:bCs/>
        </w:rPr>
      </w:pPr>
      <w:r w:rsidRPr="00DF6E8B">
        <w:rPr>
          <w:bCs/>
        </w:rPr>
        <w:t>Wykonawca wnosi zabezpieczenie należytego wykonania</w:t>
      </w:r>
      <w:r w:rsidRPr="00057162">
        <w:rPr>
          <w:bCs/>
        </w:rPr>
        <w:t xml:space="preserve">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rsidP="00DA61DC">
      <w:pPr>
        <w:pStyle w:val="Akapitzlist"/>
        <w:numPr>
          <w:ilvl w:val="0"/>
          <w:numId w:val="12"/>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3261695" w14:textId="7A5D7057" w:rsidR="00E74D88" w:rsidRPr="00A33BF6" w:rsidRDefault="00E74D88" w:rsidP="00DF6E8B">
      <w:pPr>
        <w:pStyle w:val="Akapitzlist"/>
        <w:numPr>
          <w:ilvl w:val="1"/>
          <w:numId w:val="12"/>
        </w:numPr>
        <w:spacing w:before="120" w:line="312" w:lineRule="auto"/>
        <w:contextualSpacing w:val="0"/>
        <w:jc w:val="both"/>
        <w:rPr>
          <w:bC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Pr="00A33BF6">
        <w:rPr>
          <w:bCs/>
        </w:rPr>
        <w:t xml:space="preserve"> </w:t>
      </w:r>
      <w:r w:rsidR="00DF6E8B">
        <w:rPr>
          <w:bCs/>
        </w:rPr>
        <w:t xml:space="preserve">nt.: </w:t>
      </w:r>
      <w:r w:rsidRPr="00A33BF6">
        <w:rPr>
          <w:bCs/>
        </w:rPr>
        <w:t xml:space="preserve"> </w:t>
      </w:r>
      <w:r w:rsidR="00DF6E8B" w:rsidRPr="00DF6E8B">
        <w:rPr>
          <w:bCs/>
          <w:i/>
        </w:rPr>
        <w:t>Modernizacja górniczego wyciągu szybowego szybu „Marklowice-I” w Oddziale KWK ROW Ruch Marcel</w:t>
      </w:r>
      <w:r w:rsidRPr="00A33BF6">
        <w:rPr>
          <w:bCs/>
        </w:rPr>
        <w:t xml:space="preserve"> </w:t>
      </w:r>
    </w:p>
    <w:p w14:paraId="273D34A9" w14:textId="77777777" w:rsidR="00E74D88" w:rsidRPr="00057162" w:rsidRDefault="00E74D88" w:rsidP="00DA61DC">
      <w:pPr>
        <w:pStyle w:val="Akapitzlist"/>
        <w:numPr>
          <w:ilvl w:val="1"/>
          <w:numId w:val="12"/>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rsidP="00DA61DC">
      <w:pPr>
        <w:pStyle w:val="Akapitzlist"/>
        <w:numPr>
          <w:ilvl w:val="1"/>
          <w:numId w:val="12"/>
        </w:numPr>
        <w:spacing w:before="120" w:line="312" w:lineRule="auto"/>
        <w:contextualSpacing w:val="0"/>
        <w:jc w:val="both"/>
        <w:rPr>
          <w:bCs/>
        </w:rPr>
      </w:pPr>
      <w:r>
        <w:rPr>
          <w:bCs/>
        </w:rPr>
        <w:t>w</w:t>
      </w:r>
      <w:r w:rsidRPr="00057162">
        <w:rPr>
          <w:bCs/>
        </w:rPr>
        <w:t xml:space="preserve"> gwarancjach bankowych,</w:t>
      </w:r>
    </w:p>
    <w:p w14:paraId="6C4225E8" w14:textId="77777777" w:rsidR="00E74D88" w:rsidRPr="00057162" w:rsidRDefault="00E74D88" w:rsidP="00DA61DC">
      <w:pPr>
        <w:pStyle w:val="Akapitzlist"/>
        <w:numPr>
          <w:ilvl w:val="1"/>
          <w:numId w:val="12"/>
        </w:numPr>
        <w:spacing w:before="120" w:line="312" w:lineRule="auto"/>
        <w:contextualSpacing w:val="0"/>
        <w:jc w:val="both"/>
        <w:rPr>
          <w:bCs/>
        </w:rPr>
      </w:pPr>
      <w:r>
        <w:t>w gwarancjach ubezpieczeniowych</w:t>
      </w:r>
      <w:r w:rsidRPr="00057162">
        <w:rPr>
          <w:bCs/>
        </w:rPr>
        <w:t>,</w:t>
      </w:r>
    </w:p>
    <w:p w14:paraId="40B52F0A" w14:textId="77777777" w:rsidR="00E74D88" w:rsidRPr="00057162" w:rsidRDefault="00E74D88" w:rsidP="00DA61DC">
      <w:pPr>
        <w:pStyle w:val="Akapitzlist"/>
        <w:numPr>
          <w:ilvl w:val="1"/>
          <w:numId w:val="12"/>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rsidP="00DA61DC">
      <w:pPr>
        <w:pStyle w:val="Akapitzlist"/>
        <w:numPr>
          <w:ilvl w:val="0"/>
          <w:numId w:val="12"/>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34776482" w14:textId="77777777" w:rsidR="00E74D88" w:rsidRDefault="00E74D88" w:rsidP="00DA61DC">
      <w:pPr>
        <w:pStyle w:val="Akapitzlist"/>
        <w:numPr>
          <w:ilvl w:val="0"/>
          <w:numId w:val="12"/>
        </w:numPr>
        <w:spacing w:before="120" w:line="312" w:lineRule="auto"/>
        <w:contextualSpacing w:val="0"/>
        <w:jc w:val="both"/>
        <w:rPr>
          <w:bCs/>
        </w:rPr>
      </w:pPr>
      <w:r w:rsidRPr="00057162">
        <w:rPr>
          <w:bCs/>
        </w:rPr>
        <w:t>Zabezpieczenie wnoszone w innej formie niż pieniądz należy</w:t>
      </w:r>
      <w:r>
        <w:rPr>
          <w:bCs/>
        </w:rPr>
        <w:t>:</w:t>
      </w:r>
    </w:p>
    <w:p w14:paraId="63579F7A" w14:textId="553102CD" w:rsidR="00E74D88" w:rsidRDefault="00E74D88" w:rsidP="00DF6E8B">
      <w:pPr>
        <w:pStyle w:val="Akapitzlist"/>
        <w:numPr>
          <w:ilvl w:val="1"/>
          <w:numId w:val="12"/>
        </w:numPr>
        <w:spacing w:before="120" w:line="312" w:lineRule="auto"/>
        <w:contextualSpacing w:val="0"/>
        <w:jc w:val="both"/>
        <w:rPr>
          <w:bCs/>
        </w:rPr>
      </w:pPr>
      <w:r w:rsidRPr="00057162">
        <w:rPr>
          <w:bCs/>
        </w:rPr>
        <w:t xml:space="preserve"> zdeponować przed zawarciem umowy </w:t>
      </w:r>
      <w:r w:rsidRPr="00DF6E8B">
        <w:rPr>
          <w:bCs/>
        </w:rPr>
        <w:t xml:space="preserve">w </w:t>
      </w:r>
      <w:r w:rsidR="00DF6E8B" w:rsidRPr="00DF6E8B">
        <w:rPr>
          <w:bCs/>
        </w:rPr>
        <w:t>Dziale Zamówień i Przetargów Polskiej Grupy Górniczej S.A. Oddział KWK ROW 44-253 Rybnik, ul. Jastrzębska 10, Budynek B, II piętro, pokój nr 30 w godzinach: od 6:00 do 14:00</w:t>
      </w:r>
      <w:r w:rsidRPr="00DF6E8B">
        <w:rPr>
          <w:bCs/>
        </w:rPr>
        <w:t xml:space="preserve"> w </w:t>
      </w:r>
      <w:r w:rsidRPr="00057162">
        <w:rPr>
          <w:bCs/>
        </w:rPr>
        <w:t>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338DEA68" w14:textId="77777777" w:rsidR="00E74D88" w:rsidRPr="00476609" w:rsidRDefault="00E74D88" w:rsidP="00E74D88">
      <w:pPr>
        <w:pStyle w:val="Akapitzlist"/>
        <w:spacing w:before="120" w:line="312" w:lineRule="auto"/>
        <w:contextualSpacing w:val="0"/>
        <w:jc w:val="both"/>
        <w:rPr>
          <w:bCs/>
        </w:rPr>
      </w:pPr>
      <w:r w:rsidRPr="00476609">
        <w:rPr>
          <w:bCs/>
        </w:rPr>
        <w:t>lub</w:t>
      </w:r>
    </w:p>
    <w:p w14:paraId="66665E83" w14:textId="41F4F1C9" w:rsidR="00E74D88" w:rsidRPr="00057162" w:rsidRDefault="00E74D88" w:rsidP="00DF6E8B">
      <w:pPr>
        <w:pStyle w:val="Akapitzlist"/>
        <w:numPr>
          <w:ilvl w:val="1"/>
          <w:numId w:val="12"/>
        </w:numPr>
        <w:spacing w:before="120" w:line="312" w:lineRule="auto"/>
        <w:contextualSpacing w:val="0"/>
        <w:jc w:val="both"/>
        <w:rPr>
          <w:bCs/>
        </w:rPr>
      </w:pPr>
      <w:r>
        <w:rPr>
          <w:bCs/>
        </w:rPr>
        <w:t>przesłać na adres e-mail sekretarza Komisji Przetargowej:</w:t>
      </w:r>
      <w:r w:rsidRPr="00476609">
        <w:rPr>
          <w:bCs/>
        </w:rPr>
        <w:t xml:space="preserve"> </w:t>
      </w:r>
      <w:r w:rsidR="00DF6E8B" w:rsidRPr="00DF6E8B">
        <w:rPr>
          <w:bCs/>
        </w:rPr>
        <w:t>o.pojda@pgg.pl</w:t>
      </w:r>
      <w:r w:rsidRPr="00DF6E8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rsidP="00DA61DC">
      <w:pPr>
        <w:pStyle w:val="Akapitzlist"/>
        <w:numPr>
          <w:ilvl w:val="0"/>
          <w:numId w:val="12"/>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rsidP="00DA61DC">
      <w:pPr>
        <w:pStyle w:val="Akapitzlist"/>
        <w:numPr>
          <w:ilvl w:val="0"/>
          <w:numId w:val="12"/>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rsidP="00DA61DC">
      <w:pPr>
        <w:pStyle w:val="Akapitzlist"/>
        <w:numPr>
          <w:ilvl w:val="0"/>
          <w:numId w:val="12"/>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F236286" w14:textId="77777777" w:rsidR="00CD312D" w:rsidRPr="00DF6E8B" w:rsidRDefault="00E74D88" w:rsidP="00DA61DC">
      <w:pPr>
        <w:pStyle w:val="Akapitzlist"/>
        <w:numPr>
          <w:ilvl w:val="0"/>
          <w:numId w:val="12"/>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w:t>
      </w:r>
      <w:r w:rsidRPr="00DF6E8B">
        <w:rPr>
          <w:bCs/>
        </w:rPr>
        <w:t>pieniędzy na rachunek bankowy wskazany przez Wykonawcę.</w:t>
      </w:r>
      <w:bookmarkStart w:id="51" w:name="_Hlk106044938"/>
    </w:p>
    <w:p w14:paraId="63012B3B" w14:textId="62DF9D09" w:rsidR="00E74D88" w:rsidRPr="00DF6E8B" w:rsidRDefault="00E74D88" w:rsidP="00DA61DC">
      <w:pPr>
        <w:pStyle w:val="Akapitzlist"/>
        <w:numPr>
          <w:ilvl w:val="0"/>
          <w:numId w:val="12"/>
        </w:numPr>
        <w:spacing w:before="120" w:line="312" w:lineRule="auto"/>
        <w:contextualSpacing w:val="0"/>
        <w:jc w:val="both"/>
        <w:rPr>
          <w:bCs/>
        </w:rPr>
      </w:pPr>
      <w:bookmarkStart w:id="52" w:name="_Hlk146781845"/>
      <w:r w:rsidRPr="00DF6E8B">
        <w:t>Zamawiający zwraca zabezpieczenie w terminie 30 dni od dnia wykonania zamówienia i uznania przez Zamawiającego za należycie wykonane</w:t>
      </w:r>
      <w:r w:rsidR="002C6087" w:rsidRPr="00DF6E8B">
        <w:t>.</w:t>
      </w:r>
    </w:p>
    <w:bookmarkEnd w:id="52"/>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70299243"/>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3"/>
    </w:p>
    <w:p w14:paraId="690B700F" w14:textId="77777777" w:rsidR="009C3808" w:rsidRDefault="00F91368" w:rsidP="00DA61DC">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DA61DC">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7029924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2EFEF86" w14:textId="14665207" w:rsidR="004130DD" w:rsidRDefault="008C4046" w:rsidP="00DA61DC">
      <w:pPr>
        <w:pStyle w:val="Akapitzlist"/>
        <w:numPr>
          <w:ilvl w:val="6"/>
          <w:numId w:val="13"/>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DA61DC">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DA61DC">
      <w:pPr>
        <w:pStyle w:val="Akapitzlist"/>
        <w:numPr>
          <w:ilvl w:val="1"/>
          <w:numId w:val="41"/>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DA61DC">
      <w:pPr>
        <w:pStyle w:val="Akapitzlist"/>
        <w:numPr>
          <w:ilvl w:val="0"/>
          <w:numId w:val="42"/>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DA61DC">
      <w:pPr>
        <w:pStyle w:val="Akapitzlist"/>
        <w:numPr>
          <w:ilvl w:val="0"/>
          <w:numId w:val="42"/>
        </w:numPr>
        <w:spacing w:before="120" w:line="312" w:lineRule="auto"/>
        <w:jc w:val="both"/>
      </w:pPr>
      <w:bookmarkStart w:id="56"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rsidP="00DA61DC">
      <w:pPr>
        <w:pStyle w:val="Akapitzlist"/>
        <w:numPr>
          <w:ilvl w:val="0"/>
          <w:numId w:val="42"/>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rsidP="00DA61DC">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9D3F00" w:rsidP="00804500">
      <w:pPr>
        <w:spacing w:before="120" w:line="312" w:lineRule="auto"/>
        <w:jc w:val="both"/>
        <w:rPr>
          <w:sz w:val="32"/>
          <w:szCs w:val="32"/>
        </w:rPr>
      </w:pPr>
      <w:hyperlink r:id="rId13" w:history="1">
        <w:r w:rsidR="00A002A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7029924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7"/>
      <w:bookmarkEnd w:id="5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70299246"/>
      <w:r w:rsidRPr="00057162">
        <w:rPr>
          <w:rFonts w:ascii="Times New Roman" w:hAnsi="Times New Roman" w:cs="Times New Roman"/>
          <w:color w:val="auto"/>
          <w:sz w:val="24"/>
          <w:szCs w:val="24"/>
        </w:rPr>
        <w:t>Wykaz załączników</w:t>
      </w:r>
      <w:bookmarkEnd w:id="59"/>
      <w:bookmarkEnd w:id="60"/>
    </w:p>
    <w:p w14:paraId="65C97D98" w14:textId="59871D95" w:rsidR="00ED28D9" w:rsidRPr="00427709" w:rsidRDefault="00ED28D9" w:rsidP="00427709">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95714E2" w14:textId="2987376F" w:rsidR="00B625D3" w:rsidRPr="00427709" w:rsidRDefault="00B625D3" w:rsidP="00427709">
      <w:pPr>
        <w:tabs>
          <w:tab w:val="left" w:pos="1843"/>
        </w:tabs>
        <w:spacing w:before="120" w:line="276" w:lineRule="auto"/>
        <w:jc w:val="both"/>
        <w:rPr>
          <w:color w:val="0070C0"/>
          <w:sz w:val="22"/>
          <w:szCs w:val="22"/>
        </w:rPr>
      </w:pPr>
      <w:bookmarkStart w:id="62" w:name="_Hlk106955676"/>
    </w:p>
    <w:bookmarkEnd w:id="62"/>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8500898" w14:textId="77777777" w:rsidR="00ED2E6B" w:rsidRPr="00427709" w:rsidRDefault="00ED2E6B" w:rsidP="00ED2E6B">
      <w:pPr>
        <w:tabs>
          <w:tab w:val="left" w:pos="1843"/>
        </w:tabs>
        <w:spacing w:line="276" w:lineRule="auto"/>
        <w:ind w:left="1843" w:hanging="1843"/>
        <w:jc w:val="both"/>
        <w:rPr>
          <w:bCs/>
          <w:sz w:val="22"/>
          <w:szCs w:val="22"/>
        </w:rPr>
      </w:pPr>
      <w:r w:rsidRPr="000A6626">
        <w:rPr>
          <w:sz w:val="22"/>
          <w:szCs w:val="22"/>
        </w:rPr>
        <w:t>Załącznik nr 3.5</w:t>
      </w:r>
      <w:r>
        <w:rPr>
          <w:sz w:val="22"/>
          <w:szCs w:val="22"/>
        </w:rPr>
        <w:t xml:space="preserve"> </w:t>
      </w:r>
      <w:r w:rsidRPr="000A6626">
        <w:rPr>
          <w:sz w:val="22"/>
          <w:szCs w:val="22"/>
        </w:rPr>
        <w:t xml:space="preserve">– </w:t>
      </w:r>
      <w:r>
        <w:rPr>
          <w:sz w:val="22"/>
          <w:szCs w:val="22"/>
        </w:rPr>
        <w:t xml:space="preserve">  </w:t>
      </w:r>
      <w:r w:rsidRPr="000A6626">
        <w:rPr>
          <w:sz w:val="22"/>
          <w:szCs w:val="22"/>
        </w:rPr>
        <w:t>Oświadczenia Wykonawcy dotyczące przedmiotu zamówienia</w:t>
      </w:r>
    </w:p>
    <w:p w14:paraId="4938A417" w14:textId="77777777" w:rsidR="00ED2E6B" w:rsidRPr="00427709" w:rsidRDefault="00ED2E6B" w:rsidP="00427709">
      <w:pPr>
        <w:tabs>
          <w:tab w:val="left" w:pos="1843"/>
        </w:tabs>
        <w:spacing w:line="276" w:lineRule="auto"/>
        <w:ind w:left="1843" w:hanging="1843"/>
        <w:jc w:val="both"/>
        <w:rPr>
          <w:bCs/>
          <w:sz w:val="22"/>
          <w:szCs w:val="22"/>
        </w:rPr>
      </w:pPr>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453A2CAB" w14:textId="77777777" w:rsidR="00A002AB" w:rsidRDefault="00A002AB" w:rsidP="00427709">
      <w:pPr>
        <w:tabs>
          <w:tab w:val="left" w:pos="1843"/>
        </w:tabs>
        <w:spacing w:line="276" w:lineRule="auto"/>
        <w:ind w:left="1843" w:hanging="1843"/>
        <w:jc w:val="both"/>
        <w:rPr>
          <w:b/>
          <w:bCs/>
          <w:sz w:val="22"/>
          <w:szCs w:val="22"/>
        </w:rPr>
      </w:pPr>
    </w:p>
    <w:p w14:paraId="4F612F01" w14:textId="77777777" w:rsidR="00A002AB" w:rsidRPr="00427709" w:rsidRDefault="00A002AB" w:rsidP="00427709">
      <w:pPr>
        <w:tabs>
          <w:tab w:val="left" w:pos="1843"/>
        </w:tabs>
        <w:spacing w:line="276" w:lineRule="auto"/>
        <w:ind w:left="1843" w:hanging="1843"/>
        <w:jc w:val="both"/>
        <w:rPr>
          <w:sz w:val="22"/>
          <w:szCs w:val="22"/>
        </w:rPr>
      </w:pP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E3389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w:t>
      </w:r>
      <w:r w:rsidR="00321D87">
        <w:rPr>
          <w:bCs/>
          <w:sz w:val="22"/>
          <w:szCs w:val="22"/>
        </w:rPr>
        <w:t>zamówień</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DF6E8B" w:rsidRDefault="00ED28D9" w:rsidP="00427709">
      <w:pPr>
        <w:tabs>
          <w:tab w:val="left" w:pos="1843"/>
        </w:tabs>
        <w:spacing w:line="276" w:lineRule="auto"/>
        <w:jc w:val="both"/>
        <w:rPr>
          <w:sz w:val="22"/>
          <w:szCs w:val="22"/>
        </w:rPr>
      </w:pPr>
      <w:r w:rsidRPr="00DF6E8B">
        <w:rPr>
          <w:b/>
          <w:bCs/>
          <w:sz w:val="22"/>
          <w:szCs w:val="22"/>
        </w:rPr>
        <w:t xml:space="preserve">Załącznik nr 5 – </w:t>
      </w:r>
      <w:r w:rsidR="00427709" w:rsidRPr="00DF6E8B">
        <w:rPr>
          <w:b/>
          <w:bCs/>
          <w:sz w:val="22"/>
          <w:szCs w:val="22"/>
        </w:rPr>
        <w:tab/>
      </w:r>
      <w:r w:rsidRPr="00DF6E8B">
        <w:rPr>
          <w:b/>
          <w:bCs/>
          <w:sz w:val="22"/>
          <w:szCs w:val="22"/>
        </w:rPr>
        <w:t>Istotne postanowienia umowy</w:t>
      </w:r>
      <w:r w:rsidR="00CD4F8F" w:rsidRPr="00DF6E8B">
        <w:rPr>
          <w:b/>
          <w:bCs/>
          <w:sz w:val="22"/>
          <w:szCs w:val="22"/>
        </w:rPr>
        <w:t xml:space="preserve"> </w:t>
      </w:r>
      <w:r w:rsidRPr="00DF6E8B">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DF6E8B">
        <w:rPr>
          <w:b/>
          <w:bCs/>
          <w:sz w:val="22"/>
          <w:szCs w:val="22"/>
        </w:rPr>
        <w:t xml:space="preserve">Załącznik nr 6 – </w:t>
      </w:r>
      <w:r w:rsidR="00427709" w:rsidRPr="00DF6E8B">
        <w:rPr>
          <w:b/>
          <w:bCs/>
          <w:sz w:val="22"/>
          <w:szCs w:val="22"/>
        </w:rPr>
        <w:tab/>
      </w:r>
      <w:r w:rsidRPr="00DF6E8B">
        <w:rPr>
          <w:b/>
          <w:bCs/>
          <w:sz w:val="22"/>
          <w:szCs w:val="22"/>
        </w:rPr>
        <w:t xml:space="preserve">Zobowiązanie </w:t>
      </w:r>
      <w:r w:rsidR="008C4046" w:rsidRPr="00DF6E8B">
        <w:rPr>
          <w:b/>
          <w:bCs/>
          <w:sz w:val="22"/>
          <w:szCs w:val="22"/>
        </w:rPr>
        <w:t>Wykonawcy</w:t>
      </w:r>
      <w:r w:rsidRPr="00DF6E8B">
        <w:rPr>
          <w:b/>
          <w:bCs/>
          <w:sz w:val="22"/>
          <w:szCs w:val="22"/>
        </w:rPr>
        <w:t xml:space="preserve"> do zachowania poufności</w:t>
      </w:r>
    </w:p>
    <w:p w14:paraId="60FB2C52" w14:textId="0CF811C8" w:rsidR="00602FAA" w:rsidRPr="00D50A10" w:rsidRDefault="00F76785" w:rsidP="002C6087">
      <w:pPr>
        <w:spacing w:line="312" w:lineRule="auto"/>
        <w:rPr>
          <w:b/>
          <w:bCs/>
          <w:sz w:val="28"/>
          <w:szCs w:val="28"/>
        </w:rPr>
      </w:pPr>
      <w:r>
        <w:rPr>
          <w:sz w:val="24"/>
          <w:szCs w:val="24"/>
        </w:rPr>
        <w:br w:type="page"/>
      </w:r>
      <w:bookmarkStart w:id="63" w:name="_Toc67292090"/>
      <w:bookmarkStart w:id="64" w:name="_Hlk67822110"/>
      <w:bookmarkEnd w:id="61"/>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3"/>
      <w:bookmarkEnd w:id="64"/>
    </w:p>
    <w:p w14:paraId="340D2BB2" w14:textId="77777777" w:rsidR="00A96B0E" w:rsidRPr="00DB08A8" w:rsidRDefault="00A96B0E" w:rsidP="00DB08A8"/>
    <w:p w14:paraId="44CD5139" w14:textId="24235396" w:rsidR="00602FAA" w:rsidRPr="00934914" w:rsidRDefault="001F655F" w:rsidP="00DA61DC">
      <w:pPr>
        <w:pStyle w:val="Akapitzlist"/>
        <w:numPr>
          <w:ilvl w:val="0"/>
          <w:numId w:val="36"/>
        </w:numPr>
        <w:jc w:val="both"/>
        <w:rPr>
          <w:b/>
          <w:bCs/>
          <w:sz w:val="22"/>
          <w:szCs w:val="22"/>
        </w:rPr>
      </w:pPr>
      <w:bookmarkStart w:id="65" w:name="_Toc67292091"/>
      <w:bookmarkStart w:id="66" w:name="_Hlk67822129"/>
      <w:r w:rsidRPr="00934914">
        <w:rPr>
          <w:b/>
          <w:bCs/>
          <w:sz w:val="22"/>
          <w:szCs w:val="22"/>
        </w:rPr>
        <w:t>P</w:t>
      </w:r>
      <w:r w:rsidR="00602FAA" w:rsidRPr="00934914">
        <w:rPr>
          <w:b/>
          <w:bCs/>
          <w:sz w:val="22"/>
          <w:szCs w:val="22"/>
        </w:rPr>
        <w:t>rzedmiot zamówienia:</w:t>
      </w:r>
      <w:bookmarkEnd w:id="65"/>
    </w:p>
    <w:p w14:paraId="7A4A630D" w14:textId="4C2822BF" w:rsidR="000E3422" w:rsidRPr="00934914" w:rsidRDefault="00321D87" w:rsidP="00321D87">
      <w:pPr>
        <w:pStyle w:val="Akapitzlist"/>
        <w:spacing w:before="120" w:after="120"/>
        <w:contextualSpacing w:val="0"/>
        <w:jc w:val="both"/>
        <w:rPr>
          <w:b/>
          <w:bCs/>
          <w:sz w:val="22"/>
          <w:szCs w:val="22"/>
        </w:rPr>
      </w:pPr>
      <w:r w:rsidRPr="00934914">
        <w:rPr>
          <w:b/>
          <w:i/>
          <w:color w:val="000000" w:themeColor="text1"/>
          <w:sz w:val="22"/>
          <w:szCs w:val="22"/>
        </w:rPr>
        <w:t>Modernizacja górniczego wyciągu szybowego szybu „Marklowice-I” w Oddziale KWK ROW Ruch Marcel</w:t>
      </w:r>
    </w:p>
    <w:p w14:paraId="31BA592D" w14:textId="4CFEFCF1" w:rsidR="000E3422" w:rsidRPr="00934914" w:rsidRDefault="000E3422" w:rsidP="00DA61DC">
      <w:pPr>
        <w:pStyle w:val="Akapitzlist"/>
        <w:numPr>
          <w:ilvl w:val="0"/>
          <w:numId w:val="36"/>
        </w:numPr>
        <w:jc w:val="both"/>
        <w:rPr>
          <w:b/>
          <w:bCs/>
          <w:sz w:val="22"/>
          <w:szCs w:val="22"/>
        </w:rPr>
      </w:pPr>
      <w:r w:rsidRPr="00934914">
        <w:rPr>
          <w:b/>
          <w:bCs/>
          <w:sz w:val="22"/>
          <w:szCs w:val="22"/>
        </w:rPr>
        <w:t xml:space="preserve">Lokalizacja: </w:t>
      </w:r>
      <w:r w:rsidR="00321D87" w:rsidRPr="00934914">
        <w:rPr>
          <w:bCs/>
          <w:sz w:val="22"/>
          <w:szCs w:val="22"/>
        </w:rPr>
        <w:t>KWK ROW Ruch Marcel</w:t>
      </w:r>
    </w:p>
    <w:bookmarkEnd w:id="66"/>
    <w:p w14:paraId="5B829223" w14:textId="77777777" w:rsidR="00602FAA" w:rsidRPr="00934914" w:rsidRDefault="00602FAA" w:rsidP="00A96B0E">
      <w:pPr>
        <w:jc w:val="both"/>
        <w:rPr>
          <w:sz w:val="22"/>
          <w:szCs w:val="22"/>
        </w:rPr>
      </w:pPr>
    </w:p>
    <w:p w14:paraId="3B2D1FEF" w14:textId="398FA4E1" w:rsidR="00602FAA" w:rsidRPr="00934914" w:rsidRDefault="00602FAA" w:rsidP="00DA61DC">
      <w:pPr>
        <w:pStyle w:val="Akapitzlist"/>
        <w:numPr>
          <w:ilvl w:val="0"/>
          <w:numId w:val="36"/>
        </w:numPr>
        <w:jc w:val="both"/>
        <w:rPr>
          <w:rFonts w:eastAsiaTheme="minorHAnsi"/>
          <w:b/>
          <w:bCs/>
          <w:sz w:val="22"/>
          <w:szCs w:val="22"/>
        </w:rPr>
      </w:pPr>
      <w:bookmarkStart w:id="67" w:name="_Toc67292092"/>
      <w:bookmarkStart w:id="68" w:name="_Hlk67822197"/>
      <w:r w:rsidRPr="00934914">
        <w:rPr>
          <w:rFonts w:eastAsiaTheme="minorHAnsi"/>
          <w:b/>
          <w:bCs/>
          <w:sz w:val="22"/>
          <w:szCs w:val="22"/>
        </w:rPr>
        <w:t>Termin realizacji zamówienia:</w:t>
      </w:r>
      <w:bookmarkEnd w:id="67"/>
    </w:p>
    <w:p w14:paraId="4D2ED7C9" w14:textId="77777777" w:rsidR="00602FAA" w:rsidRPr="00934914" w:rsidRDefault="00602FAA" w:rsidP="00A96B0E">
      <w:pPr>
        <w:pStyle w:val="Akapitzlist"/>
        <w:jc w:val="both"/>
        <w:rPr>
          <w:rFonts w:eastAsiaTheme="minorHAnsi"/>
          <w:sz w:val="22"/>
          <w:szCs w:val="22"/>
        </w:rPr>
      </w:pPr>
      <w:r w:rsidRPr="00934914">
        <w:rPr>
          <w:rFonts w:eastAsiaTheme="minorHAnsi"/>
          <w:sz w:val="22"/>
          <w:szCs w:val="22"/>
        </w:rPr>
        <w:t>określony w Załączniku nr 5 do SWZ – Istotne postanowienia umowy w §5.</w:t>
      </w:r>
    </w:p>
    <w:bookmarkEnd w:id="68"/>
    <w:p w14:paraId="19190A32" w14:textId="77777777" w:rsidR="00602FAA" w:rsidRPr="00934914" w:rsidRDefault="00602FAA" w:rsidP="00A96B0E">
      <w:pPr>
        <w:jc w:val="both"/>
        <w:rPr>
          <w:rFonts w:eastAsiaTheme="minorHAnsi"/>
          <w:sz w:val="22"/>
          <w:szCs w:val="22"/>
          <w:lang w:val="cs-CZ"/>
        </w:rPr>
      </w:pPr>
    </w:p>
    <w:p w14:paraId="70A8E146" w14:textId="63BEAAD2" w:rsidR="00602FAA" w:rsidRPr="00934914" w:rsidRDefault="008C0106" w:rsidP="00DA61DC">
      <w:pPr>
        <w:pStyle w:val="Akapitzlist"/>
        <w:numPr>
          <w:ilvl w:val="0"/>
          <w:numId w:val="36"/>
        </w:numPr>
        <w:jc w:val="both"/>
        <w:rPr>
          <w:b/>
          <w:bCs/>
          <w:sz w:val="22"/>
          <w:szCs w:val="22"/>
        </w:rPr>
      </w:pPr>
      <w:bookmarkStart w:id="69" w:name="_Toc67292093"/>
      <w:bookmarkStart w:id="70" w:name="_Hlk67822291"/>
      <w:r w:rsidRPr="00934914">
        <w:rPr>
          <w:b/>
          <w:bCs/>
          <w:sz w:val="22"/>
          <w:szCs w:val="22"/>
        </w:rPr>
        <w:t xml:space="preserve">Wymagania </w:t>
      </w:r>
      <w:r w:rsidR="00602FAA" w:rsidRPr="00934914">
        <w:rPr>
          <w:b/>
          <w:bCs/>
          <w:sz w:val="22"/>
          <w:szCs w:val="22"/>
        </w:rPr>
        <w:t>prawne:</w:t>
      </w:r>
      <w:bookmarkEnd w:id="69"/>
    </w:p>
    <w:p w14:paraId="13B7B287" w14:textId="77777777" w:rsidR="00321D87" w:rsidRPr="00934914" w:rsidRDefault="00321D87" w:rsidP="00321D87">
      <w:pPr>
        <w:pStyle w:val="Akapitzlist"/>
        <w:tabs>
          <w:tab w:val="left" w:pos="284"/>
          <w:tab w:val="left" w:pos="2662"/>
        </w:tabs>
        <w:suppressAutoHyphens/>
        <w:overflowPunct w:val="0"/>
        <w:autoSpaceDE w:val="0"/>
        <w:autoSpaceDN w:val="0"/>
        <w:adjustRightInd w:val="0"/>
        <w:jc w:val="both"/>
        <w:rPr>
          <w:rFonts w:eastAsiaTheme="minorHAnsi"/>
          <w:sz w:val="22"/>
          <w:szCs w:val="22"/>
        </w:rPr>
      </w:pPr>
      <w:r w:rsidRPr="00934914">
        <w:rPr>
          <w:rFonts w:eastAsiaTheme="minorHAnsi"/>
          <w:sz w:val="22"/>
          <w:szCs w:val="22"/>
        </w:rPr>
        <w:t>Przedmiot zamówienia powinien być realizowany zgodnie z obowiązującymi przepisami prawa, w szczególności:</w:t>
      </w:r>
    </w:p>
    <w:p w14:paraId="0948A26A" w14:textId="591A0552"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Ustawy „Prawo geologiczne i górnicze” z dnia 09 czerwca 2011 roku wraz z obowiązującymi przepisami aktów wykonawczych do ustawy w zakresie zgodnym z przedmiotem zamówienia,</w:t>
      </w:r>
    </w:p>
    <w:p w14:paraId="428B66EB"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Rozporządzenia Ministra Energii z dnia  23.11.2016r . w sprawie w sprawie szczegółowych wymagań dotyczących prowadzenia ruchu podziemnych zakładów górniczych,</w:t>
      </w:r>
    </w:p>
    <w:p w14:paraId="78F817DD" w14:textId="77777777" w:rsidR="00321D87" w:rsidRPr="00934914" w:rsidRDefault="00321D87" w:rsidP="00AB61D4">
      <w:pPr>
        <w:widowControl w:val="0"/>
        <w:numPr>
          <w:ilvl w:val="0"/>
          <w:numId w:val="80"/>
        </w:numPr>
        <w:adjustRightInd w:val="0"/>
        <w:jc w:val="both"/>
        <w:textAlignment w:val="baseline"/>
        <w:rPr>
          <w:rFonts w:eastAsiaTheme="minorHAnsi"/>
          <w:sz w:val="22"/>
          <w:szCs w:val="22"/>
        </w:rPr>
      </w:pPr>
      <w:r w:rsidRPr="00934914">
        <w:rPr>
          <w:rFonts w:eastAsiaTheme="minorHAnsi"/>
          <w:sz w:val="22"/>
          <w:szCs w:val="22"/>
        </w:rPr>
        <w:t>Rozporządzenia Rady Ministrów z 30.04.2004 r. w sprawie dopuszczenia wyrobów do stosowania w zakładach górniczych,</w:t>
      </w:r>
    </w:p>
    <w:p w14:paraId="60B878F6" w14:textId="6331D05C"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Ustawy z dnia 07.07.1994r. - Prawo budowlane z późniejszymi zmianami i wynikającymi z</w:t>
      </w:r>
      <w:r w:rsidR="00934914">
        <w:rPr>
          <w:rFonts w:eastAsiaTheme="minorHAnsi"/>
          <w:sz w:val="22"/>
          <w:szCs w:val="22"/>
        </w:rPr>
        <w:t> </w:t>
      </w:r>
      <w:r w:rsidRPr="00934914">
        <w:rPr>
          <w:rFonts w:eastAsiaTheme="minorHAnsi"/>
          <w:sz w:val="22"/>
          <w:szCs w:val="22"/>
        </w:rPr>
        <w:t>niej aktami wykonawczymi,</w:t>
      </w:r>
    </w:p>
    <w:p w14:paraId="200562FD" w14:textId="45BB684C"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Rozporządzenia Ministra Rozwoju i Technologii z dnia 20.12.2021r. w sprawie szczegółowego zakresu i formy dokumentacji projektowej, specyfikacji technicznych i</w:t>
      </w:r>
      <w:r w:rsidR="00934914">
        <w:rPr>
          <w:rFonts w:eastAsiaTheme="minorHAnsi"/>
          <w:sz w:val="22"/>
          <w:szCs w:val="22"/>
        </w:rPr>
        <w:t> </w:t>
      </w:r>
      <w:r w:rsidRPr="00934914">
        <w:rPr>
          <w:rFonts w:eastAsiaTheme="minorHAnsi"/>
          <w:sz w:val="22"/>
          <w:szCs w:val="22"/>
        </w:rPr>
        <w:t>odbioru robót budowlanych oraz programu funkcjonalno-użytkowego,</w:t>
      </w:r>
    </w:p>
    <w:p w14:paraId="09B353CA"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Ustawy z dnia 27.04.2001r. – Prawo ochrony środowiska,</w:t>
      </w:r>
    </w:p>
    <w:p w14:paraId="3FA2119F"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Rozporządzenia Ministra Gospodarki z dnia 21.10.2008r. w sprawie zasadniczych wymagań dla maszyn,</w:t>
      </w:r>
    </w:p>
    <w:p w14:paraId="478AE52A" w14:textId="4A4CDBC4" w:rsidR="00321D87" w:rsidRPr="00934914" w:rsidRDefault="00EF3FAC" w:rsidP="00AB61D4">
      <w:pPr>
        <w:numPr>
          <w:ilvl w:val="0"/>
          <w:numId w:val="80"/>
        </w:numPr>
        <w:ind w:left="1037" w:hanging="357"/>
        <w:jc w:val="both"/>
        <w:rPr>
          <w:rFonts w:eastAsiaTheme="minorHAnsi"/>
          <w:sz w:val="22"/>
          <w:szCs w:val="22"/>
        </w:rPr>
      </w:pPr>
      <w:r w:rsidRPr="00EF3FAC">
        <w:rPr>
          <w:rFonts w:eastAsiaTheme="minorHAnsi"/>
          <w:sz w:val="22"/>
          <w:szCs w:val="22"/>
        </w:rPr>
        <w:t>Rozporządzenie Ministra Rozwoju z dnia 6 czerwca 2016 r. w sprawie wymagań dla urządzeń i systemów ochronnych przeznaczonych do użytku w atmosferze potencjalnie wybuchowej</w:t>
      </w:r>
      <w:r w:rsidR="00321D87" w:rsidRPr="00934914">
        <w:rPr>
          <w:rFonts w:eastAsiaTheme="minorHAnsi"/>
          <w:sz w:val="22"/>
          <w:szCs w:val="22"/>
        </w:rPr>
        <w:t xml:space="preserve">, </w:t>
      </w:r>
    </w:p>
    <w:p w14:paraId="36866562" w14:textId="38A5114A" w:rsidR="00321D87" w:rsidRPr="00934914" w:rsidRDefault="00321D87" w:rsidP="00AB61D4">
      <w:pPr>
        <w:numPr>
          <w:ilvl w:val="0"/>
          <w:numId w:val="80"/>
        </w:numPr>
        <w:ind w:left="1037" w:hanging="357"/>
        <w:jc w:val="both"/>
        <w:rPr>
          <w:rFonts w:eastAsiaTheme="minorHAnsi"/>
          <w:sz w:val="22"/>
          <w:szCs w:val="22"/>
        </w:rPr>
      </w:pPr>
      <w:r w:rsidRPr="00934914">
        <w:rPr>
          <w:rFonts w:eastAsiaTheme="minorHAnsi"/>
          <w:sz w:val="22"/>
          <w:szCs w:val="22"/>
        </w:rPr>
        <w:t>dotyczących urządzeń przewidzianych do zabudowy w szybie (objętych obowiązkiem spełnienia wymagań dotyczących spełnienia wymogów dla urządzeń i systemów ochronnych, przeznaczonych do użytku w przestrzeniach zagrożonych wybuchem),</w:t>
      </w:r>
    </w:p>
    <w:p w14:paraId="5CEC345F"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Rozporządzenia Ministra Pracy i Polityki Społecznej z dnia 26.09.1997r. w sprawie ogólnych przepisów bezpieczeństwa i higieny pracy wraz z późniejszymi zmianami,</w:t>
      </w:r>
    </w:p>
    <w:p w14:paraId="6CA1FD32"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Rozporządzenia Ministra Gospodarki z dnia 30 października 2002r. w sprawie minimalnych wymagań dotyczących bezpieczeństwa i higieny pracy w zakresie użytkowania maszyn przez pracowników podczas pracy,</w:t>
      </w:r>
    </w:p>
    <w:p w14:paraId="1D7B5B75" w14:textId="4128CFF7" w:rsidR="00321D87" w:rsidRPr="00934914" w:rsidRDefault="00321D87" w:rsidP="00AB61D4">
      <w:pPr>
        <w:widowControl w:val="0"/>
        <w:numPr>
          <w:ilvl w:val="0"/>
          <w:numId w:val="80"/>
        </w:numPr>
        <w:adjustRightInd w:val="0"/>
        <w:jc w:val="both"/>
        <w:textAlignment w:val="baseline"/>
        <w:rPr>
          <w:rFonts w:eastAsiaTheme="minorHAnsi"/>
          <w:sz w:val="22"/>
          <w:szCs w:val="22"/>
        </w:rPr>
      </w:pPr>
      <w:r w:rsidRPr="00934914">
        <w:rPr>
          <w:rFonts w:eastAsiaTheme="minorHAnsi"/>
          <w:sz w:val="22"/>
          <w:szCs w:val="22"/>
        </w:rPr>
        <w:t xml:space="preserve">Rozporządzenia Ministra Energii z dnia 28.08.2019r. w sprawie bezpieczeństwa i higieny pracy przy urządzeniach energetycznych, </w:t>
      </w:r>
    </w:p>
    <w:p w14:paraId="20704763" w14:textId="77777777" w:rsidR="00321D87" w:rsidRPr="00934914" w:rsidRDefault="00321D87" w:rsidP="00AB61D4">
      <w:pPr>
        <w:numPr>
          <w:ilvl w:val="0"/>
          <w:numId w:val="80"/>
        </w:numPr>
        <w:jc w:val="both"/>
        <w:rPr>
          <w:rFonts w:eastAsiaTheme="minorHAnsi"/>
          <w:sz w:val="22"/>
          <w:szCs w:val="22"/>
        </w:rPr>
      </w:pPr>
      <w:r w:rsidRPr="00934914">
        <w:rPr>
          <w:rFonts w:eastAsiaTheme="minorHAnsi"/>
          <w:sz w:val="22"/>
          <w:szCs w:val="22"/>
        </w:rPr>
        <w:t>Norm w zakresie zgodnym z przedmiotem zamówienia i zasad techniki.</w:t>
      </w:r>
    </w:p>
    <w:p w14:paraId="0E6F5711" w14:textId="77777777" w:rsidR="00321D87" w:rsidRPr="00934914" w:rsidRDefault="00321D87" w:rsidP="00321D87">
      <w:pPr>
        <w:keepNext/>
        <w:keepLines/>
        <w:tabs>
          <w:tab w:val="left" w:pos="142"/>
          <w:tab w:val="left" w:pos="426"/>
        </w:tabs>
        <w:autoSpaceDE w:val="0"/>
        <w:autoSpaceDN w:val="0"/>
        <w:ind w:left="709"/>
        <w:rPr>
          <w:bCs/>
          <w:i/>
          <w:sz w:val="22"/>
          <w:szCs w:val="22"/>
          <w:u w:val="single"/>
        </w:rPr>
      </w:pPr>
    </w:p>
    <w:p w14:paraId="5452F017" w14:textId="606BE032" w:rsidR="00602FAA" w:rsidRPr="00934914" w:rsidRDefault="00321D87" w:rsidP="00321D87">
      <w:pPr>
        <w:pStyle w:val="Akapitzlist"/>
        <w:jc w:val="both"/>
        <w:rPr>
          <w:i/>
          <w:sz w:val="22"/>
          <w:szCs w:val="22"/>
        </w:rPr>
      </w:pPr>
      <w:r w:rsidRPr="00934914">
        <w:rPr>
          <w:bCs/>
          <w:i/>
          <w:sz w:val="22"/>
          <w:szCs w:val="22"/>
          <w:u w:val="single"/>
        </w:rPr>
        <w:t>Uwaga:</w:t>
      </w:r>
      <w:r w:rsidRPr="00934914">
        <w:rPr>
          <w:bCs/>
          <w:i/>
          <w:sz w:val="22"/>
          <w:szCs w:val="22"/>
        </w:rPr>
        <w:t xml:space="preserve"> W przypadku zmian aktów prawnych, związanych z realizacją niniejszego zamówienia, przedmiot zamówienia musi spełniać uwarunkowania prawne, obowiązujące w okresie jego realizacji</w:t>
      </w:r>
    </w:p>
    <w:bookmarkEnd w:id="70"/>
    <w:p w14:paraId="0CD18C88" w14:textId="77777777" w:rsidR="00602FAA" w:rsidRPr="00934914" w:rsidRDefault="00602FAA" w:rsidP="00A96B0E">
      <w:pPr>
        <w:jc w:val="both"/>
        <w:rPr>
          <w:b/>
          <w:sz w:val="22"/>
          <w:szCs w:val="22"/>
          <w:lang w:val="cs-CZ"/>
        </w:rPr>
      </w:pPr>
    </w:p>
    <w:p w14:paraId="5E08FFA4" w14:textId="21DD305B" w:rsidR="00602FAA" w:rsidRPr="00934914" w:rsidRDefault="00602FAA" w:rsidP="00DA61DC">
      <w:pPr>
        <w:pStyle w:val="Akapitzlist"/>
        <w:numPr>
          <w:ilvl w:val="0"/>
          <w:numId w:val="36"/>
        </w:numPr>
        <w:jc w:val="both"/>
        <w:rPr>
          <w:b/>
          <w:bCs/>
          <w:sz w:val="22"/>
          <w:szCs w:val="22"/>
        </w:rPr>
      </w:pPr>
      <w:bookmarkStart w:id="71" w:name="_Toc67292094"/>
      <w:bookmarkStart w:id="72" w:name="_Hlk67824211"/>
      <w:r w:rsidRPr="00934914">
        <w:rPr>
          <w:b/>
          <w:bCs/>
          <w:sz w:val="22"/>
          <w:szCs w:val="22"/>
        </w:rPr>
        <w:t>Wizja lokalna</w:t>
      </w:r>
      <w:bookmarkStart w:id="73" w:name="_Hlk67824164"/>
      <w:bookmarkEnd w:id="71"/>
      <w:r w:rsidR="001D420C" w:rsidRPr="00934914">
        <w:rPr>
          <w:rFonts w:eastAsiaTheme="minorHAnsi"/>
          <w:b/>
          <w:bCs/>
          <w:sz w:val="22"/>
          <w:szCs w:val="22"/>
        </w:rPr>
        <w:t>:</w:t>
      </w:r>
    </w:p>
    <w:p w14:paraId="0BD8F222" w14:textId="5538098E" w:rsidR="00321D87" w:rsidRPr="00934914" w:rsidRDefault="00321D87" w:rsidP="00321D87">
      <w:pPr>
        <w:pStyle w:val="Akapitzlist"/>
        <w:jc w:val="both"/>
        <w:rPr>
          <w:sz w:val="22"/>
          <w:szCs w:val="22"/>
        </w:rPr>
      </w:pPr>
      <w:r w:rsidRPr="00934914">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 </w:t>
      </w:r>
      <w:r w:rsidRPr="00934914">
        <w:rPr>
          <w:b/>
          <w:i/>
          <w:sz w:val="22"/>
          <w:szCs w:val="22"/>
        </w:rPr>
        <w:t>Tomaszem Ryszka. – tel. 32 7292377</w:t>
      </w:r>
      <w:r w:rsidR="00934914" w:rsidRPr="00934914">
        <w:rPr>
          <w:b/>
          <w:i/>
          <w:sz w:val="22"/>
          <w:szCs w:val="22"/>
        </w:rPr>
        <w:t>.</w:t>
      </w:r>
    </w:p>
    <w:p w14:paraId="30D3C0AD" w14:textId="77777777" w:rsidR="00A96B0E" w:rsidRPr="00DB08A8" w:rsidRDefault="00A96B0E" w:rsidP="00A96B0E">
      <w:pPr>
        <w:pStyle w:val="Akapitzlist"/>
        <w:jc w:val="both"/>
      </w:pPr>
    </w:p>
    <w:bookmarkEnd w:id="72"/>
    <w:p w14:paraId="427C0ACB" w14:textId="6D22C8E9" w:rsidR="00602FAA" w:rsidRPr="00934914" w:rsidRDefault="00934914" w:rsidP="00DA61DC">
      <w:pPr>
        <w:pStyle w:val="Akapitzlist"/>
        <w:numPr>
          <w:ilvl w:val="0"/>
          <w:numId w:val="36"/>
        </w:numPr>
        <w:jc w:val="both"/>
        <w:rPr>
          <w:b/>
          <w:bCs/>
        </w:rPr>
      </w:pPr>
      <w:r w:rsidRPr="00934914">
        <w:rPr>
          <w:b/>
          <w:bCs/>
        </w:rPr>
        <w:t>Szczegółowy</w:t>
      </w:r>
      <w:r w:rsidRPr="00662D0F">
        <w:rPr>
          <w:b/>
          <w:sz w:val="22"/>
          <w:szCs w:val="22"/>
        </w:rPr>
        <w:t xml:space="preserve"> </w:t>
      </w:r>
      <w:r>
        <w:rPr>
          <w:b/>
          <w:bCs/>
        </w:rPr>
        <w:t>o</w:t>
      </w:r>
      <w:r w:rsidR="001F655F">
        <w:rPr>
          <w:b/>
          <w:bCs/>
        </w:rPr>
        <w:t>pis przedmiotu zamówienia</w:t>
      </w:r>
      <w:r w:rsidR="001D420C" w:rsidRPr="00A96B0E">
        <w:rPr>
          <w:rFonts w:eastAsiaTheme="minorHAnsi"/>
          <w:b/>
          <w:bCs/>
        </w:rPr>
        <w:t>:</w:t>
      </w:r>
    </w:p>
    <w:p w14:paraId="00CECDC7" w14:textId="6A82825C" w:rsidR="00934914" w:rsidRPr="00662D0F" w:rsidRDefault="00934914" w:rsidP="00934914">
      <w:pPr>
        <w:pStyle w:val="Akapitzlist5"/>
        <w:widowControl/>
        <w:adjustRightInd/>
        <w:spacing w:line="240" w:lineRule="auto"/>
        <w:ind w:left="340" w:firstLine="0"/>
        <w:contextualSpacing/>
        <w:jc w:val="left"/>
        <w:textAlignment w:val="auto"/>
        <w:rPr>
          <w:b/>
          <w:sz w:val="22"/>
          <w:szCs w:val="22"/>
        </w:rPr>
      </w:pPr>
    </w:p>
    <w:p w14:paraId="18B9031E" w14:textId="4CD28186" w:rsidR="00934914" w:rsidRPr="00662D0F" w:rsidRDefault="00934914" w:rsidP="00934914">
      <w:pPr>
        <w:spacing w:after="120"/>
        <w:ind w:left="680"/>
        <w:rPr>
          <w:sz w:val="22"/>
          <w:szCs w:val="22"/>
        </w:rPr>
      </w:pPr>
      <w:r w:rsidRPr="00662D0F">
        <w:rPr>
          <w:sz w:val="22"/>
          <w:szCs w:val="22"/>
        </w:rPr>
        <w:t xml:space="preserve">Zakres modernizacji górniczego wyciągu szybowego </w:t>
      </w:r>
      <w:r w:rsidRPr="00DF6E8B">
        <w:rPr>
          <w:sz w:val="22"/>
          <w:szCs w:val="22"/>
        </w:rPr>
        <w:t>obejmuje następujące etapy:</w:t>
      </w:r>
    </w:p>
    <w:p w14:paraId="0CB955BE" w14:textId="5D96A73B" w:rsidR="00934914" w:rsidRPr="00BF53F7" w:rsidRDefault="00934914" w:rsidP="00AB61D4">
      <w:pPr>
        <w:pStyle w:val="Akapitzlist5"/>
        <w:widowControl/>
        <w:numPr>
          <w:ilvl w:val="1"/>
          <w:numId w:val="94"/>
        </w:numPr>
        <w:adjustRightInd/>
        <w:spacing w:after="120" w:line="240" w:lineRule="auto"/>
        <w:ind w:left="675" w:hanging="357"/>
        <w:textAlignment w:val="auto"/>
        <w:rPr>
          <w:b/>
          <w:sz w:val="22"/>
          <w:szCs w:val="22"/>
        </w:rPr>
      </w:pPr>
      <w:r w:rsidRPr="00BF53F7">
        <w:rPr>
          <w:b/>
          <w:sz w:val="22"/>
          <w:szCs w:val="22"/>
        </w:rPr>
        <w:t>Opracowanie Projektu Wielobranżowego dla całego zakresu zadania (w oparciu o</w:t>
      </w:r>
      <w:r w:rsidR="00BF53F7">
        <w:rPr>
          <w:b/>
          <w:sz w:val="22"/>
          <w:szCs w:val="22"/>
        </w:rPr>
        <w:t> </w:t>
      </w:r>
      <w:r w:rsidRPr="00BF53F7">
        <w:rPr>
          <w:b/>
          <w:sz w:val="22"/>
          <w:szCs w:val="22"/>
        </w:rPr>
        <w:t>obowiązujące przepisy),</w:t>
      </w:r>
    </w:p>
    <w:p w14:paraId="3D1B0FB6" w14:textId="77777777" w:rsidR="00934914" w:rsidRPr="00BF53F7" w:rsidRDefault="00934914" w:rsidP="00AB61D4">
      <w:pPr>
        <w:pStyle w:val="Akapitzlist5"/>
        <w:widowControl/>
        <w:numPr>
          <w:ilvl w:val="1"/>
          <w:numId w:val="94"/>
        </w:numPr>
        <w:adjustRightInd/>
        <w:spacing w:after="120" w:line="240" w:lineRule="auto"/>
        <w:ind w:left="675" w:hanging="357"/>
        <w:textAlignment w:val="auto"/>
        <w:rPr>
          <w:b/>
          <w:sz w:val="22"/>
          <w:szCs w:val="22"/>
        </w:rPr>
      </w:pPr>
      <w:r w:rsidRPr="00BF53F7">
        <w:rPr>
          <w:b/>
          <w:sz w:val="22"/>
          <w:szCs w:val="22"/>
        </w:rPr>
        <w:t>Dostawę, zabudowę, uruchomienie i przekazanie do ruchu zmodernizowanej maszyny wyciągowej,</w:t>
      </w:r>
    </w:p>
    <w:p w14:paraId="5236855B" w14:textId="77777777" w:rsidR="00934914" w:rsidRPr="00BF53F7" w:rsidRDefault="00934914" w:rsidP="00AB61D4">
      <w:pPr>
        <w:pStyle w:val="Akapitzlist5"/>
        <w:widowControl/>
        <w:numPr>
          <w:ilvl w:val="1"/>
          <w:numId w:val="94"/>
        </w:numPr>
        <w:adjustRightInd/>
        <w:spacing w:after="120" w:line="240" w:lineRule="auto"/>
        <w:ind w:left="675" w:hanging="357"/>
        <w:textAlignment w:val="auto"/>
        <w:rPr>
          <w:b/>
          <w:sz w:val="22"/>
          <w:szCs w:val="22"/>
        </w:rPr>
      </w:pPr>
      <w:r w:rsidRPr="00BF53F7">
        <w:rPr>
          <w:b/>
          <w:sz w:val="22"/>
          <w:szCs w:val="22"/>
        </w:rPr>
        <w:t>Dostawę, zabudowę, uruchomienie i przekazanie do ruchu układu sygnalizacji i łączności szybowej,</w:t>
      </w:r>
    </w:p>
    <w:p w14:paraId="10A6DA1D" w14:textId="77777777" w:rsidR="00934914" w:rsidRPr="00BF53F7" w:rsidRDefault="00934914" w:rsidP="00AB61D4">
      <w:pPr>
        <w:pStyle w:val="Akapitzlist5"/>
        <w:widowControl/>
        <w:numPr>
          <w:ilvl w:val="1"/>
          <w:numId w:val="94"/>
        </w:numPr>
        <w:adjustRightInd/>
        <w:spacing w:after="120" w:line="240" w:lineRule="auto"/>
        <w:ind w:left="675" w:hanging="357"/>
        <w:textAlignment w:val="auto"/>
        <w:rPr>
          <w:b/>
          <w:sz w:val="22"/>
          <w:szCs w:val="22"/>
        </w:rPr>
      </w:pPr>
      <w:r w:rsidRPr="00BF53F7">
        <w:rPr>
          <w:b/>
          <w:sz w:val="22"/>
          <w:szCs w:val="22"/>
        </w:rPr>
        <w:t xml:space="preserve">Dostawę, zabudowę, uruchomienie i przekazanie do ruchu zasilania oraz sterowania urządzeń </w:t>
      </w:r>
      <w:proofErr w:type="spellStart"/>
      <w:r w:rsidRPr="00BF53F7">
        <w:rPr>
          <w:b/>
          <w:sz w:val="22"/>
          <w:szCs w:val="22"/>
        </w:rPr>
        <w:t>przyszybowych</w:t>
      </w:r>
      <w:proofErr w:type="spellEnd"/>
      <w:r w:rsidRPr="00BF53F7">
        <w:rPr>
          <w:b/>
          <w:sz w:val="22"/>
          <w:szCs w:val="22"/>
        </w:rPr>
        <w:t xml:space="preserve"> na zrębie,</w:t>
      </w:r>
    </w:p>
    <w:p w14:paraId="6C0A4D25" w14:textId="77777777" w:rsidR="00934914" w:rsidRPr="00BF53F7" w:rsidRDefault="00934914" w:rsidP="00AB61D4">
      <w:pPr>
        <w:pStyle w:val="Akapitzlist5"/>
        <w:widowControl/>
        <w:numPr>
          <w:ilvl w:val="1"/>
          <w:numId w:val="94"/>
        </w:numPr>
        <w:adjustRightInd/>
        <w:spacing w:after="120" w:line="240" w:lineRule="auto"/>
        <w:ind w:left="675" w:hanging="357"/>
        <w:textAlignment w:val="auto"/>
        <w:rPr>
          <w:b/>
          <w:sz w:val="22"/>
          <w:szCs w:val="22"/>
        </w:rPr>
      </w:pPr>
      <w:r w:rsidRPr="00BF53F7">
        <w:rPr>
          <w:b/>
          <w:sz w:val="22"/>
          <w:szCs w:val="22"/>
        </w:rPr>
        <w:t>Roboty dostosowawcze w budynku maszyny wyciągowej,</w:t>
      </w:r>
    </w:p>
    <w:p w14:paraId="623E70A3" w14:textId="77777777" w:rsidR="00934914" w:rsidRPr="00662D0F" w:rsidRDefault="00934914" w:rsidP="00AB61D4">
      <w:pPr>
        <w:pStyle w:val="Akapitzlist5"/>
        <w:widowControl/>
        <w:numPr>
          <w:ilvl w:val="1"/>
          <w:numId w:val="94"/>
        </w:numPr>
        <w:adjustRightInd/>
        <w:spacing w:after="120" w:line="240" w:lineRule="auto"/>
        <w:ind w:left="675" w:hanging="357"/>
        <w:textAlignment w:val="auto"/>
        <w:rPr>
          <w:sz w:val="22"/>
          <w:szCs w:val="22"/>
        </w:rPr>
      </w:pPr>
      <w:r w:rsidRPr="00BF53F7">
        <w:rPr>
          <w:b/>
          <w:sz w:val="22"/>
          <w:szCs w:val="22"/>
        </w:rPr>
        <w:t>Modernizację układu zasilania maszyny</w:t>
      </w:r>
      <w:r w:rsidRPr="00662D0F">
        <w:rPr>
          <w:sz w:val="22"/>
          <w:szCs w:val="22"/>
        </w:rPr>
        <w:t>,</w:t>
      </w:r>
    </w:p>
    <w:p w14:paraId="10740225" w14:textId="77777777" w:rsidR="00934914" w:rsidRPr="00E006B9" w:rsidRDefault="00934914" w:rsidP="00934914">
      <w:pPr>
        <w:ind w:left="284"/>
        <w:rPr>
          <w:b/>
          <w:bCs/>
          <w:i/>
          <w:sz w:val="22"/>
          <w:szCs w:val="22"/>
        </w:rPr>
      </w:pPr>
      <w:r w:rsidRPr="00E006B9">
        <w:rPr>
          <w:b/>
          <w:bCs/>
          <w:i/>
          <w:sz w:val="22"/>
          <w:szCs w:val="22"/>
        </w:rPr>
        <w:t>UWAGA:</w:t>
      </w:r>
    </w:p>
    <w:p w14:paraId="4D83129E" w14:textId="77777777" w:rsidR="00934914" w:rsidRPr="00E006B9" w:rsidRDefault="00934914" w:rsidP="00934914">
      <w:pPr>
        <w:ind w:left="284"/>
        <w:jc w:val="both"/>
        <w:rPr>
          <w:b/>
          <w:bCs/>
          <w:i/>
          <w:sz w:val="22"/>
          <w:szCs w:val="22"/>
        </w:rPr>
      </w:pPr>
      <w:r w:rsidRPr="00E006B9">
        <w:rPr>
          <w:b/>
          <w:bCs/>
          <w:i/>
          <w:sz w:val="22"/>
          <w:szCs w:val="22"/>
        </w:rPr>
        <w:t xml:space="preserve">W celu realizacji zakresu zadania Zamawiający dopuszcza wyłącznie z ruchu </w:t>
      </w:r>
      <w:proofErr w:type="spellStart"/>
      <w:r w:rsidRPr="00E006B9">
        <w:rPr>
          <w:b/>
          <w:bCs/>
          <w:i/>
          <w:sz w:val="22"/>
          <w:szCs w:val="22"/>
        </w:rPr>
        <w:t>GWSz</w:t>
      </w:r>
      <w:proofErr w:type="spellEnd"/>
      <w:r w:rsidRPr="00E006B9">
        <w:rPr>
          <w:b/>
          <w:bCs/>
          <w:i/>
          <w:sz w:val="22"/>
          <w:szCs w:val="22"/>
        </w:rPr>
        <w:t xml:space="preserve"> w dniach wolnych od pracy oraz innych terminach ustalonych na bieżąco z Zmawiającym.</w:t>
      </w:r>
    </w:p>
    <w:p w14:paraId="386E14AF" w14:textId="77777777" w:rsidR="00934914" w:rsidRPr="00E006B9" w:rsidRDefault="00934914" w:rsidP="00934914">
      <w:pPr>
        <w:pStyle w:val="Akapitzlist5"/>
        <w:widowControl/>
        <w:adjustRightInd/>
        <w:spacing w:after="200" w:line="240" w:lineRule="auto"/>
        <w:ind w:left="680" w:firstLine="0"/>
        <w:contextualSpacing/>
        <w:textAlignment w:val="auto"/>
        <w:rPr>
          <w:sz w:val="22"/>
          <w:szCs w:val="22"/>
        </w:rPr>
      </w:pPr>
    </w:p>
    <w:p w14:paraId="721C5CE1" w14:textId="3AC9D10E" w:rsidR="00934914" w:rsidRPr="00DF6E8B" w:rsidRDefault="00934914" w:rsidP="00934914">
      <w:pPr>
        <w:pStyle w:val="Akapitzlist5"/>
        <w:widowControl/>
        <w:adjustRightInd/>
        <w:spacing w:after="200" w:line="240" w:lineRule="auto"/>
        <w:ind w:left="425" w:hanging="85"/>
        <w:textAlignment w:val="auto"/>
        <w:rPr>
          <w:b/>
          <w:sz w:val="22"/>
          <w:szCs w:val="22"/>
        </w:rPr>
      </w:pPr>
      <w:r w:rsidRPr="00DF6E8B">
        <w:rPr>
          <w:b/>
          <w:sz w:val="22"/>
          <w:szCs w:val="22"/>
        </w:rPr>
        <w:t xml:space="preserve">Wymagany zakres i szczegółowe wymagania techniczno-funkcjonalne dla poszczególnych etapów: </w:t>
      </w:r>
    </w:p>
    <w:p w14:paraId="452425BD" w14:textId="1929856A" w:rsidR="00934914" w:rsidRPr="00DF6E8B" w:rsidRDefault="00BF53F7" w:rsidP="00DF6E8B">
      <w:pPr>
        <w:pStyle w:val="Akapitzlist5"/>
        <w:widowControl/>
        <w:numPr>
          <w:ilvl w:val="0"/>
          <w:numId w:val="95"/>
        </w:numPr>
        <w:adjustRightInd/>
        <w:spacing w:line="240" w:lineRule="auto"/>
        <w:ind w:left="680" w:hanging="340"/>
        <w:contextualSpacing/>
        <w:textAlignment w:val="auto"/>
        <w:rPr>
          <w:b/>
          <w:sz w:val="22"/>
          <w:szCs w:val="22"/>
        </w:rPr>
      </w:pPr>
      <w:r w:rsidRPr="00DF6E8B">
        <w:rPr>
          <w:b/>
          <w:sz w:val="22"/>
          <w:szCs w:val="22"/>
        </w:rPr>
        <w:t xml:space="preserve">Opracowanie Projektu Wielobranżowego dla całego zakresu </w:t>
      </w:r>
      <w:r w:rsidR="00DF6E8B" w:rsidRPr="00DF6E8B">
        <w:rPr>
          <w:b/>
          <w:sz w:val="22"/>
          <w:szCs w:val="22"/>
        </w:rPr>
        <w:t>zamówienia</w:t>
      </w:r>
      <w:r w:rsidRPr="00DF6E8B">
        <w:rPr>
          <w:b/>
          <w:sz w:val="22"/>
          <w:szCs w:val="22"/>
        </w:rPr>
        <w:t xml:space="preserve"> (w oparciu o obowiązujące przepisy)</w:t>
      </w:r>
      <w:r w:rsidR="00934914" w:rsidRPr="00DF6E8B">
        <w:rPr>
          <w:b/>
          <w:sz w:val="22"/>
          <w:szCs w:val="22"/>
        </w:rPr>
        <w:t>:</w:t>
      </w:r>
    </w:p>
    <w:p w14:paraId="16C8A332" w14:textId="77777777" w:rsidR="00934914" w:rsidRPr="00E006B9" w:rsidRDefault="00934914" w:rsidP="00DF6E8B">
      <w:pPr>
        <w:pStyle w:val="Akapitzlist5"/>
        <w:widowControl/>
        <w:adjustRightInd/>
        <w:spacing w:before="120" w:line="240" w:lineRule="auto"/>
        <w:ind w:left="1020"/>
        <w:jc w:val="left"/>
        <w:textAlignment w:val="auto"/>
        <w:rPr>
          <w:b/>
          <w:sz w:val="22"/>
          <w:szCs w:val="22"/>
        </w:rPr>
      </w:pPr>
      <w:r w:rsidRPr="00DF6E8B">
        <w:rPr>
          <w:b/>
          <w:sz w:val="22"/>
          <w:szCs w:val="22"/>
        </w:rPr>
        <w:t>1.1 Wymagany zakres zadania</w:t>
      </w:r>
      <w:r w:rsidRPr="00E006B9">
        <w:rPr>
          <w:b/>
          <w:sz w:val="22"/>
          <w:szCs w:val="22"/>
        </w:rPr>
        <w:t>:</w:t>
      </w:r>
    </w:p>
    <w:p w14:paraId="2A297F58" w14:textId="77777777" w:rsidR="00934914" w:rsidRPr="00E006B9" w:rsidRDefault="00934914" w:rsidP="00AB61D4">
      <w:pPr>
        <w:pStyle w:val="Akapitzlist5"/>
        <w:widowControl/>
        <w:numPr>
          <w:ilvl w:val="0"/>
          <w:numId w:val="96"/>
        </w:numPr>
        <w:adjustRightInd/>
        <w:spacing w:line="240" w:lineRule="auto"/>
        <w:ind w:left="1361" w:hanging="340"/>
        <w:contextualSpacing/>
        <w:textAlignment w:val="auto"/>
        <w:rPr>
          <w:b/>
          <w:sz w:val="22"/>
          <w:szCs w:val="22"/>
        </w:rPr>
      </w:pPr>
      <w:r w:rsidRPr="00E006B9">
        <w:rPr>
          <w:sz w:val="22"/>
          <w:szCs w:val="22"/>
        </w:rPr>
        <w:t>Wykonanie analizy statyczno-wytrzymałościowej fundamentu maszyny wyciągowej i ekspertyzy budynku maszyn wyciągowych (o ile będzie wymagana),</w:t>
      </w:r>
    </w:p>
    <w:p w14:paraId="15072611" w14:textId="66834493" w:rsidR="00934914" w:rsidRPr="00E006B9" w:rsidRDefault="00934914" w:rsidP="00AB61D4">
      <w:pPr>
        <w:pStyle w:val="Akapitzlist5"/>
        <w:widowControl/>
        <w:numPr>
          <w:ilvl w:val="0"/>
          <w:numId w:val="96"/>
        </w:numPr>
        <w:adjustRightInd/>
        <w:spacing w:line="240" w:lineRule="auto"/>
        <w:ind w:left="1361" w:hanging="340"/>
        <w:contextualSpacing/>
        <w:textAlignment w:val="auto"/>
        <w:rPr>
          <w:sz w:val="22"/>
          <w:szCs w:val="22"/>
        </w:rPr>
      </w:pPr>
      <w:r w:rsidRPr="00E006B9">
        <w:rPr>
          <w:sz w:val="22"/>
          <w:szCs w:val="22"/>
        </w:rPr>
        <w:t>Wykonanie projektu technicznego modernizacji jednolinowej maszyny wyciągowej o</w:t>
      </w:r>
      <w:r w:rsidR="00DA61DC">
        <w:rPr>
          <w:sz w:val="22"/>
          <w:szCs w:val="22"/>
        </w:rPr>
        <w:t> </w:t>
      </w:r>
      <w:r w:rsidRPr="00E006B9">
        <w:rPr>
          <w:sz w:val="22"/>
          <w:szCs w:val="22"/>
        </w:rPr>
        <w:t>poniższych parametrach:</w:t>
      </w:r>
    </w:p>
    <w:p w14:paraId="4E4C1E83"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 xml:space="preserve">średnica koła pędnego   </w:t>
      </w:r>
      <w:r w:rsidRPr="00E006B9">
        <w:rPr>
          <w:sz w:val="22"/>
          <w:szCs w:val="22"/>
        </w:rPr>
        <w:tab/>
      </w:r>
      <w:r w:rsidRPr="00E006B9">
        <w:rPr>
          <w:sz w:val="22"/>
          <w:szCs w:val="22"/>
        </w:rPr>
        <w:tab/>
      </w:r>
      <w:r w:rsidRPr="00E006B9">
        <w:rPr>
          <w:sz w:val="22"/>
          <w:szCs w:val="22"/>
        </w:rPr>
        <w:tab/>
        <w:t>-  5000mm,</w:t>
      </w:r>
    </w:p>
    <w:p w14:paraId="593B543E"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średnica liny nośnej</w:t>
      </w:r>
      <w:r w:rsidRPr="00E006B9">
        <w:rPr>
          <w:sz w:val="22"/>
          <w:szCs w:val="22"/>
        </w:rPr>
        <w:tab/>
      </w:r>
      <w:r w:rsidRPr="00E006B9">
        <w:rPr>
          <w:sz w:val="22"/>
          <w:szCs w:val="22"/>
        </w:rPr>
        <w:tab/>
      </w:r>
      <w:r w:rsidRPr="00E006B9">
        <w:rPr>
          <w:sz w:val="22"/>
          <w:szCs w:val="22"/>
        </w:rPr>
        <w:tab/>
      </w:r>
      <w:r w:rsidRPr="00E006B9">
        <w:rPr>
          <w:sz w:val="22"/>
          <w:szCs w:val="22"/>
        </w:rPr>
        <w:tab/>
        <w:t>- 42 mm</w:t>
      </w:r>
    </w:p>
    <w:p w14:paraId="541BA165"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nadwaga statyczna</w:t>
      </w:r>
      <w:r w:rsidRPr="00E006B9">
        <w:rPr>
          <w:sz w:val="22"/>
          <w:szCs w:val="22"/>
        </w:rPr>
        <w:tab/>
      </w:r>
      <w:r w:rsidRPr="00E006B9">
        <w:rPr>
          <w:sz w:val="22"/>
          <w:szCs w:val="22"/>
        </w:rPr>
        <w:tab/>
      </w:r>
      <w:r w:rsidRPr="00E006B9">
        <w:rPr>
          <w:sz w:val="22"/>
          <w:szCs w:val="22"/>
        </w:rPr>
        <w:tab/>
      </w:r>
      <w:r w:rsidRPr="00E006B9">
        <w:rPr>
          <w:sz w:val="22"/>
          <w:szCs w:val="22"/>
        </w:rPr>
        <w:tab/>
        <w:t xml:space="preserve">- 40 </w:t>
      </w:r>
      <w:proofErr w:type="spellStart"/>
      <w:r w:rsidRPr="00E006B9">
        <w:rPr>
          <w:sz w:val="22"/>
          <w:szCs w:val="22"/>
        </w:rPr>
        <w:t>kN</w:t>
      </w:r>
      <w:proofErr w:type="spellEnd"/>
    </w:p>
    <w:p w14:paraId="430B757C"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siła statyczna w linie nośnej</w:t>
      </w:r>
      <w:r w:rsidRPr="00E006B9">
        <w:rPr>
          <w:sz w:val="22"/>
          <w:szCs w:val="22"/>
        </w:rPr>
        <w:tab/>
      </w:r>
      <w:r w:rsidRPr="00E006B9">
        <w:rPr>
          <w:sz w:val="22"/>
          <w:szCs w:val="22"/>
        </w:rPr>
        <w:tab/>
      </w:r>
      <w:r w:rsidRPr="00E006B9">
        <w:rPr>
          <w:sz w:val="22"/>
          <w:szCs w:val="22"/>
        </w:rPr>
        <w:tab/>
        <w:t xml:space="preserve">- 152 </w:t>
      </w:r>
      <w:proofErr w:type="spellStart"/>
      <w:r w:rsidRPr="00E006B9">
        <w:rPr>
          <w:sz w:val="22"/>
          <w:szCs w:val="22"/>
        </w:rPr>
        <w:t>kN</w:t>
      </w:r>
      <w:proofErr w:type="spellEnd"/>
    </w:p>
    <w:p w14:paraId="29A6EF10"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siła zrywająca linę nośną</w:t>
      </w:r>
      <w:r w:rsidRPr="00E006B9">
        <w:rPr>
          <w:sz w:val="22"/>
          <w:szCs w:val="22"/>
        </w:rPr>
        <w:tab/>
      </w:r>
      <w:r w:rsidRPr="00E006B9">
        <w:rPr>
          <w:sz w:val="22"/>
          <w:szCs w:val="22"/>
        </w:rPr>
        <w:tab/>
      </w:r>
      <w:r w:rsidRPr="00E006B9">
        <w:rPr>
          <w:sz w:val="22"/>
          <w:szCs w:val="22"/>
        </w:rPr>
        <w:tab/>
        <w:t xml:space="preserve">- 1310 </w:t>
      </w:r>
      <w:proofErr w:type="spellStart"/>
      <w:r w:rsidRPr="00E006B9">
        <w:rPr>
          <w:sz w:val="22"/>
          <w:szCs w:val="22"/>
        </w:rPr>
        <w:t>kN</w:t>
      </w:r>
      <w:proofErr w:type="spellEnd"/>
    </w:p>
    <w:p w14:paraId="042E0A90"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liczba lin nośnych</w:t>
      </w:r>
      <w:r w:rsidRPr="00E006B9">
        <w:rPr>
          <w:sz w:val="22"/>
          <w:szCs w:val="22"/>
        </w:rPr>
        <w:tab/>
      </w:r>
      <w:r w:rsidRPr="00E006B9">
        <w:rPr>
          <w:sz w:val="22"/>
          <w:szCs w:val="22"/>
        </w:rPr>
        <w:tab/>
      </w:r>
      <w:r w:rsidRPr="00E006B9">
        <w:rPr>
          <w:sz w:val="22"/>
          <w:szCs w:val="22"/>
        </w:rPr>
        <w:tab/>
      </w:r>
      <w:r w:rsidRPr="00E006B9">
        <w:rPr>
          <w:sz w:val="22"/>
          <w:szCs w:val="22"/>
        </w:rPr>
        <w:tab/>
        <w:t>- 1</w:t>
      </w:r>
    </w:p>
    <w:p w14:paraId="7557F04E"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zasilanie główne</w:t>
      </w:r>
      <w:r w:rsidRPr="00E006B9">
        <w:rPr>
          <w:sz w:val="22"/>
          <w:szCs w:val="22"/>
        </w:rPr>
        <w:tab/>
      </w:r>
      <w:r w:rsidRPr="00E006B9">
        <w:rPr>
          <w:sz w:val="22"/>
          <w:szCs w:val="22"/>
        </w:rPr>
        <w:tab/>
      </w:r>
      <w:r w:rsidRPr="00E006B9">
        <w:rPr>
          <w:sz w:val="22"/>
          <w:szCs w:val="22"/>
        </w:rPr>
        <w:tab/>
      </w:r>
      <w:r w:rsidRPr="00E006B9">
        <w:rPr>
          <w:sz w:val="22"/>
          <w:szCs w:val="22"/>
        </w:rPr>
        <w:tab/>
        <w:t>- 6kV</w:t>
      </w:r>
    </w:p>
    <w:p w14:paraId="49AAD0CE"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prędkość dla ciągnienia urobku</w:t>
      </w:r>
      <w:r w:rsidRPr="00E006B9">
        <w:rPr>
          <w:sz w:val="22"/>
          <w:szCs w:val="22"/>
        </w:rPr>
        <w:tab/>
      </w:r>
      <w:r w:rsidRPr="00E006B9">
        <w:rPr>
          <w:sz w:val="22"/>
          <w:szCs w:val="22"/>
        </w:rPr>
        <w:tab/>
        <w:t>- 6 m/s</w:t>
      </w:r>
    </w:p>
    <w:p w14:paraId="39193B0A"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prędkość dla jazdy ludzi</w:t>
      </w:r>
      <w:r w:rsidRPr="00E006B9">
        <w:rPr>
          <w:sz w:val="22"/>
          <w:szCs w:val="22"/>
        </w:rPr>
        <w:tab/>
      </w:r>
      <w:r w:rsidRPr="00E006B9">
        <w:rPr>
          <w:sz w:val="22"/>
          <w:szCs w:val="22"/>
        </w:rPr>
        <w:tab/>
      </w:r>
      <w:r w:rsidRPr="00E006B9">
        <w:rPr>
          <w:sz w:val="22"/>
          <w:szCs w:val="22"/>
        </w:rPr>
        <w:tab/>
        <w:t>- 6 m/s</w:t>
      </w:r>
    </w:p>
    <w:p w14:paraId="17FABE0F"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prędkość dla rewizji</w:t>
      </w:r>
      <w:r w:rsidRPr="00E006B9">
        <w:rPr>
          <w:sz w:val="22"/>
          <w:szCs w:val="22"/>
        </w:rPr>
        <w:tab/>
      </w:r>
      <w:r w:rsidRPr="00E006B9">
        <w:rPr>
          <w:sz w:val="22"/>
          <w:szCs w:val="22"/>
        </w:rPr>
        <w:tab/>
      </w:r>
      <w:r w:rsidRPr="00E006B9">
        <w:rPr>
          <w:sz w:val="22"/>
          <w:szCs w:val="22"/>
        </w:rPr>
        <w:tab/>
      </w:r>
      <w:r w:rsidRPr="00E006B9">
        <w:rPr>
          <w:sz w:val="22"/>
          <w:szCs w:val="22"/>
        </w:rPr>
        <w:tab/>
        <w:t>- 1 m/s</w:t>
      </w:r>
    </w:p>
    <w:p w14:paraId="095A0D9C"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prędkość dla prac szybowych</w:t>
      </w:r>
      <w:r w:rsidRPr="00E006B9">
        <w:rPr>
          <w:sz w:val="22"/>
          <w:szCs w:val="22"/>
        </w:rPr>
        <w:tab/>
      </w:r>
      <w:r w:rsidRPr="00E006B9">
        <w:rPr>
          <w:sz w:val="22"/>
          <w:szCs w:val="22"/>
        </w:rPr>
        <w:tab/>
      </w:r>
      <w:r w:rsidRPr="00E006B9">
        <w:rPr>
          <w:sz w:val="22"/>
          <w:szCs w:val="22"/>
        </w:rPr>
        <w:tab/>
        <w:t>- 1 m/s</w:t>
      </w:r>
    </w:p>
    <w:p w14:paraId="5EC8CA13" w14:textId="77777777" w:rsidR="00934914" w:rsidRPr="00E006B9"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E006B9">
        <w:rPr>
          <w:sz w:val="22"/>
          <w:szCs w:val="22"/>
        </w:rPr>
        <w:t>prędkość dla jazdy brygady szybowej</w:t>
      </w:r>
      <w:r w:rsidRPr="00E006B9">
        <w:rPr>
          <w:sz w:val="22"/>
          <w:szCs w:val="22"/>
        </w:rPr>
        <w:tab/>
      </w:r>
      <w:r w:rsidRPr="00E006B9">
        <w:rPr>
          <w:sz w:val="22"/>
          <w:szCs w:val="22"/>
        </w:rPr>
        <w:tab/>
        <w:t>- 4 m/s</w:t>
      </w:r>
    </w:p>
    <w:p w14:paraId="57FD21C7" w14:textId="77777777" w:rsidR="00934914" w:rsidRPr="00853A98" w:rsidRDefault="00934914" w:rsidP="00AB61D4">
      <w:pPr>
        <w:pStyle w:val="Akapitzlist5"/>
        <w:widowControl/>
        <w:numPr>
          <w:ilvl w:val="0"/>
          <w:numId w:val="96"/>
        </w:numPr>
        <w:adjustRightInd/>
        <w:spacing w:line="240" w:lineRule="auto"/>
        <w:ind w:left="1361" w:hanging="340"/>
        <w:contextualSpacing/>
        <w:textAlignment w:val="auto"/>
        <w:rPr>
          <w:b/>
          <w:sz w:val="22"/>
          <w:szCs w:val="22"/>
        </w:rPr>
      </w:pPr>
      <w:r w:rsidRPr="00E006B9">
        <w:rPr>
          <w:sz w:val="22"/>
          <w:szCs w:val="22"/>
        </w:rPr>
        <w:t>Przedstawienie opracowanego projektu modernizacji górniczego wyciągu szybowego szybu „Marklowice I” do akceptacji Zamawiającego.</w:t>
      </w:r>
    </w:p>
    <w:p w14:paraId="2505B832" w14:textId="0B5E96C5" w:rsidR="00934914" w:rsidRPr="00AF6B3D" w:rsidRDefault="00934914" w:rsidP="00363503">
      <w:pPr>
        <w:pStyle w:val="Akapitzlist5"/>
        <w:widowControl/>
        <w:numPr>
          <w:ilvl w:val="0"/>
          <w:numId w:val="96"/>
        </w:numPr>
        <w:adjustRightInd/>
        <w:spacing w:line="240" w:lineRule="auto"/>
        <w:contextualSpacing/>
        <w:textAlignment w:val="auto"/>
        <w:rPr>
          <w:sz w:val="22"/>
          <w:szCs w:val="22"/>
        </w:rPr>
      </w:pPr>
      <w:bookmarkStart w:id="74" w:name="_Hlk152404079"/>
      <w:r>
        <w:rPr>
          <w:sz w:val="22"/>
          <w:szCs w:val="22"/>
        </w:rPr>
        <w:t xml:space="preserve">Opracowanie projektu wykonania prac dostosowawczych w budynku maszyny </w:t>
      </w:r>
      <w:r w:rsidRPr="00853A98">
        <w:rPr>
          <w:sz w:val="22"/>
          <w:szCs w:val="22"/>
        </w:rPr>
        <w:t xml:space="preserve">wyciągowej do wymogów wynikających z </w:t>
      </w:r>
      <w:r w:rsidR="00363503" w:rsidRPr="00363503">
        <w:rPr>
          <w:sz w:val="22"/>
          <w:szCs w:val="22"/>
        </w:rPr>
        <w:t>przyjętej przez Wykonawcę</w:t>
      </w:r>
      <w:r w:rsidR="00363503">
        <w:rPr>
          <w:sz w:val="22"/>
          <w:szCs w:val="22"/>
        </w:rPr>
        <w:t xml:space="preserve"> </w:t>
      </w:r>
      <w:r w:rsidRPr="00853A98">
        <w:rPr>
          <w:sz w:val="22"/>
          <w:szCs w:val="22"/>
        </w:rPr>
        <w:t>koncepcji modernizacji górniczego wyciągu szybowego, przedstawienie projektu do akceptacji Zamawiającego i</w:t>
      </w:r>
      <w:r w:rsidR="00DA61DC">
        <w:rPr>
          <w:sz w:val="22"/>
          <w:szCs w:val="22"/>
        </w:rPr>
        <w:t> </w:t>
      </w:r>
      <w:r w:rsidRPr="00853A98">
        <w:rPr>
          <w:sz w:val="22"/>
          <w:szCs w:val="22"/>
        </w:rPr>
        <w:t xml:space="preserve">uzyskanie decyzji właściwego organu o pozwoleniu na </w:t>
      </w:r>
      <w:r w:rsidRPr="00AF6B3D">
        <w:rPr>
          <w:sz w:val="22"/>
          <w:szCs w:val="22"/>
        </w:rPr>
        <w:t>budowę (o ile będzie wymagana).</w:t>
      </w:r>
    </w:p>
    <w:p w14:paraId="7660F48C"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bookmarkStart w:id="75" w:name="_Hlk152404144"/>
      <w:bookmarkEnd w:id="74"/>
      <w:r w:rsidRPr="00AF6B3D">
        <w:rPr>
          <w:sz w:val="22"/>
          <w:szCs w:val="22"/>
        </w:rPr>
        <w:t xml:space="preserve">Uzyskanie pozytywnych opinii atestacyjnych dla dokumentacji </w:t>
      </w:r>
      <w:proofErr w:type="spellStart"/>
      <w:r w:rsidRPr="00AF6B3D">
        <w:rPr>
          <w:sz w:val="22"/>
          <w:szCs w:val="22"/>
        </w:rPr>
        <w:t>dopuszczeniowej</w:t>
      </w:r>
      <w:proofErr w:type="spellEnd"/>
      <w:r w:rsidRPr="00AF6B3D">
        <w:rPr>
          <w:sz w:val="22"/>
          <w:szCs w:val="22"/>
        </w:rPr>
        <w:t>.</w:t>
      </w:r>
    </w:p>
    <w:p w14:paraId="00928AAF"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Uzyskanie przez Wykonawcę postanowienia Prezesa WUG do przeprowadzenia ruchu próbnego iskrobezpiecznego urządzenia sygnalizacji i łączności szybowej (jeżeli będzie wymagany),</w:t>
      </w:r>
    </w:p>
    <w:p w14:paraId="10DF1DBD"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lastRenderedPageBreak/>
        <w:t>Uzyskanie przez Wykonawcę dopuszczenia Prezesa WUG dla maszyny wyciągowej oraz iskrobezpiecznego urządzenia sygnalizacji i łączności szybowej,</w:t>
      </w:r>
    </w:p>
    <w:p w14:paraId="5A849E0C"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 xml:space="preserve">Wykonanie dokumentacji wymaganych przepisami Prawa Geologicznego i Górniczego, przepisami szczegółowymi oraz dyrektywami, w tym również dokumentacji </w:t>
      </w:r>
      <w:proofErr w:type="spellStart"/>
      <w:r w:rsidRPr="00AF6B3D">
        <w:rPr>
          <w:sz w:val="22"/>
          <w:szCs w:val="22"/>
        </w:rPr>
        <w:t>techniczno</w:t>
      </w:r>
      <w:proofErr w:type="spellEnd"/>
      <w:r w:rsidRPr="00AF6B3D">
        <w:rPr>
          <w:sz w:val="22"/>
          <w:szCs w:val="22"/>
        </w:rPr>
        <w:t xml:space="preserve"> –ruchowych poszczególnych urządzeń, instrukcji obsługi, deklaracji zgodności, certyfikatów, itp.</w:t>
      </w:r>
    </w:p>
    <w:p w14:paraId="2CB01527"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Wykonanie dodatków do dokumentacji podstawowej górniczego wyciągu szybowego szybu „Marklowice I”,</w:t>
      </w:r>
    </w:p>
    <w:p w14:paraId="7A2852C7" w14:textId="77777777" w:rsidR="00AF6B3D"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Opracowanie wymaganych technologii.</w:t>
      </w:r>
    </w:p>
    <w:p w14:paraId="358D5973" w14:textId="77FCA5C9" w:rsidR="00DA61DC" w:rsidRPr="00AF6B3D" w:rsidRDefault="00AF6B3D" w:rsidP="00AF6B3D">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Wykonanie dokumentacji</w:t>
      </w:r>
      <w:r w:rsidRPr="00AF6B3D">
        <w:rPr>
          <w:bCs/>
          <w:sz w:val="22"/>
          <w:szCs w:val="22"/>
        </w:rPr>
        <w:t xml:space="preserve"> </w:t>
      </w:r>
      <w:proofErr w:type="spellStart"/>
      <w:r w:rsidRPr="00AF6B3D">
        <w:rPr>
          <w:bCs/>
          <w:sz w:val="22"/>
          <w:szCs w:val="22"/>
        </w:rPr>
        <w:t>pomontażowych</w:t>
      </w:r>
      <w:proofErr w:type="spellEnd"/>
      <w:r w:rsidRPr="00AF6B3D">
        <w:rPr>
          <w:bCs/>
          <w:sz w:val="22"/>
          <w:szCs w:val="22"/>
        </w:rPr>
        <w:t xml:space="preserve"> (powykonawczych).</w:t>
      </w:r>
    </w:p>
    <w:p w14:paraId="67781507" w14:textId="77777777" w:rsidR="00934914" w:rsidRPr="00AF6B3D" w:rsidRDefault="00934914" w:rsidP="00AB61D4">
      <w:pPr>
        <w:pStyle w:val="Akapitzlist5"/>
        <w:widowControl/>
        <w:numPr>
          <w:ilvl w:val="0"/>
          <w:numId w:val="96"/>
        </w:numPr>
        <w:adjustRightInd/>
        <w:spacing w:line="240" w:lineRule="auto"/>
        <w:ind w:left="1361" w:hanging="340"/>
        <w:contextualSpacing/>
        <w:textAlignment w:val="auto"/>
        <w:rPr>
          <w:sz w:val="22"/>
          <w:szCs w:val="22"/>
        </w:rPr>
      </w:pPr>
      <w:r w:rsidRPr="00AF6B3D">
        <w:rPr>
          <w:sz w:val="22"/>
          <w:szCs w:val="22"/>
        </w:rPr>
        <w:t>Wykonanie prac dostosowawczych uwzględnionych w opracowanym projekcie. Zamawiający wymaga w ramach modernizacji wykonać następujące prace:</w:t>
      </w:r>
    </w:p>
    <w:p w14:paraId="04CB9699" w14:textId="77777777" w:rsidR="00934914" w:rsidRPr="00AF6B3D" w:rsidRDefault="00934914"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AF6B3D">
        <w:rPr>
          <w:sz w:val="22"/>
          <w:szCs w:val="22"/>
        </w:rPr>
        <w:t>nową instalację elektryczną i oświetlenia awaryjnego w budynku maszyny wyciągowej oraz na zrębie szybu zgodnie z obowiązującymi normami w tym zakresie,</w:t>
      </w:r>
    </w:p>
    <w:p w14:paraId="115D1206" w14:textId="31096CD3" w:rsidR="00934914" w:rsidRPr="00AF6B3D" w:rsidRDefault="00363503" w:rsidP="00AB61D4">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AF6B3D">
        <w:rPr>
          <w:sz w:val="22"/>
          <w:szCs w:val="22"/>
        </w:rPr>
        <w:t>nową kabinę</w:t>
      </w:r>
      <w:r w:rsidR="00934914" w:rsidRPr="00AF6B3D">
        <w:rPr>
          <w:sz w:val="22"/>
          <w:szCs w:val="22"/>
        </w:rPr>
        <w:t xml:space="preserve"> maszynisty wyciągowego,</w:t>
      </w:r>
    </w:p>
    <w:p w14:paraId="3A892AA0" w14:textId="329459FA" w:rsidR="00934914" w:rsidRPr="00AF6B3D" w:rsidRDefault="00934914" w:rsidP="00363503">
      <w:pPr>
        <w:pStyle w:val="Akapitzlist5"/>
        <w:widowControl/>
        <w:numPr>
          <w:ilvl w:val="0"/>
          <w:numId w:val="111"/>
        </w:numPr>
        <w:tabs>
          <w:tab w:val="left" w:pos="1560"/>
        </w:tabs>
        <w:adjustRightInd/>
        <w:spacing w:line="240" w:lineRule="auto"/>
        <w:ind w:left="1560" w:hanging="219"/>
        <w:contextualSpacing/>
        <w:textAlignment w:val="auto"/>
        <w:rPr>
          <w:sz w:val="22"/>
          <w:szCs w:val="22"/>
        </w:rPr>
      </w:pPr>
      <w:r w:rsidRPr="00AF6B3D">
        <w:rPr>
          <w:sz w:val="22"/>
          <w:szCs w:val="22"/>
        </w:rPr>
        <w:t xml:space="preserve">nową instalację elektryczną i oświetlenia wieży (wraz z oświetleniem przeszkodowym na wieży). </w:t>
      </w:r>
    </w:p>
    <w:p w14:paraId="4B3579DA" w14:textId="51BC080A" w:rsidR="00DA61DC" w:rsidRPr="00AF6B3D" w:rsidRDefault="00DA61DC" w:rsidP="00DA61DC">
      <w:pPr>
        <w:tabs>
          <w:tab w:val="left" w:pos="900"/>
        </w:tabs>
        <w:ind w:left="2801"/>
        <w:jc w:val="both"/>
        <w:rPr>
          <w:bCs/>
          <w:sz w:val="22"/>
          <w:szCs w:val="22"/>
        </w:rPr>
      </w:pPr>
    </w:p>
    <w:bookmarkEnd w:id="75"/>
    <w:p w14:paraId="3B3509AD" w14:textId="11B4BC72" w:rsidR="00934914" w:rsidRPr="00AF6B3D" w:rsidRDefault="00AF6B3D" w:rsidP="00AB61D4">
      <w:pPr>
        <w:pStyle w:val="Akapitzlist5"/>
        <w:widowControl/>
        <w:numPr>
          <w:ilvl w:val="0"/>
          <w:numId w:val="95"/>
        </w:numPr>
        <w:adjustRightInd/>
        <w:spacing w:line="240" w:lineRule="auto"/>
        <w:ind w:left="680" w:hanging="340"/>
        <w:contextualSpacing/>
        <w:jc w:val="left"/>
        <w:textAlignment w:val="auto"/>
        <w:rPr>
          <w:sz w:val="22"/>
          <w:szCs w:val="22"/>
        </w:rPr>
      </w:pPr>
      <w:r w:rsidRPr="00AF6B3D">
        <w:rPr>
          <w:sz w:val="22"/>
          <w:szCs w:val="22"/>
        </w:rPr>
        <w:t>Dostawa, demontaż urządzeń podlegających wymianie, zabudowa, uruchomienie i przekazanie do ruchu górniczego wyciągu szybowego w zakresie zgodnym z zaakceptowanym projektem</w:t>
      </w:r>
      <w:r w:rsidR="007A1B66" w:rsidRPr="00AF6B3D">
        <w:rPr>
          <w:sz w:val="22"/>
          <w:szCs w:val="22"/>
        </w:rPr>
        <w:t>:</w:t>
      </w:r>
      <w:r w:rsidR="00934914" w:rsidRPr="00AF6B3D">
        <w:rPr>
          <w:sz w:val="22"/>
          <w:szCs w:val="22"/>
        </w:rPr>
        <w:br/>
      </w:r>
    </w:p>
    <w:p w14:paraId="7CC10B9C" w14:textId="77777777" w:rsidR="00934914" w:rsidRPr="00115A7C" w:rsidRDefault="00934914" w:rsidP="00934914">
      <w:pPr>
        <w:pStyle w:val="Akapitzlist5"/>
        <w:widowControl/>
        <w:adjustRightInd/>
        <w:spacing w:line="240" w:lineRule="auto"/>
        <w:ind w:left="680" w:firstLine="0"/>
        <w:contextualSpacing/>
        <w:jc w:val="left"/>
        <w:textAlignment w:val="auto"/>
        <w:rPr>
          <w:b/>
          <w:sz w:val="22"/>
          <w:szCs w:val="22"/>
        </w:rPr>
      </w:pPr>
      <w:r w:rsidRPr="00115A7C">
        <w:rPr>
          <w:b/>
          <w:sz w:val="22"/>
          <w:szCs w:val="22"/>
        </w:rPr>
        <w:t>1.2 Szczegółowe wymagania techniczno-funkcjonalne modernizacji maszyny wyciągowej:</w:t>
      </w:r>
    </w:p>
    <w:p w14:paraId="14E750BE" w14:textId="77777777" w:rsidR="00934914" w:rsidRPr="00115A7C"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115A7C">
        <w:rPr>
          <w:sz w:val="22"/>
          <w:szCs w:val="22"/>
        </w:rPr>
        <w:t xml:space="preserve">Maszyna napędzana poprzez istniejącą przekładnię nowym szybkoobrotowym silnikiem prądu przemiennego o momencie znamionowym co najmniej o 20% wyższym niż wymagany do ciągnienia znamionowej nadwagi i możliwości przeciążeniem momentem do 200% momentu znamionowego silnika przez 20s. </w:t>
      </w:r>
    </w:p>
    <w:p w14:paraId="09114040" w14:textId="77777777" w:rsidR="00934914" w:rsidRPr="00115A7C"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115A7C">
        <w:rPr>
          <w:sz w:val="22"/>
          <w:szCs w:val="22"/>
        </w:rPr>
        <w:t>Silnik główny powinien posiadać parametry gwarantujące przeprowadzenie operacji związanych z wymianą liny nośnej oraz naczyń wyciągowych przy użyciu urządzeń podciągająco-</w:t>
      </w:r>
      <w:proofErr w:type="spellStart"/>
      <w:r w:rsidRPr="00115A7C">
        <w:rPr>
          <w:sz w:val="22"/>
          <w:szCs w:val="22"/>
        </w:rPr>
        <w:t>klemujących</w:t>
      </w:r>
      <w:proofErr w:type="spellEnd"/>
      <w:r w:rsidRPr="00115A7C">
        <w:rPr>
          <w:sz w:val="22"/>
          <w:szCs w:val="22"/>
        </w:rPr>
        <w:t xml:space="preserve"> (zestawów remontowych) oraz urządzenia dociskowego linę do koła pędnego. Napęd maszyny wyciągowej powinien umożliwiać wyciąganie liny nośnej wraz z zawieszeniem z poz. 400 na zrąb szybu bez przerw wynikających z konieczności przekroczenia bezpiecznej temperatury pracy dla układu napędowego.</w:t>
      </w:r>
    </w:p>
    <w:p w14:paraId="75DA85B4" w14:textId="77777777" w:rsidR="00934914" w:rsidRPr="00115A7C" w:rsidRDefault="00934914" w:rsidP="00AB61D4">
      <w:pPr>
        <w:pStyle w:val="Akapitzlist"/>
        <w:numPr>
          <w:ilvl w:val="0"/>
          <w:numId w:val="97"/>
        </w:numPr>
        <w:autoSpaceDE w:val="0"/>
        <w:autoSpaceDN w:val="0"/>
        <w:adjustRightInd w:val="0"/>
        <w:ind w:left="1276" w:hanging="425"/>
        <w:jc w:val="both"/>
        <w:rPr>
          <w:szCs w:val="22"/>
        </w:rPr>
      </w:pPr>
      <w:r w:rsidRPr="00115A7C">
        <w:rPr>
          <w:rFonts w:eastAsiaTheme="minorHAnsi"/>
          <w:szCs w:val="22"/>
        </w:rPr>
        <w:t>Przy doborze napędu AC należy wykorzystać silnik typoszeregu danego producenta. Zamawiający nie zezwala na zastosowanie prototypowych rozwiązań.</w:t>
      </w:r>
    </w:p>
    <w:p w14:paraId="5B483BE8" w14:textId="77777777" w:rsidR="00934914" w:rsidRPr="00115A7C"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115A7C">
        <w:rPr>
          <w:sz w:val="22"/>
          <w:szCs w:val="22"/>
        </w:rPr>
        <w:t>Silnik maszyny należy wyposażyć w układ wentylacji o wydajności co najmniej 15% wyższej niż znamionowe potrzeby silnika. Układ wentylacji powinien być wyposażony w układ filtracji powietrza o skuteczności, jaka wynika z wymagań silnika, zbudowany w oparciu o filtry, które można po oczyszczeniu wielokrotnie użyć. Silnik zastosowanego wentylatora należy zasilić z falownika tak by zapewnić stabilizację temperatury silnika wyciągowego (powinna być również możliwa praca awaryjna z pominięciem falownika i sterowaniem z dwustanowego czujnika temperatury).</w:t>
      </w:r>
    </w:p>
    <w:p w14:paraId="7D2F144F" w14:textId="77777777" w:rsidR="00934914" w:rsidRPr="00115A7C" w:rsidRDefault="00934914" w:rsidP="00AB61D4">
      <w:pPr>
        <w:pStyle w:val="Akapitzlist5"/>
        <w:widowControl/>
        <w:numPr>
          <w:ilvl w:val="0"/>
          <w:numId w:val="97"/>
        </w:numPr>
        <w:adjustRightInd/>
        <w:spacing w:line="240" w:lineRule="auto"/>
        <w:ind w:left="1276" w:hanging="425"/>
        <w:contextualSpacing/>
        <w:textAlignment w:val="auto"/>
        <w:rPr>
          <w:bCs/>
          <w:sz w:val="22"/>
          <w:szCs w:val="22"/>
        </w:rPr>
      </w:pPr>
      <w:r w:rsidRPr="00115A7C">
        <w:rPr>
          <w:bCs/>
          <w:sz w:val="22"/>
          <w:szCs w:val="22"/>
        </w:rPr>
        <w:t xml:space="preserve">Zamawiający w ramach przedmiotowej modernizacji nie przewiduje wymiany przekładni głównej, wału głównego oraz </w:t>
      </w:r>
      <w:proofErr w:type="spellStart"/>
      <w:r w:rsidRPr="00115A7C">
        <w:rPr>
          <w:bCs/>
          <w:sz w:val="22"/>
          <w:szCs w:val="22"/>
        </w:rPr>
        <w:t>linopędni</w:t>
      </w:r>
      <w:proofErr w:type="spellEnd"/>
      <w:r w:rsidRPr="00115A7C">
        <w:rPr>
          <w:bCs/>
          <w:sz w:val="22"/>
          <w:szCs w:val="22"/>
        </w:rPr>
        <w:t xml:space="preserve"> wraz z hamulcem promieniowym.</w:t>
      </w:r>
    </w:p>
    <w:p w14:paraId="122B2385" w14:textId="6817B8F5" w:rsidR="00934914" w:rsidRPr="007A1B66" w:rsidRDefault="009D3F00" w:rsidP="009D3F00">
      <w:pPr>
        <w:pStyle w:val="Akapitzlist5"/>
        <w:widowControl/>
        <w:numPr>
          <w:ilvl w:val="0"/>
          <w:numId w:val="97"/>
        </w:numPr>
        <w:adjustRightInd/>
        <w:spacing w:line="240" w:lineRule="auto"/>
        <w:ind w:left="1276" w:hanging="425"/>
        <w:contextualSpacing/>
        <w:textAlignment w:val="auto"/>
        <w:rPr>
          <w:b/>
          <w:sz w:val="22"/>
          <w:szCs w:val="22"/>
        </w:rPr>
      </w:pPr>
      <w:r w:rsidRPr="009D3F00">
        <w:rPr>
          <w:sz w:val="22"/>
          <w:szCs w:val="22"/>
        </w:rPr>
        <w:t xml:space="preserve">Hamulec promieniowy należy zasilić z zespołu sterowania </w:t>
      </w:r>
      <w:r w:rsidRPr="009D3F00">
        <w:rPr>
          <w:color w:val="FF0000"/>
          <w:sz w:val="22"/>
          <w:szCs w:val="22"/>
        </w:rPr>
        <w:t>pneumatycznego lub agregatu hydraulicznego,</w:t>
      </w:r>
      <w:r w:rsidRPr="009D3F00">
        <w:rPr>
          <w:sz w:val="22"/>
          <w:szCs w:val="22"/>
        </w:rPr>
        <w:t xml:space="preserve"> realizującego regulowany moment hamujący.  Układ zasilania i sterowania hamulca powinien zapewniać co najmniej dwie niezależne wartości ciśnienia podczas hamowania bezpieczeństwa w zależności od aktualnej nadwagi, zapewniać ograniczenie siły hamowania manewrowego do wartości nie grożącej poślizgiem liny, umożliwiać automatyczne sterowanie hamulca, umożliwić w połączeniu z układem sterowania regulacji i zabezpieczeń wykonanie wymaganych testów i prób hamulca wraz z samoczynną kontrolą i wizualizacją stanów wszystkich zaworów hamulca, rejestracją wyników prób. </w:t>
      </w:r>
      <w:r w:rsidRPr="009D3F00">
        <w:rPr>
          <w:color w:val="FF0000"/>
          <w:sz w:val="22"/>
          <w:szCs w:val="22"/>
        </w:rPr>
        <w:t>W przypadku zastosowania zespołu sterowania pneumatycznego należy go wyposażyć w układ filtracyjno-smarujący</w:t>
      </w:r>
      <w:r w:rsidRPr="009D3F00">
        <w:rPr>
          <w:sz w:val="22"/>
          <w:szCs w:val="22"/>
        </w:rPr>
        <w:t>.</w:t>
      </w:r>
    </w:p>
    <w:p w14:paraId="1BFE72DF" w14:textId="77777777" w:rsidR="00934914" w:rsidRPr="007A1B66" w:rsidRDefault="00934914" w:rsidP="00AB61D4">
      <w:pPr>
        <w:pStyle w:val="Akapitzlist"/>
        <w:numPr>
          <w:ilvl w:val="0"/>
          <w:numId w:val="97"/>
        </w:numPr>
        <w:tabs>
          <w:tab w:val="left" w:pos="9214"/>
        </w:tabs>
        <w:spacing w:line="288" w:lineRule="auto"/>
        <w:ind w:left="1276" w:right="1" w:hanging="425"/>
        <w:jc w:val="both"/>
        <w:rPr>
          <w:sz w:val="22"/>
          <w:szCs w:val="22"/>
        </w:rPr>
      </w:pPr>
      <w:r w:rsidRPr="007A1B66">
        <w:rPr>
          <w:sz w:val="22"/>
          <w:szCs w:val="22"/>
        </w:rPr>
        <w:t xml:space="preserve">Układ zasilania silnika głównego powinien być w pełni redundantny. </w:t>
      </w:r>
    </w:p>
    <w:p w14:paraId="0B89886B" w14:textId="77777777" w:rsidR="00934914" w:rsidRPr="007A1B66"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7A1B66">
        <w:rPr>
          <w:sz w:val="22"/>
          <w:szCs w:val="22"/>
        </w:rPr>
        <w:lastRenderedPageBreak/>
        <w:t>Przemiennik częstotliwości musi umożliwiać sterowanie silnika głównego w pełnym zakresie obrotów wraz z generowaniem momentu powyżej 100% momentu znamionowego przy prędkościach poniżej 1 m/s.</w:t>
      </w:r>
    </w:p>
    <w:p w14:paraId="36431536" w14:textId="77777777" w:rsidR="00934914" w:rsidRPr="007A1B66" w:rsidRDefault="00934914" w:rsidP="00AB61D4">
      <w:pPr>
        <w:pStyle w:val="Akapitzlist"/>
        <w:numPr>
          <w:ilvl w:val="0"/>
          <w:numId w:val="97"/>
        </w:numPr>
        <w:autoSpaceDE w:val="0"/>
        <w:autoSpaceDN w:val="0"/>
        <w:adjustRightInd w:val="0"/>
        <w:ind w:left="1276" w:hanging="425"/>
        <w:jc w:val="both"/>
        <w:rPr>
          <w:sz w:val="22"/>
          <w:szCs w:val="22"/>
        </w:rPr>
      </w:pPr>
      <w:r w:rsidRPr="007A1B66">
        <w:rPr>
          <w:rFonts w:eastAsiaTheme="minorHAnsi"/>
          <w:sz w:val="22"/>
          <w:szCs w:val="22"/>
        </w:rPr>
        <w:t>Oferowany przemiennik częstotliwości (falownik) typoszeregu danego producenta winien mieć zastosowanie  we wcześniej realizowanych układach napędowych maszyn wyciągowych. Zamawiający nie zezwala na zastosowanie prototypowych rozwiązań.</w:t>
      </w:r>
    </w:p>
    <w:p w14:paraId="46919621" w14:textId="3106B92E" w:rsidR="00934914" w:rsidRPr="007A1B66" w:rsidRDefault="00934914" w:rsidP="00AB61D4">
      <w:pPr>
        <w:pStyle w:val="Akapitzlist"/>
        <w:numPr>
          <w:ilvl w:val="0"/>
          <w:numId w:val="97"/>
        </w:numPr>
        <w:autoSpaceDE w:val="0"/>
        <w:autoSpaceDN w:val="0"/>
        <w:adjustRightInd w:val="0"/>
        <w:ind w:left="1276" w:hanging="425"/>
        <w:jc w:val="both"/>
        <w:rPr>
          <w:sz w:val="22"/>
          <w:szCs w:val="22"/>
        </w:rPr>
      </w:pPr>
      <w:r w:rsidRPr="007A1B66">
        <w:rPr>
          <w:rFonts w:eastAsiaTheme="minorHAnsi"/>
          <w:sz w:val="22"/>
          <w:szCs w:val="22"/>
        </w:rPr>
        <w:t>Układ sterowania falowników ma zapewniać utrzymanie współczynnika tak że nie będzie wymagany układ kompensacji mocy biernej.</w:t>
      </w:r>
    </w:p>
    <w:p w14:paraId="5A393DD6" w14:textId="77777777" w:rsidR="00934914" w:rsidRPr="007A1B66" w:rsidRDefault="00934914" w:rsidP="00AB61D4">
      <w:pPr>
        <w:pStyle w:val="Akapitzlist"/>
        <w:numPr>
          <w:ilvl w:val="0"/>
          <w:numId w:val="97"/>
        </w:numPr>
        <w:autoSpaceDE w:val="0"/>
        <w:autoSpaceDN w:val="0"/>
        <w:adjustRightInd w:val="0"/>
        <w:ind w:left="1276" w:hanging="425"/>
        <w:jc w:val="both"/>
        <w:rPr>
          <w:sz w:val="22"/>
          <w:szCs w:val="22"/>
        </w:rPr>
      </w:pPr>
      <w:r w:rsidRPr="007A1B66">
        <w:rPr>
          <w:rFonts w:eastAsiaTheme="minorHAnsi"/>
          <w:sz w:val="22"/>
          <w:szCs w:val="22"/>
        </w:rPr>
        <w:t>Zastosowane falowniki mają być dobrane w taki sposób, aby wyeliminować konieczność zastosowania filtrów wyższych harmonicznych oraz powinny być wyposażone w moduł filtra LCL o emisji harmonicznych prądowych poniżej 5% EMC dla środowiska przemysłowego.</w:t>
      </w:r>
    </w:p>
    <w:p w14:paraId="61063061" w14:textId="77777777" w:rsidR="00934914" w:rsidRPr="007A1B66" w:rsidRDefault="00934914" w:rsidP="00AB61D4">
      <w:pPr>
        <w:pStyle w:val="Akapitzlist"/>
        <w:numPr>
          <w:ilvl w:val="0"/>
          <w:numId w:val="97"/>
        </w:numPr>
        <w:autoSpaceDE w:val="0"/>
        <w:autoSpaceDN w:val="0"/>
        <w:adjustRightInd w:val="0"/>
        <w:ind w:left="1276" w:hanging="425"/>
        <w:jc w:val="both"/>
        <w:rPr>
          <w:sz w:val="22"/>
          <w:szCs w:val="22"/>
        </w:rPr>
      </w:pPr>
      <w:r w:rsidRPr="007A1B66">
        <w:rPr>
          <w:rFonts w:eastAsiaTheme="minorHAnsi"/>
          <w:sz w:val="22"/>
          <w:szCs w:val="22"/>
        </w:rPr>
        <w:t xml:space="preserve">Falowniki (przemienniki częstotliwości) powinny być budowy modułowej umożliwiającej wyciągnięcie pojedynczego modułu prostownikowego lub </w:t>
      </w:r>
      <w:proofErr w:type="spellStart"/>
      <w:r w:rsidRPr="007A1B66">
        <w:rPr>
          <w:rFonts w:eastAsiaTheme="minorHAnsi"/>
          <w:sz w:val="22"/>
          <w:szCs w:val="22"/>
        </w:rPr>
        <w:t>inwertorowego</w:t>
      </w:r>
      <w:proofErr w:type="spellEnd"/>
      <w:r w:rsidRPr="007A1B66">
        <w:rPr>
          <w:rFonts w:eastAsiaTheme="minorHAnsi"/>
          <w:sz w:val="22"/>
          <w:szCs w:val="22"/>
        </w:rPr>
        <w:t xml:space="preserve"> niezależnie przez jedną osobę.</w:t>
      </w:r>
    </w:p>
    <w:p w14:paraId="457AD9D2" w14:textId="5A9B173A" w:rsidR="00934914" w:rsidRPr="007A1B66" w:rsidRDefault="00934914" w:rsidP="00363503">
      <w:pPr>
        <w:pStyle w:val="Akapitzlist5"/>
        <w:widowControl/>
        <w:numPr>
          <w:ilvl w:val="0"/>
          <w:numId w:val="97"/>
        </w:numPr>
        <w:adjustRightInd/>
        <w:spacing w:line="240" w:lineRule="auto"/>
        <w:contextualSpacing/>
        <w:textAlignment w:val="auto"/>
        <w:rPr>
          <w:b/>
          <w:sz w:val="22"/>
          <w:szCs w:val="22"/>
        </w:rPr>
      </w:pPr>
      <w:r w:rsidRPr="007A1B66">
        <w:rPr>
          <w:sz w:val="22"/>
          <w:szCs w:val="22"/>
        </w:rPr>
        <w:t xml:space="preserve">Zamawiający wymaga wykonania nowych torów prądowych zasilających przedmiot zamówienia od rozdzielni głównych </w:t>
      </w:r>
      <w:r w:rsidR="00363503">
        <w:rPr>
          <w:sz w:val="22"/>
          <w:szCs w:val="22"/>
        </w:rPr>
        <w:t xml:space="preserve">6kV RG-1 </w:t>
      </w:r>
      <w:r w:rsidRPr="007A1B66">
        <w:rPr>
          <w:sz w:val="22"/>
          <w:szCs w:val="22"/>
        </w:rPr>
        <w:t xml:space="preserve"> </w:t>
      </w:r>
      <w:r w:rsidR="00363503" w:rsidRPr="00363503">
        <w:rPr>
          <w:sz w:val="22"/>
          <w:szCs w:val="22"/>
        </w:rPr>
        <w:t>i RG-2, RN-1 i RN-2 oraz RNO-1 i</w:t>
      </w:r>
      <w:r w:rsidR="00363503">
        <w:rPr>
          <w:sz w:val="22"/>
          <w:szCs w:val="22"/>
        </w:rPr>
        <w:t> </w:t>
      </w:r>
      <w:r w:rsidR="00363503" w:rsidRPr="00363503">
        <w:rPr>
          <w:sz w:val="22"/>
          <w:szCs w:val="22"/>
        </w:rPr>
        <w:t>RNO</w:t>
      </w:r>
      <w:r w:rsidRPr="007A1B66">
        <w:rPr>
          <w:sz w:val="22"/>
          <w:szCs w:val="22"/>
        </w:rPr>
        <w:t>. Wykonawca jest zobowiązany do dostosowania przedmiotowych pól rozdzielczych do przedmiotu zadania.</w:t>
      </w:r>
    </w:p>
    <w:p w14:paraId="15032C4D" w14:textId="025B4828" w:rsidR="00934914" w:rsidRPr="007A1B66"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7A1B66">
        <w:rPr>
          <w:sz w:val="22"/>
          <w:szCs w:val="22"/>
        </w:rPr>
        <w:t xml:space="preserve"> Komplet układu zasilania silnika głównego maszyny wyciągowej obejmujący transformator przemiennika oraz przemiennik powinny mieć charakter zdwojony i</w:t>
      </w:r>
      <w:r w:rsidR="00AF6B3D">
        <w:rPr>
          <w:sz w:val="22"/>
          <w:szCs w:val="22"/>
        </w:rPr>
        <w:t> </w:t>
      </w:r>
      <w:r w:rsidRPr="007A1B66">
        <w:rPr>
          <w:sz w:val="22"/>
          <w:szCs w:val="22"/>
        </w:rPr>
        <w:t>gwarantować w przypadku wystąpienia jego awarii możliwość jego przełączenia przez przeszkoloną załogę Zamawiającego w czasie nie dłuższym niż 10</w:t>
      </w:r>
      <w:r w:rsidR="00363503">
        <w:rPr>
          <w:sz w:val="22"/>
          <w:szCs w:val="22"/>
        </w:rPr>
        <w:t xml:space="preserve"> </w:t>
      </w:r>
      <w:r w:rsidRPr="007A1B66">
        <w:rPr>
          <w:sz w:val="22"/>
          <w:szCs w:val="22"/>
        </w:rPr>
        <w:t>min</w:t>
      </w:r>
      <w:r w:rsidR="00363503">
        <w:rPr>
          <w:sz w:val="22"/>
          <w:szCs w:val="22"/>
        </w:rPr>
        <w:t>ut</w:t>
      </w:r>
      <w:r w:rsidRPr="007A1B66">
        <w:rPr>
          <w:sz w:val="22"/>
          <w:szCs w:val="22"/>
        </w:rPr>
        <w:t xml:space="preserve"> w celu przywrócenia wyciągu szybowego do ruchu. </w:t>
      </w:r>
    </w:p>
    <w:p w14:paraId="35C745BD" w14:textId="77777777" w:rsidR="00934914" w:rsidRPr="007A1B66" w:rsidRDefault="00934914" w:rsidP="00AB61D4">
      <w:pPr>
        <w:pStyle w:val="Akapitzlist5"/>
        <w:widowControl/>
        <w:numPr>
          <w:ilvl w:val="0"/>
          <w:numId w:val="97"/>
        </w:numPr>
        <w:adjustRightInd/>
        <w:spacing w:line="240" w:lineRule="auto"/>
        <w:ind w:left="1276" w:hanging="425"/>
        <w:contextualSpacing/>
        <w:textAlignment w:val="auto"/>
        <w:rPr>
          <w:b/>
          <w:sz w:val="22"/>
          <w:szCs w:val="22"/>
        </w:rPr>
      </w:pPr>
      <w:r w:rsidRPr="007A1B66">
        <w:rPr>
          <w:sz w:val="22"/>
          <w:szCs w:val="22"/>
        </w:rPr>
        <w:t>Transformatory przemienników częstotliwości powinny posiadać tory prądowe wykonane z miedzi w klasie izolacji F. Transformatory powinny być wykonane jako suche, żywiczne, ze stopniem ochrony minimum IP21.</w:t>
      </w:r>
    </w:p>
    <w:p w14:paraId="38CB2D3E" w14:textId="282A9C3E" w:rsidR="00934914" w:rsidRPr="007A1B66" w:rsidRDefault="00934914" w:rsidP="00363503">
      <w:pPr>
        <w:pStyle w:val="Akapitzlist5"/>
        <w:widowControl/>
        <w:numPr>
          <w:ilvl w:val="0"/>
          <w:numId w:val="97"/>
        </w:numPr>
        <w:adjustRightInd/>
        <w:spacing w:line="240" w:lineRule="auto"/>
        <w:contextualSpacing/>
        <w:textAlignment w:val="auto"/>
        <w:rPr>
          <w:b/>
          <w:sz w:val="22"/>
          <w:szCs w:val="22"/>
        </w:rPr>
      </w:pPr>
      <w:r w:rsidRPr="007A1B66">
        <w:rPr>
          <w:sz w:val="22"/>
          <w:szCs w:val="22"/>
        </w:rPr>
        <w:t xml:space="preserve">Układ </w:t>
      </w:r>
      <w:r w:rsidR="00363503" w:rsidRPr="00363503">
        <w:rPr>
          <w:sz w:val="22"/>
          <w:szCs w:val="22"/>
        </w:rPr>
        <w:t xml:space="preserve">zasilania </w:t>
      </w:r>
      <w:r w:rsidRPr="007A1B66">
        <w:rPr>
          <w:sz w:val="22"/>
          <w:szCs w:val="22"/>
        </w:rPr>
        <w:t>sterowania i zabezpieczeń maszyny wyciągowej powinien być przystosowany do współpracy z systemem wizualizacji, aparatem rejestrującym, układem sygnalizacji i łączności szybowej.</w:t>
      </w:r>
    </w:p>
    <w:p w14:paraId="6593653C" w14:textId="1D499B08" w:rsidR="00934914" w:rsidRPr="007A1B66" w:rsidRDefault="00934914" w:rsidP="00AB61D4">
      <w:pPr>
        <w:pStyle w:val="Akapitzlist5"/>
        <w:widowControl/>
        <w:numPr>
          <w:ilvl w:val="0"/>
          <w:numId w:val="97"/>
        </w:numPr>
        <w:adjustRightInd/>
        <w:spacing w:line="240" w:lineRule="auto"/>
        <w:ind w:left="1276" w:right="41" w:hanging="425"/>
        <w:contextualSpacing/>
        <w:textAlignment w:val="auto"/>
        <w:rPr>
          <w:sz w:val="22"/>
          <w:szCs w:val="22"/>
        </w:rPr>
      </w:pPr>
      <w:r w:rsidRPr="007A1B66">
        <w:rPr>
          <w:sz w:val="22"/>
          <w:szCs w:val="22"/>
        </w:rPr>
        <w:t>Układ sterowania, zabezpieczeń maszyny wyciągowej powinien umożliwiać jej pracę automatyczną wykorzystujący reżim jazdy ludzi w trybie zdalnego uruchamiania, pozwalającą w szczególności na:</w:t>
      </w:r>
    </w:p>
    <w:p w14:paraId="629F9419" w14:textId="77777777" w:rsidR="00934914" w:rsidRPr="007A1B66" w:rsidRDefault="00934914" w:rsidP="00AB61D4">
      <w:pPr>
        <w:pStyle w:val="Akapitzlist5"/>
        <w:widowControl/>
        <w:numPr>
          <w:ilvl w:val="1"/>
          <w:numId w:val="119"/>
        </w:numPr>
        <w:adjustRightInd/>
        <w:spacing w:line="240" w:lineRule="auto"/>
        <w:ind w:left="1560" w:right="41" w:hanging="284"/>
        <w:contextualSpacing/>
        <w:textAlignment w:val="auto"/>
        <w:rPr>
          <w:sz w:val="22"/>
          <w:szCs w:val="22"/>
        </w:rPr>
      </w:pPr>
      <w:r w:rsidRPr="007A1B66">
        <w:rPr>
          <w:sz w:val="22"/>
          <w:szCs w:val="22"/>
        </w:rPr>
        <w:t>wybranie poziomu docelowego jazdy ludzi,</w:t>
      </w:r>
    </w:p>
    <w:p w14:paraId="1F01731A" w14:textId="424EC2C2" w:rsidR="00934914" w:rsidRPr="007A1B66" w:rsidRDefault="00363503" w:rsidP="00AB61D4">
      <w:pPr>
        <w:pStyle w:val="Akapitzlist5"/>
        <w:widowControl/>
        <w:numPr>
          <w:ilvl w:val="1"/>
          <w:numId w:val="119"/>
        </w:numPr>
        <w:adjustRightInd/>
        <w:spacing w:line="240" w:lineRule="auto"/>
        <w:ind w:left="1560" w:right="41" w:hanging="284"/>
        <w:contextualSpacing/>
        <w:textAlignment w:val="auto"/>
        <w:rPr>
          <w:sz w:val="22"/>
          <w:szCs w:val="22"/>
        </w:rPr>
      </w:pPr>
      <w:r>
        <w:rPr>
          <w:sz w:val="22"/>
          <w:szCs w:val="22"/>
        </w:rPr>
        <w:t>wybranie piętra</w:t>
      </w:r>
      <w:r w:rsidR="00934914" w:rsidRPr="007A1B66">
        <w:rPr>
          <w:sz w:val="22"/>
          <w:szCs w:val="22"/>
        </w:rPr>
        <w:t xml:space="preserve"> klatki</w:t>
      </w:r>
      <w:r>
        <w:rPr>
          <w:sz w:val="22"/>
          <w:szCs w:val="22"/>
        </w:rPr>
        <w:t>,</w:t>
      </w:r>
      <w:r w:rsidR="00934914" w:rsidRPr="007A1B66">
        <w:rPr>
          <w:sz w:val="22"/>
          <w:szCs w:val="22"/>
        </w:rPr>
        <w:t xml:space="preserve"> które ma się zatrzymać na poziomie docelowym,</w:t>
      </w:r>
    </w:p>
    <w:p w14:paraId="15A97521" w14:textId="77777777" w:rsidR="00934914" w:rsidRPr="007A1B66" w:rsidRDefault="00934914" w:rsidP="00AB61D4">
      <w:pPr>
        <w:pStyle w:val="Akapitzlist5"/>
        <w:widowControl/>
        <w:numPr>
          <w:ilvl w:val="1"/>
          <w:numId w:val="119"/>
        </w:numPr>
        <w:adjustRightInd/>
        <w:spacing w:line="240" w:lineRule="auto"/>
        <w:ind w:left="1560" w:right="41" w:hanging="284"/>
        <w:contextualSpacing/>
        <w:textAlignment w:val="auto"/>
        <w:rPr>
          <w:sz w:val="22"/>
          <w:szCs w:val="22"/>
        </w:rPr>
      </w:pPr>
      <w:r w:rsidRPr="007A1B66">
        <w:rPr>
          <w:sz w:val="22"/>
          <w:szCs w:val="22"/>
        </w:rPr>
        <w:t>wysłanie klatki na wybrany poziom,</w:t>
      </w:r>
    </w:p>
    <w:p w14:paraId="20FF2DCF" w14:textId="77777777" w:rsidR="00934914" w:rsidRPr="007A1B66" w:rsidRDefault="00934914" w:rsidP="00AB61D4">
      <w:pPr>
        <w:pStyle w:val="Akapitzlist5"/>
        <w:widowControl/>
        <w:numPr>
          <w:ilvl w:val="1"/>
          <w:numId w:val="119"/>
        </w:numPr>
        <w:adjustRightInd/>
        <w:spacing w:line="240" w:lineRule="auto"/>
        <w:ind w:left="1560" w:right="41" w:hanging="284"/>
        <w:contextualSpacing/>
        <w:textAlignment w:val="auto"/>
        <w:rPr>
          <w:sz w:val="22"/>
          <w:szCs w:val="22"/>
        </w:rPr>
      </w:pPr>
      <w:r w:rsidRPr="007A1B66">
        <w:rPr>
          <w:sz w:val="22"/>
          <w:szCs w:val="22"/>
        </w:rPr>
        <w:t>automatyczne zatrzymanie naczynia na poziomie docelowym,</w:t>
      </w:r>
    </w:p>
    <w:p w14:paraId="788D283A" w14:textId="77777777" w:rsidR="00934914" w:rsidRPr="007A1B66" w:rsidRDefault="00934914" w:rsidP="00AB61D4">
      <w:pPr>
        <w:pStyle w:val="Akapitzlist5"/>
        <w:widowControl/>
        <w:numPr>
          <w:ilvl w:val="1"/>
          <w:numId w:val="119"/>
        </w:numPr>
        <w:adjustRightInd/>
        <w:spacing w:line="240" w:lineRule="auto"/>
        <w:ind w:left="1560" w:right="41" w:hanging="284"/>
        <w:contextualSpacing/>
        <w:textAlignment w:val="auto"/>
        <w:rPr>
          <w:sz w:val="22"/>
          <w:szCs w:val="22"/>
        </w:rPr>
      </w:pPr>
      <w:r w:rsidRPr="007A1B66">
        <w:rPr>
          <w:sz w:val="22"/>
          <w:szCs w:val="22"/>
        </w:rPr>
        <w:t>automatyczną zmianę piętra klatki.</w:t>
      </w:r>
    </w:p>
    <w:p w14:paraId="5A4D2497" w14:textId="77777777" w:rsidR="00934914" w:rsidRPr="007A1B66" w:rsidRDefault="00934914" w:rsidP="00934914">
      <w:pPr>
        <w:pStyle w:val="Akapitzlist"/>
        <w:rPr>
          <w:color w:val="FF0000"/>
          <w:sz w:val="22"/>
          <w:szCs w:val="22"/>
        </w:rPr>
      </w:pPr>
    </w:p>
    <w:p w14:paraId="5C81A7DE" w14:textId="1840988A" w:rsidR="00934914" w:rsidRPr="007A1B66" w:rsidRDefault="009D3F00" w:rsidP="009D3F00">
      <w:pPr>
        <w:pStyle w:val="Akapitzlist5"/>
        <w:widowControl/>
        <w:numPr>
          <w:ilvl w:val="0"/>
          <w:numId w:val="97"/>
        </w:numPr>
        <w:adjustRightInd/>
        <w:spacing w:line="240" w:lineRule="auto"/>
        <w:ind w:right="41"/>
        <w:contextualSpacing/>
        <w:textAlignment w:val="auto"/>
        <w:rPr>
          <w:sz w:val="22"/>
          <w:szCs w:val="22"/>
        </w:rPr>
      </w:pPr>
      <w:r w:rsidRPr="009D3F00">
        <w:rPr>
          <w:sz w:val="22"/>
          <w:szCs w:val="22"/>
        </w:rPr>
        <w:t xml:space="preserve">Regulator jazdy, układ sterowania, sygnalizacji i zabezpieczeń maszyny wyciągowej powinien być wykonany w oparciu o sterowniki PLC przystosowane i przygotowane do późniejszej (poza zakresem zadania) </w:t>
      </w:r>
      <w:r w:rsidRPr="009D3F00">
        <w:rPr>
          <w:color w:val="FF0000"/>
          <w:sz w:val="22"/>
          <w:szCs w:val="22"/>
        </w:rPr>
        <w:t>integracji przy wykorzystaniu protokołu komunikacyjnego OPC UA</w:t>
      </w:r>
      <w:r w:rsidRPr="009D3F00">
        <w:rPr>
          <w:sz w:val="22"/>
          <w:szCs w:val="22"/>
        </w:rPr>
        <w:t xml:space="preserve"> z zewnętrznym systemem DCS pracującym na kopalni wraz z niezbędnymi modułami wejść/wyjść. Wymagane właściwości systemu sterowania:</w:t>
      </w:r>
      <w:r w:rsidR="00934914" w:rsidRPr="007A1B66">
        <w:rPr>
          <w:sz w:val="22"/>
          <w:szCs w:val="22"/>
        </w:rPr>
        <w:t xml:space="preserve"> </w:t>
      </w:r>
    </w:p>
    <w:p w14:paraId="7511E8E1" w14:textId="77777777" w:rsidR="00934914" w:rsidRPr="007A1B66" w:rsidRDefault="00934914" w:rsidP="00AB61D4">
      <w:pPr>
        <w:pStyle w:val="Akapitzlist"/>
        <w:numPr>
          <w:ilvl w:val="0"/>
          <w:numId w:val="120"/>
        </w:numPr>
        <w:ind w:left="1560" w:right="405" w:hanging="284"/>
        <w:jc w:val="both"/>
        <w:rPr>
          <w:sz w:val="22"/>
          <w:szCs w:val="22"/>
        </w:rPr>
      </w:pPr>
      <w:r w:rsidRPr="007A1B66">
        <w:rPr>
          <w:sz w:val="22"/>
          <w:szCs w:val="22"/>
        </w:rPr>
        <w:t xml:space="preserve">realizacja wszystkich funkcji wymaganych odpowiednimi przepisami w zakresie układu sterowania maszyny wyciągowej oraz urządzenia sygnalizacji szybowej, </w:t>
      </w:r>
    </w:p>
    <w:p w14:paraId="250F5948" w14:textId="77777777" w:rsidR="00934914" w:rsidRPr="007A1B66" w:rsidRDefault="00934914" w:rsidP="00AB61D4">
      <w:pPr>
        <w:pStyle w:val="Akapitzlist"/>
        <w:numPr>
          <w:ilvl w:val="0"/>
          <w:numId w:val="120"/>
        </w:numPr>
        <w:ind w:left="1560" w:right="41" w:hanging="284"/>
        <w:jc w:val="both"/>
        <w:rPr>
          <w:sz w:val="22"/>
          <w:szCs w:val="22"/>
        </w:rPr>
      </w:pPr>
      <w:r w:rsidRPr="007A1B66">
        <w:rPr>
          <w:sz w:val="22"/>
          <w:szCs w:val="22"/>
        </w:rPr>
        <w:t xml:space="preserve">automatyczne obliczanie średnicy </w:t>
      </w:r>
      <w:proofErr w:type="spellStart"/>
      <w:r w:rsidRPr="007A1B66">
        <w:rPr>
          <w:sz w:val="22"/>
          <w:szCs w:val="22"/>
        </w:rPr>
        <w:t>linopędni</w:t>
      </w:r>
      <w:proofErr w:type="spellEnd"/>
      <w:r w:rsidRPr="007A1B66">
        <w:rPr>
          <w:sz w:val="22"/>
          <w:szCs w:val="22"/>
        </w:rPr>
        <w:t xml:space="preserve">, </w:t>
      </w:r>
    </w:p>
    <w:p w14:paraId="58E0F7DF" w14:textId="77777777" w:rsidR="00934914" w:rsidRPr="007A1B66" w:rsidRDefault="00934914" w:rsidP="00AB61D4">
      <w:pPr>
        <w:pStyle w:val="Akapitzlist"/>
        <w:numPr>
          <w:ilvl w:val="0"/>
          <w:numId w:val="120"/>
        </w:numPr>
        <w:ind w:left="1560" w:right="41" w:hanging="284"/>
        <w:jc w:val="both"/>
        <w:rPr>
          <w:sz w:val="22"/>
          <w:szCs w:val="22"/>
        </w:rPr>
      </w:pPr>
      <w:r w:rsidRPr="007A1B66">
        <w:rPr>
          <w:sz w:val="22"/>
          <w:szCs w:val="22"/>
        </w:rPr>
        <w:t xml:space="preserve">posiadanie dedykowanych trybów pracy do prowadzenia prac technologicznych (m.in. tryb wymiany lin - wolne koło, tryb badania lin,) </w:t>
      </w:r>
    </w:p>
    <w:p w14:paraId="49920240" w14:textId="77777777" w:rsidR="00934914" w:rsidRPr="007A1B66" w:rsidRDefault="00934914" w:rsidP="00AB61D4">
      <w:pPr>
        <w:pStyle w:val="Akapitzlist"/>
        <w:numPr>
          <w:ilvl w:val="0"/>
          <w:numId w:val="120"/>
        </w:numPr>
        <w:ind w:left="1560" w:right="41" w:hanging="284"/>
        <w:jc w:val="both"/>
        <w:rPr>
          <w:sz w:val="22"/>
          <w:szCs w:val="22"/>
        </w:rPr>
      </w:pPr>
      <w:r w:rsidRPr="007A1B66">
        <w:rPr>
          <w:sz w:val="22"/>
          <w:szCs w:val="22"/>
        </w:rPr>
        <w:t xml:space="preserve">łatwe śledzenie programu i jego diagnostyka,  </w:t>
      </w:r>
    </w:p>
    <w:p w14:paraId="016D1BBC" w14:textId="77777777" w:rsidR="00934914" w:rsidRPr="007A1B66" w:rsidRDefault="00934914" w:rsidP="00AB61D4">
      <w:pPr>
        <w:pStyle w:val="Akapitzlist"/>
        <w:numPr>
          <w:ilvl w:val="0"/>
          <w:numId w:val="120"/>
        </w:numPr>
        <w:ind w:left="1560" w:right="295" w:hanging="284"/>
        <w:jc w:val="both"/>
        <w:rPr>
          <w:sz w:val="22"/>
          <w:szCs w:val="22"/>
        </w:rPr>
      </w:pPr>
      <w:r w:rsidRPr="007A1B66">
        <w:rPr>
          <w:sz w:val="22"/>
          <w:szCs w:val="22"/>
        </w:rPr>
        <w:t xml:space="preserve">możliwość symulacji sygnałów zewnętrznych obiektowych jak i zmiennych wewnętrznych,  </w:t>
      </w:r>
    </w:p>
    <w:p w14:paraId="51CD9D8A" w14:textId="77777777" w:rsidR="00934914" w:rsidRPr="007A1B66" w:rsidRDefault="00934914" w:rsidP="00AB61D4">
      <w:pPr>
        <w:pStyle w:val="Akapitzlist"/>
        <w:numPr>
          <w:ilvl w:val="0"/>
          <w:numId w:val="120"/>
        </w:numPr>
        <w:ind w:left="1560" w:right="41" w:hanging="284"/>
        <w:jc w:val="both"/>
        <w:rPr>
          <w:sz w:val="22"/>
          <w:szCs w:val="22"/>
        </w:rPr>
      </w:pPr>
      <w:r w:rsidRPr="007A1B66">
        <w:rPr>
          <w:sz w:val="22"/>
          <w:szCs w:val="22"/>
        </w:rPr>
        <w:t xml:space="preserve">łatwa i zcentralizowana diagnostyka i konfiguracja wszystkich urządzeń wchodzących w skład systemu (moduły we/wy), </w:t>
      </w:r>
    </w:p>
    <w:p w14:paraId="58219159" w14:textId="62AA53D9" w:rsidR="00934914" w:rsidRPr="007A1B66" w:rsidRDefault="00934914" w:rsidP="00AB61D4">
      <w:pPr>
        <w:pStyle w:val="Akapitzlist"/>
        <w:numPr>
          <w:ilvl w:val="0"/>
          <w:numId w:val="120"/>
        </w:numPr>
        <w:ind w:left="1560" w:right="41" w:hanging="284"/>
        <w:jc w:val="both"/>
        <w:rPr>
          <w:sz w:val="22"/>
          <w:szCs w:val="22"/>
        </w:rPr>
      </w:pPr>
      <w:r w:rsidRPr="007A1B66">
        <w:rPr>
          <w:sz w:val="22"/>
          <w:szCs w:val="22"/>
        </w:rPr>
        <w:lastRenderedPageBreak/>
        <w:t>jedna spójna baza danych zmiennych systemowych dla systemu sterowania i</w:t>
      </w:r>
      <w:r w:rsidR="00C479F9">
        <w:rPr>
          <w:sz w:val="22"/>
          <w:szCs w:val="22"/>
        </w:rPr>
        <w:t> </w:t>
      </w:r>
      <w:r w:rsidRPr="007A1B66">
        <w:rPr>
          <w:sz w:val="22"/>
          <w:szCs w:val="22"/>
        </w:rPr>
        <w:t xml:space="preserve">wizualizacji (wejść/wyjść, sygnałów wewnętrznych itp.),  </w:t>
      </w:r>
    </w:p>
    <w:p w14:paraId="1AD1DCF3" w14:textId="0BDD4D6C" w:rsidR="00934914" w:rsidRPr="007A1B66" w:rsidRDefault="00934914" w:rsidP="007A1B66">
      <w:pPr>
        <w:ind w:left="1276" w:right="41"/>
        <w:jc w:val="both"/>
        <w:rPr>
          <w:sz w:val="22"/>
          <w:szCs w:val="22"/>
          <w:highlight w:val="lightGray"/>
        </w:rPr>
      </w:pPr>
      <w:r w:rsidRPr="007A1B66">
        <w:rPr>
          <w:sz w:val="22"/>
          <w:szCs w:val="22"/>
        </w:rPr>
        <w:t>Konfiguracja systemu (magistral</w:t>
      </w:r>
      <w:r w:rsidR="00C479F9">
        <w:rPr>
          <w:sz w:val="22"/>
          <w:szCs w:val="22"/>
        </w:rPr>
        <w:t xml:space="preserve">e,  moduły, miejsca w szafach </w:t>
      </w:r>
      <w:r w:rsidRPr="007A1B66">
        <w:rPr>
          <w:sz w:val="22"/>
          <w:szCs w:val="22"/>
        </w:rPr>
        <w:t xml:space="preserve">obiektowych i systemu) powinna zapewnić możliwość rozbudowy lub uzupełnienia o nowe obwody pomiarowe/sterowania itp. o 30%. Wszystkie dynamiczne zmienne (programy konfiguracyjne, wartości zadane, progi alarmowe, parametry nastaw, itp.) powinny być zabezpieczone i przechowywane tak, aby w przypadku całkowitego zaniku zasilania, system po jej usunięciu został odtworzony automatycznie.  Wraz z systemem powinny być dostarczone pełne, niezabezpieczone hasłem źródła oprogramowania aplikacyjnego. </w:t>
      </w:r>
    </w:p>
    <w:p w14:paraId="0016130C" w14:textId="5F6911AC" w:rsidR="00934914" w:rsidRPr="007A1B66" w:rsidRDefault="00934914" w:rsidP="00AB61D4">
      <w:pPr>
        <w:pStyle w:val="Akapitzlist5"/>
        <w:widowControl/>
        <w:numPr>
          <w:ilvl w:val="0"/>
          <w:numId w:val="97"/>
        </w:numPr>
        <w:adjustRightInd/>
        <w:spacing w:line="240" w:lineRule="auto"/>
        <w:ind w:left="1276" w:right="41" w:hanging="425"/>
        <w:contextualSpacing/>
        <w:textAlignment w:val="auto"/>
        <w:rPr>
          <w:sz w:val="22"/>
          <w:szCs w:val="22"/>
        </w:rPr>
      </w:pPr>
      <w:r w:rsidRPr="007A1B66">
        <w:rPr>
          <w:sz w:val="22"/>
          <w:szCs w:val="22"/>
        </w:rPr>
        <w:t>Stanowisko sterowania maszyną wyciągową powinno spełniać wymagania ergonomii i</w:t>
      </w:r>
      <w:r w:rsidR="00C479F9">
        <w:rPr>
          <w:sz w:val="22"/>
          <w:szCs w:val="22"/>
        </w:rPr>
        <w:t> </w:t>
      </w:r>
      <w:r w:rsidRPr="007A1B66">
        <w:rPr>
          <w:sz w:val="22"/>
          <w:szCs w:val="22"/>
        </w:rPr>
        <w:t>być zabudowane w klimatyzowanej nowej dźwiękochłonnej kabinie oraz wyposażone w fotel maszynisty umiejscowiony pomiędzy pulpitami sterowniczymi. Wyposażenie pulpitu winno spełniać wymagania przepisów a ponadto:</w:t>
      </w:r>
    </w:p>
    <w:p w14:paraId="69E572BF" w14:textId="77777777" w:rsidR="00934914" w:rsidRPr="007A1B66" w:rsidRDefault="00934914" w:rsidP="00AB61D4">
      <w:pPr>
        <w:pStyle w:val="Akapitzlist5"/>
        <w:widowControl/>
        <w:numPr>
          <w:ilvl w:val="0"/>
          <w:numId w:val="98"/>
        </w:numPr>
        <w:adjustRightInd/>
        <w:spacing w:line="240" w:lineRule="auto"/>
        <w:ind w:left="1701" w:hanging="283"/>
        <w:contextualSpacing/>
        <w:textAlignment w:val="auto"/>
        <w:rPr>
          <w:sz w:val="22"/>
          <w:szCs w:val="22"/>
        </w:rPr>
      </w:pPr>
      <w:r w:rsidRPr="007A1B66">
        <w:rPr>
          <w:sz w:val="22"/>
          <w:szCs w:val="22"/>
        </w:rPr>
        <w:t xml:space="preserve">dla każdego naczynia powinien być zastosowany </w:t>
      </w:r>
      <w:proofErr w:type="spellStart"/>
      <w:r w:rsidRPr="007A1B66">
        <w:rPr>
          <w:sz w:val="22"/>
          <w:szCs w:val="22"/>
        </w:rPr>
        <w:t>szybowskaz</w:t>
      </w:r>
      <w:proofErr w:type="spellEnd"/>
      <w:r w:rsidRPr="007A1B66">
        <w:rPr>
          <w:sz w:val="22"/>
          <w:szCs w:val="22"/>
        </w:rPr>
        <w:t xml:space="preserve"> analogowy (w formie </w:t>
      </w:r>
      <w:proofErr w:type="spellStart"/>
      <w:r w:rsidRPr="007A1B66">
        <w:rPr>
          <w:sz w:val="22"/>
          <w:szCs w:val="22"/>
        </w:rPr>
        <w:t>bargrafu</w:t>
      </w:r>
      <w:proofErr w:type="spellEnd"/>
      <w:r w:rsidRPr="007A1B66">
        <w:rPr>
          <w:sz w:val="22"/>
          <w:szCs w:val="22"/>
        </w:rPr>
        <w:t>) o rozdzielczości lepszej niż 2% i cyfrowy o dokładności co najmniej 0,01m,</w:t>
      </w:r>
    </w:p>
    <w:p w14:paraId="226FFCDB" w14:textId="77777777" w:rsidR="00934914" w:rsidRPr="007A1B66" w:rsidRDefault="00934914" w:rsidP="00AB61D4">
      <w:pPr>
        <w:pStyle w:val="Akapitzlist5"/>
        <w:widowControl/>
        <w:numPr>
          <w:ilvl w:val="0"/>
          <w:numId w:val="98"/>
        </w:numPr>
        <w:adjustRightInd/>
        <w:spacing w:line="240" w:lineRule="auto"/>
        <w:ind w:left="1701" w:hanging="283"/>
        <w:contextualSpacing/>
        <w:textAlignment w:val="auto"/>
        <w:rPr>
          <w:sz w:val="22"/>
          <w:szCs w:val="22"/>
        </w:rPr>
      </w:pPr>
      <w:r w:rsidRPr="007A1B66">
        <w:rPr>
          <w:sz w:val="22"/>
          <w:szCs w:val="22"/>
        </w:rPr>
        <w:t>dźwignie sterowania hamulca i prędkości powinny być wykonane w oparciu o bezstykowe optyczne przetworniki obrotu,</w:t>
      </w:r>
    </w:p>
    <w:p w14:paraId="3D441B26" w14:textId="309C78AC" w:rsidR="00934914" w:rsidRPr="007A1B66" w:rsidRDefault="00934914" w:rsidP="00363503">
      <w:pPr>
        <w:pStyle w:val="Akapitzlist5"/>
        <w:widowControl/>
        <w:numPr>
          <w:ilvl w:val="0"/>
          <w:numId w:val="98"/>
        </w:numPr>
        <w:adjustRightInd/>
        <w:spacing w:line="240" w:lineRule="auto"/>
        <w:contextualSpacing/>
        <w:textAlignment w:val="auto"/>
        <w:rPr>
          <w:sz w:val="22"/>
          <w:szCs w:val="22"/>
        </w:rPr>
      </w:pPr>
      <w:r w:rsidRPr="007A1B66">
        <w:rPr>
          <w:sz w:val="22"/>
          <w:szCs w:val="22"/>
        </w:rPr>
        <w:t xml:space="preserve">stanowisko sterowania powinno być wyposażone w układ sygnalizacji awaryjnej i informacyjnej zbudowany w oparciu o komputer wyposażony w dyski twarde w technologii </w:t>
      </w:r>
      <w:proofErr w:type="spellStart"/>
      <w:r w:rsidRPr="007A1B66">
        <w:rPr>
          <w:sz w:val="22"/>
          <w:szCs w:val="22"/>
        </w:rPr>
        <w:t>flash</w:t>
      </w:r>
      <w:proofErr w:type="spellEnd"/>
      <w:r w:rsidRPr="007A1B66">
        <w:rPr>
          <w:sz w:val="22"/>
          <w:szCs w:val="22"/>
        </w:rPr>
        <w:t>, jednoznacznie identyfikujący i wyróżniający przyczynę stanów awaryjnych (pierwotna przyczyna przerwania obwodu bezpieczeństwa musi zostać automatycznie wyświetlona na głównej planszy obrazującej pracę maszyny wyciągowej) oraz zapewniający pełną informację o stanach każdego elementu zabezpieczeń i blokad wraz z ich rejestracją w zakresie jednego miesiąca i</w:t>
      </w:r>
      <w:r w:rsidR="00C479F9">
        <w:rPr>
          <w:sz w:val="22"/>
          <w:szCs w:val="22"/>
        </w:rPr>
        <w:t> </w:t>
      </w:r>
      <w:r w:rsidRPr="007A1B66">
        <w:rPr>
          <w:sz w:val="22"/>
          <w:szCs w:val="22"/>
        </w:rPr>
        <w:t>możliwością późniejszej analizy; układ wizualizacji powinien być wyposażony w</w:t>
      </w:r>
      <w:r w:rsidR="00C479F9">
        <w:rPr>
          <w:sz w:val="22"/>
          <w:szCs w:val="22"/>
        </w:rPr>
        <w:t> </w:t>
      </w:r>
      <w:r w:rsidRPr="007A1B66">
        <w:rPr>
          <w:sz w:val="22"/>
          <w:szCs w:val="22"/>
        </w:rPr>
        <w:t xml:space="preserve">liczniki wyciągów i cykli hamulca. </w:t>
      </w:r>
      <w:r w:rsidR="00363503" w:rsidRPr="00363503">
        <w:rPr>
          <w:sz w:val="22"/>
          <w:szCs w:val="22"/>
        </w:rPr>
        <w:t>Szybkość działania systemu wizualizacji powinna zagwarantować odzwierciedlenie przedstawionych informacji b</w:t>
      </w:r>
      <w:r w:rsidR="00363503">
        <w:rPr>
          <w:sz w:val="22"/>
          <w:szCs w:val="22"/>
        </w:rPr>
        <w:t>ez widocznej zwłoki, a szybkość</w:t>
      </w:r>
      <w:r w:rsidR="00363503" w:rsidRPr="00363503">
        <w:rPr>
          <w:sz w:val="22"/>
          <w:szCs w:val="22"/>
        </w:rPr>
        <w:t xml:space="preserve"> rejestracji powinna zapewnić prawidłowy zapis kolejności zadziałania zabezpieczeń w przypadku wyłączenia obwodu bezpieczeństwa lub innych zabezpieczeń.</w:t>
      </w:r>
    </w:p>
    <w:p w14:paraId="78D2667B" w14:textId="77777777" w:rsidR="00934914" w:rsidRPr="007A1B66" w:rsidRDefault="00934914" w:rsidP="00AB61D4">
      <w:pPr>
        <w:pStyle w:val="Akapitzlist5"/>
        <w:widowControl/>
        <w:numPr>
          <w:ilvl w:val="0"/>
          <w:numId w:val="98"/>
        </w:numPr>
        <w:adjustRightInd/>
        <w:spacing w:line="240" w:lineRule="auto"/>
        <w:ind w:left="1701" w:hanging="283"/>
        <w:contextualSpacing/>
        <w:textAlignment w:val="auto"/>
        <w:rPr>
          <w:sz w:val="22"/>
          <w:szCs w:val="22"/>
        </w:rPr>
      </w:pPr>
      <w:r w:rsidRPr="007A1B66">
        <w:rPr>
          <w:sz w:val="22"/>
          <w:szCs w:val="22"/>
        </w:rPr>
        <w:t>zawierać element operacyjny pozwalający obsłudze na uruchomienie urządzenia powodującego zanik ciśnienia medium w układzie napędowym hamulca.</w:t>
      </w:r>
    </w:p>
    <w:p w14:paraId="3AB2692E" w14:textId="18BF9088" w:rsidR="00934914" w:rsidRPr="007A1B66" w:rsidRDefault="00934914" w:rsidP="00363503">
      <w:pPr>
        <w:pStyle w:val="Akapitzlist5"/>
        <w:widowControl/>
        <w:numPr>
          <w:ilvl w:val="0"/>
          <w:numId w:val="97"/>
        </w:numPr>
        <w:adjustRightInd/>
        <w:spacing w:line="240" w:lineRule="auto"/>
        <w:ind w:right="41"/>
        <w:contextualSpacing/>
        <w:textAlignment w:val="auto"/>
        <w:rPr>
          <w:sz w:val="22"/>
          <w:szCs w:val="22"/>
        </w:rPr>
      </w:pPr>
      <w:r w:rsidRPr="007A1B66">
        <w:rPr>
          <w:sz w:val="22"/>
          <w:szCs w:val="22"/>
        </w:rPr>
        <w:t>Maszyna powinna być wyposażona w spełniający wymagania przepisów aparat rejestrujący, który zapewni zapis sygnałów akustycznych w formacie plików dźwiękowych z możliwością ich odsłuchania i umożliwi ciągłe porównanie zapisywanych sygnałów z sygnałami elektrycznymi sterowania dzwonów i sygnalizatorów alarmowych. Aparat rejestrujący powinien umożliwiać ciągły zapis sygnałów analogowych takich, jak moment silnika, prędkości jazdy, wzorce sygnału kontroli prędkości, położenie każdego naczynia, wartości ciśnienia medium w różnych charakterystycznych punktach instalacji hamulca czy smarowania łożysk. Aparat rejestrujący powinien zapewnić taką szybkość działania i być w taki sposób połączony z układem sterowania aby zapewnić prawidłową rejestrację kolejności zdarzeń w</w:t>
      </w:r>
      <w:r w:rsidR="00C479F9">
        <w:rPr>
          <w:sz w:val="22"/>
          <w:szCs w:val="22"/>
        </w:rPr>
        <w:t> </w:t>
      </w:r>
      <w:r w:rsidRPr="007A1B66">
        <w:rPr>
          <w:sz w:val="22"/>
          <w:szCs w:val="22"/>
        </w:rPr>
        <w:t>przypadku zadziałania zabezpieczeń napędu. Aparat rejestrujący powinien zapewnić rejestrację wymaganych sygnałów z urządzenia USS. Aparat rejestrujący musi umożliwić zapis i odtworzenie zarejestrowanych sygnałów w okresie co najmniej 3  miesięcy.</w:t>
      </w:r>
      <w:r w:rsidR="00363503">
        <w:rPr>
          <w:sz w:val="22"/>
          <w:szCs w:val="22"/>
        </w:rPr>
        <w:t xml:space="preserve"> </w:t>
      </w:r>
      <w:r w:rsidR="00363503" w:rsidRPr="00363503">
        <w:rPr>
          <w:sz w:val="22"/>
          <w:szCs w:val="22"/>
        </w:rPr>
        <w:t>Dodatkowo kopia danych powinna być na bieżąco archiwizowana na serwerze lustrzanym zabudowanym przez Wykonawcę</w:t>
      </w:r>
      <w:r w:rsidR="00363503">
        <w:rPr>
          <w:sz w:val="22"/>
          <w:szCs w:val="22"/>
        </w:rPr>
        <w:t>.</w:t>
      </w:r>
    </w:p>
    <w:p w14:paraId="6979E426" w14:textId="5A1BB4BE" w:rsidR="00934914" w:rsidRPr="007A1B66" w:rsidRDefault="00934914" w:rsidP="00C479F9">
      <w:pPr>
        <w:pStyle w:val="Akapitzlist5"/>
        <w:widowControl/>
        <w:adjustRightInd/>
        <w:spacing w:line="240" w:lineRule="auto"/>
        <w:ind w:left="1276" w:firstLine="0"/>
        <w:contextualSpacing/>
        <w:textAlignment w:val="auto"/>
        <w:rPr>
          <w:sz w:val="22"/>
          <w:szCs w:val="22"/>
        </w:rPr>
      </w:pPr>
      <w:r w:rsidRPr="007A1B66">
        <w:rPr>
          <w:sz w:val="22"/>
          <w:szCs w:val="22"/>
        </w:rPr>
        <w:t>W biurze oddziału szybowego należy zabudować stację roboczą (komputer PC wyposażony w licencjonowane oprogramowanie wraz z monitorem mi</w:t>
      </w:r>
      <w:r w:rsidR="00363503">
        <w:rPr>
          <w:sz w:val="22"/>
          <w:szCs w:val="22"/>
        </w:rPr>
        <w:t xml:space="preserve">n. 24” oraz drukarką laserową) </w:t>
      </w:r>
      <w:r w:rsidRPr="007A1B66">
        <w:rPr>
          <w:sz w:val="22"/>
          <w:szCs w:val="22"/>
        </w:rPr>
        <w:t xml:space="preserve">, umożliwiającą podgląd „on </w:t>
      </w:r>
      <w:proofErr w:type="spellStart"/>
      <w:r w:rsidRPr="007A1B66">
        <w:rPr>
          <w:sz w:val="22"/>
          <w:szCs w:val="22"/>
        </w:rPr>
        <w:t>line</w:t>
      </w:r>
      <w:proofErr w:type="spellEnd"/>
      <w:r w:rsidRPr="007A1B66">
        <w:rPr>
          <w:sz w:val="22"/>
          <w:szCs w:val="22"/>
        </w:rPr>
        <w:t>” rejestrowanych sygnałów, przegląd zarejestrowanych (archiwalnych) sygnałów z możliwością wyszukiwania pojedynczych zdarzeń lub sumy kilku zdarzeń oraz wydruk zarejestrowanych sygnałów w kolorze  na papierze w formacie A3.</w:t>
      </w:r>
    </w:p>
    <w:p w14:paraId="043268DD" w14:textId="77777777" w:rsidR="00934914" w:rsidRPr="007A1B66" w:rsidRDefault="00934914" w:rsidP="00AB61D4">
      <w:pPr>
        <w:pStyle w:val="Akapitzlist5"/>
        <w:widowControl/>
        <w:numPr>
          <w:ilvl w:val="0"/>
          <w:numId w:val="97"/>
        </w:numPr>
        <w:adjustRightInd/>
        <w:spacing w:line="240" w:lineRule="auto"/>
        <w:ind w:left="1418" w:hanging="425"/>
        <w:contextualSpacing/>
        <w:textAlignment w:val="auto"/>
        <w:rPr>
          <w:sz w:val="22"/>
          <w:szCs w:val="22"/>
        </w:rPr>
      </w:pPr>
      <w:r w:rsidRPr="007A1B66">
        <w:rPr>
          <w:sz w:val="22"/>
          <w:szCs w:val="22"/>
        </w:rPr>
        <w:lastRenderedPageBreak/>
        <w:t>Do kontroli ruchu napędu należy zastosować impulsatory inkrementalne. Synchronizacja położenia naczyń powinna być wykonana w oparciu o łączniki magnetyczne budowy przeciwwybuchowej zabudowane w szybie i pobudzane magnesami umieszczonymi na naczyniach.</w:t>
      </w:r>
    </w:p>
    <w:p w14:paraId="1CED9EB5" w14:textId="77777777" w:rsidR="00934914" w:rsidRPr="007A1B66" w:rsidRDefault="00934914" w:rsidP="00AB61D4">
      <w:pPr>
        <w:pStyle w:val="Akapitzlist5"/>
        <w:widowControl/>
        <w:numPr>
          <w:ilvl w:val="0"/>
          <w:numId w:val="97"/>
        </w:numPr>
        <w:adjustRightInd/>
        <w:spacing w:line="240" w:lineRule="auto"/>
        <w:ind w:left="1418" w:hanging="425"/>
        <w:contextualSpacing/>
        <w:jc w:val="left"/>
        <w:textAlignment w:val="auto"/>
        <w:rPr>
          <w:sz w:val="22"/>
          <w:szCs w:val="22"/>
        </w:rPr>
      </w:pPr>
      <w:r w:rsidRPr="007A1B66">
        <w:rPr>
          <w:sz w:val="22"/>
          <w:szCs w:val="22"/>
        </w:rPr>
        <w:t>Jako łączniki krańcowe w wieży należy zastosować łączniki budowy przeciwwybuchowej.</w:t>
      </w:r>
    </w:p>
    <w:p w14:paraId="62EE56F9" w14:textId="25F861EC" w:rsidR="00934914" w:rsidRPr="007A1B66" w:rsidRDefault="00934914" w:rsidP="00363503">
      <w:pPr>
        <w:pStyle w:val="Akapitzlist5"/>
        <w:widowControl/>
        <w:numPr>
          <w:ilvl w:val="0"/>
          <w:numId w:val="97"/>
        </w:numPr>
        <w:adjustRightInd/>
        <w:spacing w:line="240" w:lineRule="auto"/>
        <w:contextualSpacing/>
        <w:textAlignment w:val="auto"/>
        <w:rPr>
          <w:sz w:val="22"/>
          <w:szCs w:val="22"/>
        </w:rPr>
      </w:pPr>
      <w:r w:rsidRPr="007A1B66">
        <w:rPr>
          <w:sz w:val="22"/>
          <w:szCs w:val="22"/>
        </w:rPr>
        <w:t>Maszyna wyciągowa będzie przystosowana do awaryjnego, grawitacyjnego opuszczenia nadwagi w przypadku całkowi</w:t>
      </w:r>
      <w:r w:rsidR="00AF6B3D">
        <w:rPr>
          <w:sz w:val="22"/>
          <w:szCs w:val="22"/>
        </w:rPr>
        <w:t>tego zaniku energii zasilającej</w:t>
      </w:r>
      <w:r w:rsidR="00363503">
        <w:rPr>
          <w:sz w:val="22"/>
          <w:szCs w:val="22"/>
        </w:rPr>
        <w:t>.</w:t>
      </w:r>
    </w:p>
    <w:p w14:paraId="6C8B8AC3" w14:textId="77777777" w:rsidR="00934914" w:rsidRPr="007A1B66" w:rsidRDefault="00934914" w:rsidP="00934914">
      <w:pPr>
        <w:pStyle w:val="Akapitzlist5"/>
        <w:widowControl/>
        <w:adjustRightInd/>
        <w:spacing w:line="240" w:lineRule="auto"/>
        <w:ind w:left="661" w:firstLine="0"/>
        <w:contextualSpacing/>
        <w:textAlignment w:val="auto"/>
        <w:rPr>
          <w:color w:val="FF0000"/>
          <w:sz w:val="22"/>
          <w:szCs w:val="22"/>
          <w:highlight w:val="lightGray"/>
        </w:rPr>
      </w:pPr>
      <w:r w:rsidRPr="007A1B66">
        <w:rPr>
          <w:color w:val="FF0000"/>
          <w:sz w:val="22"/>
          <w:szCs w:val="22"/>
          <w:highlight w:val="lightGray"/>
        </w:rPr>
        <w:t xml:space="preserve">  </w:t>
      </w:r>
    </w:p>
    <w:p w14:paraId="405741CB" w14:textId="77777777" w:rsidR="00934914" w:rsidRPr="007A1B66" w:rsidRDefault="00934914" w:rsidP="00AB61D4">
      <w:pPr>
        <w:pStyle w:val="Akapitzlist5"/>
        <w:widowControl/>
        <w:numPr>
          <w:ilvl w:val="0"/>
          <w:numId w:val="95"/>
        </w:numPr>
        <w:adjustRightInd/>
        <w:spacing w:line="240" w:lineRule="auto"/>
        <w:ind w:left="680" w:hanging="340"/>
        <w:contextualSpacing/>
        <w:textAlignment w:val="auto"/>
        <w:rPr>
          <w:b/>
          <w:sz w:val="22"/>
          <w:szCs w:val="22"/>
        </w:rPr>
      </w:pPr>
      <w:r w:rsidRPr="007A1B66">
        <w:rPr>
          <w:b/>
          <w:sz w:val="22"/>
          <w:szCs w:val="22"/>
        </w:rPr>
        <w:t>Dostawa, zabudowa, uruchomienie i przekazanie do ruchu układu sygnalizacji i łączności szybowej</w:t>
      </w:r>
    </w:p>
    <w:p w14:paraId="6E83D266" w14:textId="77777777" w:rsidR="00934914" w:rsidRPr="007A1B66" w:rsidRDefault="00934914" w:rsidP="00934914">
      <w:pPr>
        <w:pStyle w:val="Akapitzlist5"/>
        <w:widowControl/>
        <w:adjustRightInd/>
        <w:spacing w:line="240" w:lineRule="auto"/>
        <w:ind w:left="680" w:firstLine="0"/>
        <w:contextualSpacing/>
        <w:textAlignment w:val="auto"/>
        <w:rPr>
          <w:b/>
          <w:sz w:val="22"/>
          <w:szCs w:val="22"/>
        </w:rPr>
      </w:pPr>
      <w:r w:rsidRPr="007A1B66">
        <w:rPr>
          <w:b/>
          <w:sz w:val="22"/>
          <w:szCs w:val="22"/>
        </w:rPr>
        <w:t>2.1 Wymagany zakres zadania</w:t>
      </w:r>
    </w:p>
    <w:p w14:paraId="522B8219" w14:textId="77777777" w:rsidR="00934914" w:rsidRPr="007A1B66" w:rsidRDefault="00934914" w:rsidP="00AB61D4">
      <w:pPr>
        <w:pStyle w:val="Akapitzlist5"/>
        <w:widowControl/>
        <w:numPr>
          <w:ilvl w:val="0"/>
          <w:numId w:val="99"/>
        </w:numPr>
        <w:adjustRightInd/>
        <w:spacing w:after="200" w:line="240" w:lineRule="auto"/>
        <w:ind w:left="1361" w:hanging="340"/>
        <w:contextualSpacing/>
        <w:textAlignment w:val="auto"/>
        <w:rPr>
          <w:sz w:val="22"/>
          <w:szCs w:val="22"/>
        </w:rPr>
      </w:pPr>
      <w:r w:rsidRPr="007A1B66">
        <w:rPr>
          <w:sz w:val="22"/>
          <w:szCs w:val="22"/>
        </w:rPr>
        <w:t xml:space="preserve">Opracowanie dokumentacji technicznej iskrobezpiecznego IM1 Ex </w:t>
      </w:r>
      <w:proofErr w:type="spellStart"/>
      <w:r w:rsidRPr="007A1B66">
        <w:rPr>
          <w:sz w:val="22"/>
          <w:szCs w:val="22"/>
        </w:rPr>
        <w:t>ia</w:t>
      </w:r>
      <w:proofErr w:type="spellEnd"/>
      <w:r w:rsidRPr="007A1B66">
        <w:rPr>
          <w:sz w:val="22"/>
          <w:szCs w:val="22"/>
        </w:rPr>
        <w:t xml:space="preserve"> Ma I układu sygnalizacji i łączności szybowej umożliwiającego prowadzenie transportu materiałów w piętrach i materiałów długich pod naczyniem oraz jazdę ludzi i rewizji,</w:t>
      </w:r>
    </w:p>
    <w:p w14:paraId="6A2ADA69" w14:textId="77777777" w:rsidR="00934914" w:rsidRPr="007A1B66" w:rsidRDefault="00934914" w:rsidP="00AB61D4">
      <w:pPr>
        <w:pStyle w:val="Akapitzlist5"/>
        <w:widowControl/>
        <w:numPr>
          <w:ilvl w:val="0"/>
          <w:numId w:val="99"/>
        </w:numPr>
        <w:adjustRightInd/>
        <w:spacing w:after="200" w:line="240" w:lineRule="auto"/>
        <w:ind w:left="1361" w:hanging="340"/>
        <w:contextualSpacing/>
        <w:textAlignment w:val="auto"/>
        <w:rPr>
          <w:sz w:val="22"/>
          <w:szCs w:val="22"/>
        </w:rPr>
      </w:pPr>
      <w:r w:rsidRPr="007A1B66">
        <w:rPr>
          <w:sz w:val="22"/>
          <w:szCs w:val="22"/>
        </w:rPr>
        <w:t>Przedstawienie opracowanej dokumentacji technicznej układu sygnalizacji i łączności szybowej do akceptacji Zamawiającego,</w:t>
      </w:r>
    </w:p>
    <w:p w14:paraId="0909EC7A" w14:textId="7777777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Dostawa niezbędnych materiałów oraz zabudowa dwóch  niezależnych ciągów wsporników kablowych od poz. zrębu do sztucznego rząpia szybu „Marklowice I”,</w:t>
      </w:r>
    </w:p>
    <w:p w14:paraId="5CC1C13C" w14:textId="7777777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Dostawa niezbędnych materiałów oraz  wyłożenie kabli sygnalizacji szybowej,</w:t>
      </w:r>
    </w:p>
    <w:p w14:paraId="101F0E7D" w14:textId="7777777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Demontaż urządzeń podlegających wymianie,</w:t>
      </w:r>
    </w:p>
    <w:p w14:paraId="127B9646" w14:textId="1F614DA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Dostawa i zabudowa osłon i obudów zabezpieczających urządzenie sygnalizacji i</w:t>
      </w:r>
      <w:r w:rsidR="00C479F9">
        <w:rPr>
          <w:sz w:val="22"/>
          <w:szCs w:val="22"/>
        </w:rPr>
        <w:t> </w:t>
      </w:r>
      <w:r w:rsidRPr="007A1B66">
        <w:rPr>
          <w:sz w:val="22"/>
          <w:szCs w:val="22"/>
        </w:rPr>
        <w:t>łączności szybowej przed opadającą wodą i potencjalnymi uszkodzeniami mechanicznymi,</w:t>
      </w:r>
    </w:p>
    <w:p w14:paraId="2A40AC22" w14:textId="7777777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Dostawa i zabudowa nowych kabin dla obsługi urządzeń sygnalizacji i łączności szybowej na poz. zrębu, 200  i 400,</w:t>
      </w:r>
    </w:p>
    <w:p w14:paraId="0E1870BE" w14:textId="77777777" w:rsidR="00934914" w:rsidRPr="007A1B66"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Dostawę trzech kompletów radiotelefonów cyfrowych iskrobezpiecznych stosowanych jako komunikacja dodatkowa, lub innego równoważnego układu łączności dodatkowej,</w:t>
      </w:r>
    </w:p>
    <w:p w14:paraId="5AA9DB13" w14:textId="77777777" w:rsidR="00934914" w:rsidRDefault="00934914" w:rsidP="00AB61D4">
      <w:pPr>
        <w:pStyle w:val="Akapitzlist5"/>
        <w:widowControl/>
        <w:numPr>
          <w:ilvl w:val="0"/>
          <w:numId w:val="99"/>
        </w:numPr>
        <w:adjustRightInd/>
        <w:spacing w:line="240" w:lineRule="auto"/>
        <w:ind w:left="1361" w:hanging="340"/>
        <w:contextualSpacing/>
        <w:textAlignment w:val="auto"/>
        <w:rPr>
          <w:sz w:val="22"/>
          <w:szCs w:val="22"/>
        </w:rPr>
      </w:pPr>
      <w:r w:rsidRPr="007A1B66">
        <w:rPr>
          <w:sz w:val="22"/>
          <w:szCs w:val="22"/>
        </w:rPr>
        <w:t>Dostawa i zabudowa wszystkich elementów i materiałów, uruchomienie i przekazanie do ruchu układu sygnalizacji i łączności szybowej.</w:t>
      </w:r>
    </w:p>
    <w:p w14:paraId="41464EA1" w14:textId="77777777" w:rsidR="00934914" w:rsidRPr="007A1B66" w:rsidRDefault="00934914" w:rsidP="00934914">
      <w:pPr>
        <w:pStyle w:val="Akapitzlist5"/>
        <w:widowControl/>
        <w:adjustRightInd/>
        <w:spacing w:line="240" w:lineRule="auto"/>
        <w:contextualSpacing/>
        <w:textAlignment w:val="auto"/>
        <w:rPr>
          <w:color w:val="FF0000"/>
          <w:sz w:val="22"/>
          <w:szCs w:val="22"/>
        </w:rPr>
      </w:pPr>
    </w:p>
    <w:p w14:paraId="41435174" w14:textId="77777777" w:rsidR="00934914" w:rsidRPr="007A1B66" w:rsidRDefault="00934914" w:rsidP="00934914">
      <w:pPr>
        <w:pStyle w:val="Akapitzlist5"/>
        <w:widowControl/>
        <w:adjustRightInd/>
        <w:spacing w:line="240" w:lineRule="auto"/>
        <w:ind w:left="680" w:firstLine="0"/>
        <w:contextualSpacing/>
        <w:textAlignment w:val="auto"/>
        <w:rPr>
          <w:b/>
          <w:sz w:val="22"/>
          <w:szCs w:val="22"/>
        </w:rPr>
      </w:pPr>
      <w:r w:rsidRPr="007A1B66">
        <w:rPr>
          <w:b/>
          <w:sz w:val="22"/>
          <w:szCs w:val="22"/>
        </w:rPr>
        <w:t>2.2 Szczegółowe wymagania techniczno-funkcjonalne układu sygnalizacji i łączności szybowej</w:t>
      </w:r>
    </w:p>
    <w:p w14:paraId="4E98963F" w14:textId="49D8EDF3" w:rsidR="00934914" w:rsidRPr="007A1B66" w:rsidRDefault="00934914" w:rsidP="00772A9B">
      <w:pPr>
        <w:pStyle w:val="Akapitzlist5"/>
        <w:widowControl/>
        <w:numPr>
          <w:ilvl w:val="0"/>
          <w:numId w:val="100"/>
        </w:numPr>
        <w:adjustRightInd/>
        <w:spacing w:line="240" w:lineRule="auto"/>
        <w:contextualSpacing/>
        <w:textAlignment w:val="auto"/>
        <w:rPr>
          <w:sz w:val="22"/>
          <w:szCs w:val="22"/>
        </w:rPr>
      </w:pPr>
      <w:r w:rsidRPr="007A1B66">
        <w:rPr>
          <w:sz w:val="22"/>
          <w:szCs w:val="22"/>
        </w:rPr>
        <w:t>Urządzenie sygnalizacji i łączności szybowej powinno być zbudowane w technice światłowodowej i oparte o sterowniki programowalne. W przypadku zastosowania kilku sterowników należy przewidzieć diagnostykę łącza pomiędzy nimi. Zasilanie stałych stanowisk w szybie powinno być zrealizowane z zasilaczy iskrobezpiecznych zabudowanych w pomieszczeniu maszyny wyciągowej dwoma niezależnymi kablami podstawowym i rezerwowym. Urządzenie sygnalizacji szybowe</w:t>
      </w:r>
      <w:r w:rsidR="00772A9B">
        <w:rPr>
          <w:sz w:val="22"/>
          <w:szCs w:val="22"/>
        </w:rPr>
        <w:t>j</w:t>
      </w:r>
      <w:r w:rsidRPr="007A1B66">
        <w:rPr>
          <w:sz w:val="22"/>
          <w:szCs w:val="22"/>
        </w:rPr>
        <w:t xml:space="preserve"> powinno być wykonane w systemie dwukanałowym (redundantnym). Każdy ze sterowników PLC komunikuje się ze stacjami lokalnymi poprzez własną niezależną sieć PROFIBUS. W</w:t>
      </w:r>
      <w:r w:rsidR="00C479F9">
        <w:rPr>
          <w:sz w:val="22"/>
          <w:szCs w:val="22"/>
        </w:rPr>
        <w:t> </w:t>
      </w:r>
      <w:r w:rsidRPr="007A1B66">
        <w:rPr>
          <w:sz w:val="22"/>
          <w:szCs w:val="22"/>
        </w:rPr>
        <w:t xml:space="preserve">normalnych warunkach system pracuje dwukanałowo, a w przypadku uszkodzenia jednego z kanałów będzie możliwość </w:t>
      </w:r>
      <w:r w:rsidR="00772A9B" w:rsidRPr="00772A9B">
        <w:rPr>
          <w:sz w:val="22"/>
          <w:szCs w:val="22"/>
        </w:rPr>
        <w:t xml:space="preserve">automatycznego </w:t>
      </w:r>
      <w:r w:rsidRPr="007A1B66">
        <w:rPr>
          <w:sz w:val="22"/>
          <w:szCs w:val="22"/>
        </w:rPr>
        <w:t>przełączenia systemu na pracę tylko poprawnie działającego kanału. Wszystkie stanowiska sygnałowe powinny być budowy iskrobezpiecznej.</w:t>
      </w:r>
    </w:p>
    <w:p w14:paraId="4EC8D730" w14:textId="77777777" w:rsidR="00934914" w:rsidRPr="007A1B66" w:rsidRDefault="00934914" w:rsidP="00AB61D4">
      <w:pPr>
        <w:pStyle w:val="Akapitzlist5"/>
        <w:widowControl/>
        <w:numPr>
          <w:ilvl w:val="0"/>
          <w:numId w:val="100"/>
        </w:numPr>
        <w:adjustRightInd/>
        <w:spacing w:line="240" w:lineRule="auto"/>
        <w:ind w:left="1418" w:hanging="425"/>
        <w:contextualSpacing/>
        <w:textAlignment w:val="auto"/>
        <w:rPr>
          <w:sz w:val="22"/>
          <w:szCs w:val="22"/>
        </w:rPr>
      </w:pPr>
      <w:r w:rsidRPr="007A1B66">
        <w:rPr>
          <w:sz w:val="22"/>
          <w:szCs w:val="22"/>
        </w:rPr>
        <w:t>Urządzenie sygnalizacji i łączności szybowej będzie wyposażone w następujące rodzaje sygnalizacji:</w:t>
      </w:r>
    </w:p>
    <w:p w14:paraId="09F42049"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alarmową,</w:t>
      </w:r>
    </w:p>
    <w:p w14:paraId="75874DCF"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blokad,</w:t>
      </w:r>
    </w:p>
    <w:p w14:paraId="62C0EE5D"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jednouderzeniową pośrednią dla rodzaju pracy jazda ludzi, transport materiałów,</w:t>
      </w:r>
    </w:p>
    <w:p w14:paraId="1E8562D8" w14:textId="01C71C6F"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jednouderzeniową bezpośrednią dla rewizji szybu, prac rewizyjnych (rewizji koła linowego górnego, rewizji koła linowego dolnego, rewizji naczyń wyciągowych, rewizji liny nośnej, rewizji liny wyrównawczej, rewizji rząpia) oraz jazdy osobistej i</w:t>
      </w:r>
      <w:r w:rsidR="00C479F9">
        <w:rPr>
          <w:sz w:val="22"/>
          <w:szCs w:val="22"/>
        </w:rPr>
        <w:t> </w:t>
      </w:r>
      <w:r w:rsidRPr="007A1B66">
        <w:rPr>
          <w:sz w:val="22"/>
          <w:szCs w:val="22"/>
        </w:rPr>
        <w:t>materiałów długich,</w:t>
      </w:r>
    </w:p>
    <w:p w14:paraId="7E2DB203"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lastRenderedPageBreak/>
        <w:t>automatyczną w trybie zdalnego uruchamiania dla rewizji szybu, prac rewizyjnych, jazdy osobistej, jazdy ludzi oraz transportu materiałów i transportu materiałów długich,</w:t>
      </w:r>
    </w:p>
    <w:p w14:paraId="3A130A1C" w14:textId="77777777" w:rsidR="00934914" w:rsidRPr="007A1B66" w:rsidRDefault="00934914" w:rsidP="00AB61D4">
      <w:pPr>
        <w:pStyle w:val="Akapitzlist5"/>
        <w:widowControl/>
        <w:numPr>
          <w:ilvl w:val="0"/>
          <w:numId w:val="100"/>
        </w:numPr>
        <w:adjustRightInd/>
        <w:spacing w:line="240" w:lineRule="auto"/>
        <w:contextualSpacing/>
        <w:textAlignment w:val="auto"/>
        <w:rPr>
          <w:sz w:val="22"/>
          <w:szCs w:val="22"/>
        </w:rPr>
      </w:pPr>
      <w:r w:rsidRPr="007A1B66">
        <w:rPr>
          <w:sz w:val="22"/>
          <w:szCs w:val="22"/>
        </w:rPr>
        <w:t>Urządzenie sygnalizacji i łączności szybowej będzie wyposażone w ruchome stanowisko sygnałowe na głowicy oraz w piętrze górnym i dolnym naczynia wyciągowego. Stanowisko to będzie umożliwiało w szczególności prowadzenie rewizji szybu w trybie sygnalizacji jednouderzeniowej i zdalnego uruchamiania oraz jazdy brygad szybowych w trybie zdalnego uruchamiania.</w:t>
      </w:r>
    </w:p>
    <w:p w14:paraId="0777B91B" w14:textId="222D5553" w:rsidR="00934914" w:rsidRPr="007A1B66" w:rsidRDefault="00934914" w:rsidP="00AB61D4">
      <w:pPr>
        <w:pStyle w:val="Akapitzlist5"/>
        <w:widowControl/>
        <w:numPr>
          <w:ilvl w:val="0"/>
          <w:numId w:val="100"/>
        </w:numPr>
        <w:adjustRightInd/>
        <w:spacing w:line="240" w:lineRule="auto"/>
        <w:contextualSpacing/>
        <w:textAlignment w:val="auto"/>
        <w:rPr>
          <w:sz w:val="22"/>
          <w:szCs w:val="22"/>
        </w:rPr>
      </w:pPr>
      <w:r w:rsidRPr="007A1B66">
        <w:rPr>
          <w:sz w:val="22"/>
          <w:szCs w:val="22"/>
        </w:rPr>
        <w:t xml:space="preserve">Urządzenie sygnalizacji i łączności szybowej powinno umożliwiać prowadzenie jazdy osobistej w trybie sygnalizacji jednouderzeniowej oraz zdalnego uruchamiania. </w:t>
      </w:r>
    </w:p>
    <w:p w14:paraId="1704E7A0" w14:textId="77777777" w:rsidR="00934914" w:rsidRPr="007A1B66" w:rsidRDefault="00934914" w:rsidP="00AB61D4">
      <w:pPr>
        <w:pStyle w:val="Akapitzlist5"/>
        <w:widowControl/>
        <w:numPr>
          <w:ilvl w:val="0"/>
          <w:numId w:val="100"/>
        </w:numPr>
        <w:adjustRightInd/>
        <w:spacing w:line="240" w:lineRule="auto"/>
        <w:contextualSpacing/>
        <w:textAlignment w:val="auto"/>
        <w:rPr>
          <w:sz w:val="22"/>
          <w:szCs w:val="22"/>
        </w:rPr>
      </w:pPr>
      <w:r w:rsidRPr="007A1B66">
        <w:rPr>
          <w:sz w:val="22"/>
          <w:szCs w:val="22"/>
        </w:rPr>
        <w:t>W trybie zdalnego uruchamiania sygnalizacja dla jazdy ludzi oraz transportu materiałów będzie umożliwiała w szczególności:</w:t>
      </w:r>
    </w:p>
    <w:p w14:paraId="32369C0C"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automatyczne przestawianie pięter klatki,</w:t>
      </w:r>
    </w:p>
    <w:p w14:paraId="740D57AA"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automatyczną jazdę na wybrany poziom docelowy,</w:t>
      </w:r>
    </w:p>
    <w:p w14:paraId="3EE916C2" w14:textId="77777777" w:rsidR="00934914" w:rsidRPr="007A1B66" w:rsidRDefault="00934914" w:rsidP="00AB61D4">
      <w:pPr>
        <w:pStyle w:val="Akapitzlist5"/>
        <w:widowControl/>
        <w:numPr>
          <w:ilvl w:val="1"/>
          <w:numId w:val="100"/>
        </w:numPr>
        <w:adjustRightInd/>
        <w:spacing w:line="240" w:lineRule="auto"/>
        <w:contextualSpacing/>
        <w:textAlignment w:val="auto"/>
        <w:rPr>
          <w:sz w:val="22"/>
          <w:szCs w:val="22"/>
        </w:rPr>
      </w:pPr>
      <w:r w:rsidRPr="007A1B66">
        <w:rPr>
          <w:sz w:val="22"/>
          <w:szCs w:val="22"/>
        </w:rPr>
        <w:t>wybranie pietra klatki które ma się zatrzymać na poziomie docelowym.</w:t>
      </w:r>
    </w:p>
    <w:p w14:paraId="0F1AF003" w14:textId="77777777" w:rsidR="00934914" w:rsidRPr="007A1B66" w:rsidRDefault="00934914" w:rsidP="00AB61D4">
      <w:pPr>
        <w:pStyle w:val="Akapitzlist5"/>
        <w:widowControl/>
        <w:numPr>
          <w:ilvl w:val="0"/>
          <w:numId w:val="100"/>
        </w:numPr>
        <w:adjustRightInd/>
        <w:spacing w:line="240" w:lineRule="auto"/>
        <w:contextualSpacing/>
        <w:textAlignment w:val="auto"/>
        <w:rPr>
          <w:sz w:val="22"/>
          <w:szCs w:val="22"/>
        </w:rPr>
      </w:pPr>
      <w:r w:rsidRPr="007A1B66">
        <w:rPr>
          <w:sz w:val="22"/>
          <w:szCs w:val="22"/>
        </w:rPr>
        <w:t xml:space="preserve">Urządzenie sygnalizacji i łączności szybowej powinno umożliwiać nadanie sygnału alarmowego oraz porozumiewanie się z maszynistą wyciągowym przez obserwatora znajdującego się w naczyniu wyciągowym w trakcie prowadzenia transportu materiałów pod naczyniem. </w:t>
      </w:r>
    </w:p>
    <w:p w14:paraId="17766D46" w14:textId="77777777" w:rsidR="00934914" w:rsidRPr="007A1B66" w:rsidRDefault="00934914" w:rsidP="00934914">
      <w:pPr>
        <w:pStyle w:val="Akapitzlist5"/>
        <w:widowControl/>
        <w:adjustRightInd/>
        <w:spacing w:line="240" w:lineRule="auto"/>
        <w:ind w:left="1914" w:firstLine="0"/>
        <w:contextualSpacing/>
        <w:textAlignment w:val="auto"/>
        <w:rPr>
          <w:color w:val="FF0000"/>
          <w:sz w:val="22"/>
          <w:szCs w:val="22"/>
        </w:rPr>
      </w:pPr>
    </w:p>
    <w:p w14:paraId="354AC32A" w14:textId="77777777" w:rsidR="00934914" w:rsidRPr="007A1B66" w:rsidRDefault="00934914" w:rsidP="00AB61D4">
      <w:pPr>
        <w:pStyle w:val="Akapitzlist5"/>
        <w:widowControl/>
        <w:numPr>
          <w:ilvl w:val="0"/>
          <w:numId w:val="100"/>
        </w:numPr>
        <w:adjustRightInd/>
        <w:spacing w:line="240" w:lineRule="auto"/>
        <w:ind w:left="1361" w:hanging="340"/>
        <w:contextualSpacing/>
        <w:jc w:val="left"/>
        <w:textAlignment w:val="auto"/>
        <w:rPr>
          <w:sz w:val="22"/>
          <w:szCs w:val="22"/>
        </w:rPr>
      </w:pPr>
      <w:r w:rsidRPr="007A1B66">
        <w:rPr>
          <w:sz w:val="22"/>
          <w:szCs w:val="22"/>
        </w:rPr>
        <w:t>Urządzenie sygnalizacji i łączności szybowej powinno być wyposażone w następujące stanowiska sygnałowe:</w:t>
      </w:r>
    </w:p>
    <w:p w14:paraId="102DE698"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Stanowisko rewizyjne w rząpiu.</w:t>
      </w:r>
    </w:p>
    <w:p w14:paraId="4BF421DF" w14:textId="77777777" w:rsidR="00934914" w:rsidRPr="007A1B66" w:rsidRDefault="00934914" w:rsidP="00934914">
      <w:pPr>
        <w:pStyle w:val="Akapitzlist5"/>
        <w:widowControl/>
        <w:adjustRightInd/>
        <w:spacing w:line="240" w:lineRule="auto"/>
        <w:ind w:left="1701" w:firstLine="0"/>
        <w:contextualSpacing/>
        <w:textAlignment w:val="auto"/>
        <w:rPr>
          <w:sz w:val="22"/>
          <w:szCs w:val="22"/>
        </w:rPr>
      </w:pPr>
      <w:r w:rsidRPr="007A1B66">
        <w:rPr>
          <w:sz w:val="22"/>
          <w:szCs w:val="22"/>
        </w:rPr>
        <w:t xml:space="preserve">Stanowisko przeznaczone do prowadzenia rewizji stacji nawrotu lin wyrównawczych. </w:t>
      </w:r>
    </w:p>
    <w:p w14:paraId="6FC43AE1"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Stanowisko na poziomie 400.</w:t>
      </w:r>
    </w:p>
    <w:p w14:paraId="5613C5E5" w14:textId="77777777" w:rsidR="00934914" w:rsidRPr="007A1B66" w:rsidRDefault="00934914" w:rsidP="00934914">
      <w:pPr>
        <w:pStyle w:val="Akapitzlist5"/>
        <w:widowControl/>
        <w:adjustRightInd/>
        <w:spacing w:line="240" w:lineRule="auto"/>
        <w:ind w:left="1701" w:firstLine="0"/>
        <w:contextualSpacing/>
        <w:textAlignment w:val="auto"/>
        <w:rPr>
          <w:sz w:val="22"/>
          <w:szCs w:val="22"/>
        </w:rPr>
      </w:pPr>
      <w:r w:rsidRPr="007A1B66">
        <w:rPr>
          <w:sz w:val="22"/>
          <w:szCs w:val="22"/>
        </w:rPr>
        <w:t>Stanowisko przeznaczone do prowadzenia jazdy ludzi, jazdy osobistej, wydobycia (transportu materiałów), prac technologicznych, transportu materiałów długich, rewizji lin wyrównawczych oraz rozpoczynania i kończenia rewizji szybu.</w:t>
      </w:r>
    </w:p>
    <w:p w14:paraId="4F9BBB48"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Stanowisko na poziomie 200.</w:t>
      </w:r>
    </w:p>
    <w:p w14:paraId="246C91E0" w14:textId="77777777" w:rsidR="00934914" w:rsidRPr="007A1B66" w:rsidRDefault="00934914" w:rsidP="00934914">
      <w:pPr>
        <w:pStyle w:val="Akapitzlist5"/>
        <w:widowControl/>
        <w:adjustRightInd/>
        <w:spacing w:line="240" w:lineRule="auto"/>
        <w:ind w:left="1741" w:firstLine="0"/>
        <w:contextualSpacing/>
        <w:textAlignment w:val="auto"/>
        <w:rPr>
          <w:sz w:val="22"/>
          <w:szCs w:val="22"/>
        </w:rPr>
      </w:pPr>
      <w:r w:rsidRPr="007A1B66">
        <w:rPr>
          <w:sz w:val="22"/>
          <w:szCs w:val="22"/>
        </w:rPr>
        <w:t>Stanowisko przeznaczone do prowadzenia jazdy ludzi, jazdy osobistej, wydobycia (transportu materiałów), prac technologicznych, transportu materiałów długich oraz rozpoczynania i kończenia rewizji szybu.</w:t>
      </w:r>
    </w:p>
    <w:p w14:paraId="7424F43F"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Stanowisko na zrębie.</w:t>
      </w:r>
    </w:p>
    <w:p w14:paraId="48BB05BB" w14:textId="18DCC25D" w:rsidR="00934914" w:rsidRPr="007A1B66" w:rsidRDefault="00934914" w:rsidP="00934914">
      <w:pPr>
        <w:pStyle w:val="Akapitzlist5"/>
        <w:widowControl/>
        <w:adjustRightInd/>
        <w:spacing w:line="240" w:lineRule="auto"/>
        <w:ind w:left="1701" w:firstLine="0"/>
        <w:contextualSpacing/>
        <w:textAlignment w:val="auto"/>
        <w:rPr>
          <w:sz w:val="22"/>
          <w:szCs w:val="22"/>
        </w:rPr>
      </w:pPr>
      <w:r w:rsidRPr="007A1B66">
        <w:rPr>
          <w:sz w:val="22"/>
          <w:szCs w:val="22"/>
        </w:rPr>
        <w:t>Stanowisko przeznaczone do prowadzenia jazdy ludzi, jazdy osobistej, rewizji lin i</w:t>
      </w:r>
      <w:r w:rsidR="00C479F9">
        <w:rPr>
          <w:sz w:val="22"/>
          <w:szCs w:val="22"/>
        </w:rPr>
        <w:t> </w:t>
      </w:r>
      <w:r w:rsidRPr="007A1B66">
        <w:rPr>
          <w:sz w:val="22"/>
          <w:szCs w:val="22"/>
        </w:rPr>
        <w:t>naczyń, wydobycia (transportu materiałów), transportu materiałów długich, prac technologicznych oraz rozpoczynania i kończenia rewizji szybu.</w:t>
      </w:r>
    </w:p>
    <w:p w14:paraId="49D79FB0"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Stanowisko rewizji koła linowego.</w:t>
      </w:r>
    </w:p>
    <w:p w14:paraId="70160B16" w14:textId="77777777" w:rsidR="00934914" w:rsidRPr="007A1B66" w:rsidRDefault="00934914" w:rsidP="00934914">
      <w:pPr>
        <w:pStyle w:val="Akapitzlist5"/>
        <w:widowControl/>
        <w:adjustRightInd/>
        <w:spacing w:line="240" w:lineRule="auto"/>
        <w:ind w:left="1701" w:firstLine="0"/>
        <w:contextualSpacing/>
        <w:textAlignment w:val="auto"/>
        <w:rPr>
          <w:sz w:val="22"/>
          <w:szCs w:val="22"/>
        </w:rPr>
      </w:pPr>
      <w:r w:rsidRPr="007A1B66">
        <w:rPr>
          <w:sz w:val="22"/>
          <w:szCs w:val="22"/>
        </w:rPr>
        <w:t>Stanowisko musi umożliwić wykonanie rewizji koła linowego w sterowaniu ręcznym z wykorzystaniem sygnalizacji jednouderzeniowej i w zdalnym uruchamianiu z możliwością płynnej regulacji prędkości w obu kierunkach.</w:t>
      </w:r>
    </w:p>
    <w:p w14:paraId="18B43744" w14:textId="77777777" w:rsidR="00934914" w:rsidRPr="007A1B66" w:rsidRDefault="00934914" w:rsidP="00AB61D4">
      <w:pPr>
        <w:pStyle w:val="Akapitzlist5"/>
        <w:widowControl/>
        <w:numPr>
          <w:ilvl w:val="0"/>
          <w:numId w:val="101"/>
        </w:numPr>
        <w:adjustRightInd/>
        <w:spacing w:line="240" w:lineRule="auto"/>
        <w:contextualSpacing/>
        <w:textAlignment w:val="auto"/>
        <w:rPr>
          <w:sz w:val="22"/>
          <w:szCs w:val="22"/>
        </w:rPr>
      </w:pPr>
      <w:r w:rsidRPr="007A1B66">
        <w:rPr>
          <w:sz w:val="22"/>
          <w:szCs w:val="22"/>
        </w:rPr>
        <w:t>Ruchome stanowiska sygnałowe na głowicach naczyń.</w:t>
      </w:r>
    </w:p>
    <w:p w14:paraId="54B8F150" w14:textId="621167A8" w:rsidR="00934914" w:rsidRPr="007A1B66" w:rsidRDefault="00934914" w:rsidP="00934914">
      <w:pPr>
        <w:pStyle w:val="Akapitzlist5"/>
        <w:widowControl/>
        <w:adjustRightInd/>
        <w:spacing w:line="240" w:lineRule="auto"/>
        <w:ind w:left="1701" w:firstLine="0"/>
        <w:contextualSpacing/>
        <w:textAlignment w:val="auto"/>
        <w:rPr>
          <w:sz w:val="22"/>
          <w:szCs w:val="22"/>
        </w:rPr>
      </w:pPr>
      <w:r w:rsidRPr="007A1B66">
        <w:rPr>
          <w:sz w:val="22"/>
          <w:szCs w:val="22"/>
        </w:rPr>
        <w:t>Stanowisko musi umożliwiać wykonanie rewizji szybu w sterowaniu ręcznym i</w:t>
      </w:r>
      <w:r w:rsidR="00C479F9">
        <w:rPr>
          <w:sz w:val="22"/>
          <w:szCs w:val="22"/>
        </w:rPr>
        <w:t> </w:t>
      </w:r>
      <w:r w:rsidRPr="007A1B66">
        <w:rPr>
          <w:sz w:val="22"/>
          <w:szCs w:val="22"/>
        </w:rPr>
        <w:t>w</w:t>
      </w:r>
      <w:r w:rsidR="00C479F9">
        <w:rPr>
          <w:sz w:val="22"/>
          <w:szCs w:val="22"/>
        </w:rPr>
        <w:t> </w:t>
      </w:r>
      <w:r w:rsidRPr="007A1B66">
        <w:rPr>
          <w:sz w:val="22"/>
          <w:szCs w:val="22"/>
        </w:rPr>
        <w:t>zdalnym uruchamianiu z płynną regulacją prędkości. Do przesyłania sygnałów z</w:t>
      </w:r>
      <w:r w:rsidR="00C479F9">
        <w:rPr>
          <w:sz w:val="22"/>
          <w:szCs w:val="22"/>
        </w:rPr>
        <w:t> </w:t>
      </w:r>
      <w:r w:rsidRPr="007A1B66">
        <w:rPr>
          <w:sz w:val="22"/>
          <w:szCs w:val="22"/>
        </w:rPr>
        <w:t>i do ruchomych stanowisk sygnałowych na głowicach naczyń muszą być wykorzystane urządzenia do łączności bezprzewodowej umożliwiające co najmniej:</w:t>
      </w:r>
    </w:p>
    <w:p w14:paraId="560E5A16" w14:textId="77777777" w:rsidR="00934914" w:rsidRPr="007A1B66" w:rsidRDefault="00934914" w:rsidP="00AB61D4">
      <w:pPr>
        <w:pStyle w:val="Akapitzlist5"/>
        <w:widowControl/>
        <w:numPr>
          <w:ilvl w:val="0"/>
          <w:numId w:val="102"/>
        </w:numPr>
        <w:adjustRightInd/>
        <w:spacing w:line="240" w:lineRule="auto"/>
        <w:ind w:left="2041" w:hanging="340"/>
        <w:contextualSpacing/>
        <w:textAlignment w:val="auto"/>
        <w:rPr>
          <w:sz w:val="22"/>
          <w:szCs w:val="22"/>
        </w:rPr>
      </w:pPr>
      <w:r w:rsidRPr="007A1B66">
        <w:rPr>
          <w:sz w:val="22"/>
          <w:szCs w:val="22"/>
        </w:rPr>
        <w:t>nadanie sygnału alarmowego ze stanowiska na głowicy naczynia,</w:t>
      </w:r>
    </w:p>
    <w:p w14:paraId="7FA2D787" w14:textId="77777777" w:rsidR="00934914" w:rsidRPr="007A1B66" w:rsidRDefault="00934914" w:rsidP="00AB61D4">
      <w:pPr>
        <w:pStyle w:val="Akapitzlist5"/>
        <w:widowControl/>
        <w:numPr>
          <w:ilvl w:val="0"/>
          <w:numId w:val="102"/>
        </w:numPr>
        <w:adjustRightInd/>
        <w:spacing w:line="240" w:lineRule="auto"/>
        <w:ind w:left="2041" w:hanging="340"/>
        <w:contextualSpacing/>
        <w:textAlignment w:val="auto"/>
        <w:rPr>
          <w:sz w:val="22"/>
          <w:szCs w:val="22"/>
        </w:rPr>
      </w:pPr>
      <w:r w:rsidRPr="007A1B66">
        <w:rPr>
          <w:sz w:val="22"/>
          <w:szCs w:val="22"/>
        </w:rPr>
        <w:t>zablokowanie maszyny ze stanowiska na głowicy naczynia,</w:t>
      </w:r>
    </w:p>
    <w:p w14:paraId="25335892" w14:textId="402F2705" w:rsidR="00934914" w:rsidRPr="007A1B66" w:rsidRDefault="00934914" w:rsidP="00AB61D4">
      <w:pPr>
        <w:pStyle w:val="Akapitzlist5"/>
        <w:widowControl/>
        <w:numPr>
          <w:ilvl w:val="0"/>
          <w:numId w:val="102"/>
        </w:numPr>
        <w:adjustRightInd/>
        <w:spacing w:line="240" w:lineRule="auto"/>
        <w:ind w:left="2041" w:hanging="340"/>
        <w:contextualSpacing/>
        <w:textAlignment w:val="auto"/>
        <w:rPr>
          <w:sz w:val="22"/>
          <w:szCs w:val="22"/>
        </w:rPr>
      </w:pPr>
      <w:r w:rsidRPr="007A1B66">
        <w:rPr>
          <w:sz w:val="22"/>
          <w:szCs w:val="22"/>
        </w:rPr>
        <w:t>nadawanie sygnałów jednouderzeniowych,</w:t>
      </w:r>
    </w:p>
    <w:p w14:paraId="3DD99CB3" w14:textId="77777777" w:rsidR="00934914" w:rsidRPr="007A1B66" w:rsidRDefault="00934914" w:rsidP="00AB61D4">
      <w:pPr>
        <w:pStyle w:val="Akapitzlist5"/>
        <w:widowControl/>
        <w:numPr>
          <w:ilvl w:val="0"/>
          <w:numId w:val="102"/>
        </w:numPr>
        <w:adjustRightInd/>
        <w:spacing w:line="240" w:lineRule="auto"/>
        <w:ind w:left="2041" w:hanging="340"/>
        <w:contextualSpacing/>
        <w:textAlignment w:val="auto"/>
        <w:rPr>
          <w:sz w:val="22"/>
          <w:szCs w:val="22"/>
        </w:rPr>
      </w:pPr>
      <w:r w:rsidRPr="007A1B66">
        <w:rPr>
          <w:sz w:val="22"/>
          <w:szCs w:val="22"/>
        </w:rPr>
        <w:t>połączenie głosowe do i ze stanowiska maszynisty,</w:t>
      </w:r>
    </w:p>
    <w:p w14:paraId="605D59B0" w14:textId="77777777" w:rsidR="00934914" w:rsidRDefault="00934914" w:rsidP="00AB61D4">
      <w:pPr>
        <w:pStyle w:val="Akapitzlist5"/>
        <w:widowControl/>
        <w:numPr>
          <w:ilvl w:val="0"/>
          <w:numId w:val="102"/>
        </w:numPr>
        <w:adjustRightInd/>
        <w:spacing w:line="240" w:lineRule="auto"/>
        <w:ind w:left="2041" w:hanging="340"/>
        <w:contextualSpacing/>
        <w:textAlignment w:val="auto"/>
        <w:rPr>
          <w:sz w:val="22"/>
          <w:szCs w:val="22"/>
        </w:rPr>
      </w:pPr>
      <w:r w:rsidRPr="007A1B66">
        <w:rPr>
          <w:sz w:val="22"/>
          <w:szCs w:val="22"/>
        </w:rPr>
        <w:t>wyświetlenie na stanowisku na głowicy naczynia aktualnej prędkości</w:t>
      </w:r>
      <w:r w:rsidRPr="006C410C">
        <w:rPr>
          <w:sz w:val="22"/>
          <w:szCs w:val="22"/>
        </w:rPr>
        <w:t xml:space="preserve"> jazdy oraz położenia naczynia w szybie.</w:t>
      </w:r>
    </w:p>
    <w:p w14:paraId="193CE7D1" w14:textId="61DB2E9E" w:rsidR="00772A9B" w:rsidRPr="006C410C" w:rsidRDefault="00772A9B" w:rsidP="00772A9B">
      <w:pPr>
        <w:pStyle w:val="Akapitzlist5"/>
        <w:widowControl/>
        <w:numPr>
          <w:ilvl w:val="0"/>
          <w:numId w:val="102"/>
        </w:numPr>
        <w:adjustRightInd/>
        <w:spacing w:line="240" w:lineRule="auto"/>
        <w:ind w:left="2041" w:hanging="340"/>
        <w:contextualSpacing/>
        <w:textAlignment w:val="auto"/>
        <w:rPr>
          <w:sz w:val="22"/>
          <w:szCs w:val="22"/>
        </w:rPr>
      </w:pPr>
      <w:r w:rsidRPr="00772A9B">
        <w:rPr>
          <w:sz w:val="22"/>
          <w:szCs w:val="22"/>
        </w:rPr>
        <w:t>nadanie sygnału do zdalnego uruchomienia maszyny</w:t>
      </w:r>
      <w:r w:rsidR="00743FAB">
        <w:rPr>
          <w:sz w:val="22"/>
          <w:szCs w:val="22"/>
        </w:rPr>
        <w:t>.</w:t>
      </w:r>
    </w:p>
    <w:p w14:paraId="7846ACE5" w14:textId="77777777" w:rsidR="00934914" w:rsidRPr="006C410C" w:rsidRDefault="00934914" w:rsidP="00AB61D4">
      <w:pPr>
        <w:pStyle w:val="Akapitzlist5"/>
        <w:widowControl/>
        <w:numPr>
          <w:ilvl w:val="0"/>
          <w:numId w:val="101"/>
        </w:numPr>
        <w:adjustRightInd/>
        <w:spacing w:line="240" w:lineRule="auto"/>
        <w:contextualSpacing/>
        <w:textAlignment w:val="auto"/>
        <w:rPr>
          <w:sz w:val="22"/>
          <w:szCs w:val="22"/>
        </w:rPr>
      </w:pPr>
      <w:r w:rsidRPr="006C410C">
        <w:rPr>
          <w:sz w:val="22"/>
          <w:szCs w:val="22"/>
        </w:rPr>
        <w:t>Ruchome stanowiska sygnałowe na piętrach naczyń.</w:t>
      </w:r>
    </w:p>
    <w:p w14:paraId="4A63C5FA" w14:textId="50325730" w:rsidR="00934914" w:rsidRPr="006C410C" w:rsidRDefault="00934914" w:rsidP="00934914">
      <w:pPr>
        <w:pStyle w:val="Akapitzlist5"/>
        <w:widowControl/>
        <w:adjustRightInd/>
        <w:spacing w:line="240" w:lineRule="auto"/>
        <w:ind w:left="1701" w:firstLine="0"/>
        <w:contextualSpacing/>
        <w:textAlignment w:val="auto"/>
        <w:rPr>
          <w:sz w:val="22"/>
          <w:szCs w:val="22"/>
        </w:rPr>
      </w:pPr>
      <w:r w:rsidRPr="006C410C">
        <w:rPr>
          <w:sz w:val="22"/>
          <w:szCs w:val="22"/>
        </w:rPr>
        <w:lastRenderedPageBreak/>
        <w:t>Stanowisko musi umożliwiać wykonanie jazdy brygad szybowych i jazdy osobistej w sterowaniu ręcznym i w zdalnym uruchamianiu z płynną regulacją prędkości. Do</w:t>
      </w:r>
      <w:r w:rsidR="00C479F9">
        <w:rPr>
          <w:sz w:val="22"/>
          <w:szCs w:val="22"/>
        </w:rPr>
        <w:t> </w:t>
      </w:r>
      <w:r w:rsidRPr="006C410C">
        <w:rPr>
          <w:sz w:val="22"/>
          <w:szCs w:val="22"/>
        </w:rPr>
        <w:t>przesyłania sygnałów z i do ruchomych stanowisk sygnałowych na piętrach naczyń muszą być wykorzystane urządzenia do łączności bezprzewodowej umożliwiające co najmniej:</w:t>
      </w:r>
    </w:p>
    <w:p w14:paraId="70AEDA2A" w14:textId="77777777" w:rsidR="00934914" w:rsidRPr="006C410C" w:rsidRDefault="00934914" w:rsidP="00AB61D4">
      <w:pPr>
        <w:pStyle w:val="Akapitzlist5"/>
        <w:widowControl/>
        <w:numPr>
          <w:ilvl w:val="0"/>
          <w:numId w:val="103"/>
        </w:numPr>
        <w:adjustRightInd/>
        <w:spacing w:line="240" w:lineRule="auto"/>
        <w:ind w:left="2041" w:hanging="340"/>
        <w:contextualSpacing/>
        <w:textAlignment w:val="auto"/>
        <w:rPr>
          <w:sz w:val="22"/>
          <w:szCs w:val="22"/>
        </w:rPr>
      </w:pPr>
      <w:r w:rsidRPr="006C410C">
        <w:rPr>
          <w:sz w:val="22"/>
          <w:szCs w:val="22"/>
        </w:rPr>
        <w:t>nadanie sygnału alarmowego ze stanowiska na piętrze naczynia,</w:t>
      </w:r>
    </w:p>
    <w:p w14:paraId="7EF46EFF" w14:textId="77777777" w:rsidR="00934914" w:rsidRPr="006C410C" w:rsidRDefault="00934914" w:rsidP="00AB61D4">
      <w:pPr>
        <w:pStyle w:val="Akapitzlist5"/>
        <w:widowControl/>
        <w:numPr>
          <w:ilvl w:val="0"/>
          <w:numId w:val="103"/>
        </w:numPr>
        <w:adjustRightInd/>
        <w:spacing w:line="240" w:lineRule="auto"/>
        <w:ind w:left="2041" w:hanging="340"/>
        <w:contextualSpacing/>
        <w:textAlignment w:val="auto"/>
        <w:rPr>
          <w:sz w:val="22"/>
          <w:szCs w:val="22"/>
        </w:rPr>
      </w:pPr>
      <w:r w:rsidRPr="006C410C">
        <w:rPr>
          <w:sz w:val="22"/>
          <w:szCs w:val="22"/>
        </w:rPr>
        <w:t>zablokowanie maszyny ze stanowiska na piętrze naczynia,</w:t>
      </w:r>
    </w:p>
    <w:p w14:paraId="025322A7" w14:textId="77777777" w:rsidR="00934914" w:rsidRPr="006C410C" w:rsidRDefault="00934914" w:rsidP="00AB61D4">
      <w:pPr>
        <w:pStyle w:val="Akapitzlist5"/>
        <w:widowControl/>
        <w:numPr>
          <w:ilvl w:val="0"/>
          <w:numId w:val="103"/>
        </w:numPr>
        <w:adjustRightInd/>
        <w:spacing w:line="240" w:lineRule="auto"/>
        <w:ind w:left="2041" w:hanging="340"/>
        <w:contextualSpacing/>
        <w:textAlignment w:val="auto"/>
        <w:rPr>
          <w:sz w:val="22"/>
          <w:szCs w:val="22"/>
        </w:rPr>
      </w:pPr>
      <w:r w:rsidRPr="006C410C">
        <w:rPr>
          <w:sz w:val="22"/>
          <w:szCs w:val="22"/>
        </w:rPr>
        <w:t>nadawanie sygnałów jednouderzeniowych ze stanowiska na piętrze naczynia,</w:t>
      </w:r>
    </w:p>
    <w:p w14:paraId="4A651771" w14:textId="77777777" w:rsidR="00934914" w:rsidRPr="006C410C" w:rsidRDefault="00934914" w:rsidP="00AB61D4">
      <w:pPr>
        <w:pStyle w:val="Akapitzlist5"/>
        <w:widowControl/>
        <w:numPr>
          <w:ilvl w:val="0"/>
          <w:numId w:val="103"/>
        </w:numPr>
        <w:adjustRightInd/>
        <w:spacing w:line="240" w:lineRule="auto"/>
        <w:ind w:left="2041" w:hanging="340"/>
        <w:contextualSpacing/>
        <w:textAlignment w:val="auto"/>
        <w:rPr>
          <w:sz w:val="22"/>
          <w:szCs w:val="22"/>
        </w:rPr>
      </w:pPr>
      <w:r w:rsidRPr="006C410C">
        <w:rPr>
          <w:sz w:val="22"/>
          <w:szCs w:val="22"/>
        </w:rPr>
        <w:t>połączenie głosowe do i ze stanowiska maszynisty,</w:t>
      </w:r>
    </w:p>
    <w:p w14:paraId="23411B6D" w14:textId="77777777" w:rsidR="00934914" w:rsidRDefault="00934914" w:rsidP="00AB61D4">
      <w:pPr>
        <w:pStyle w:val="Akapitzlist5"/>
        <w:widowControl/>
        <w:numPr>
          <w:ilvl w:val="0"/>
          <w:numId w:val="103"/>
        </w:numPr>
        <w:adjustRightInd/>
        <w:spacing w:line="240" w:lineRule="auto"/>
        <w:ind w:left="2041" w:hanging="340"/>
        <w:contextualSpacing/>
        <w:textAlignment w:val="auto"/>
        <w:rPr>
          <w:sz w:val="22"/>
          <w:szCs w:val="22"/>
        </w:rPr>
      </w:pPr>
      <w:r w:rsidRPr="006C410C">
        <w:rPr>
          <w:sz w:val="22"/>
          <w:szCs w:val="22"/>
        </w:rPr>
        <w:t>wyświetlenie na stanowisku na piętrze naczynia aktualnej prędkości jazdy oraz położenia naczynia w szybie.</w:t>
      </w:r>
    </w:p>
    <w:p w14:paraId="2298EFE0" w14:textId="174C36B3" w:rsidR="00743FAB" w:rsidRPr="006C410C" w:rsidRDefault="00743FAB" w:rsidP="00AB61D4">
      <w:pPr>
        <w:pStyle w:val="Akapitzlist5"/>
        <w:widowControl/>
        <w:numPr>
          <w:ilvl w:val="0"/>
          <w:numId w:val="103"/>
        </w:numPr>
        <w:adjustRightInd/>
        <w:spacing w:line="240" w:lineRule="auto"/>
        <w:ind w:left="2041" w:hanging="340"/>
        <w:contextualSpacing/>
        <w:textAlignment w:val="auto"/>
        <w:rPr>
          <w:sz w:val="22"/>
          <w:szCs w:val="22"/>
        </w:rPr>
      </w:pPr>
      <w:r w:rsidRPr="00772A9B">
        <w:rPr>
          <w:sz w:val="22"/>
          <w:szCs w:val="22"/>
        </w:rPr>
        <w:t>nadanie sygnału do zdalnego uruchomienia maszyny</w:t>
      </w:r>
      <w:r>
        <w:rPr>
          <w:sz w:val="22"/>
          <w:szCs w:val="22"/>
        </w:rPr>
        <w:t>.</w:t>
      </w:r>
    </w:p>
    <w:p w14:paraId="13C5F91F" w14:textId="77777777" w:rsidR="00934914" w:rsidRPr="006C410C" w:rsidRDefault="00934914" w:rsidP="00AB61D4">
      <w:pPr>
        <w:pStyle w:val="Akapitzlist5"/>
        <w:widowControl/>
        <w:numPr>
          <w:ilvl w:val="0"/>
          <w:numId w:val="100"/>
        </w:numPr>
        <w:adjustRightInd/>
        <w:spacing w:line="240" w:lineRule="auto"/>
        <w:ind w:left="1418" w:hanging="425"/>
        <w:contextualSpacing/>
        <w:textAlignment w:val="auto"/>
        <w:rPr>
          <w:sz w:val="22"/>
          <w:szCs w:val="22"/>
        </w:rPr>
      </w:pPr>
      <w:r w:rsidRPr="006C410C">
        <w:rPr>
          <w:sz w:val="22"/>
          <w:szCs w:val="22"/>
        </w:rPr>
        <w:t xml:space="preserve">Układ wizualizacji pracy urządzenia sygnalizacji i łączności szybowej powinien umożliwiać diagnostykę stanów awaryjnych oraz zapewnić pełną informację o stanach każdego elementu urządzenia sygnalizacji i łączności szybowej oraz rejestrację stanów awaryjnych. Układ powinien również umożliwiać wizualizację stanów urządzeń </w:t>
      </w:r>
      <w:proofErr w:type="spellStart"/>
      <w:r w:rsidRPr="006C410C">
        <w:rPr>
          <w:sz w:val="22"/>
          <w:szCs w:val="22"/>
        </w:rPr>
        <w:t>przyszybowych</w:t>
      </w:r>
      <w:proofErr w:type="spellEnd"/>
      <w:r w:rsidRPr="006C410C">
        <w:rPr>
          <w:sz w:val="22"/>
          <w:szCs w:val="22"/>
        </w:rPr>
        <w:t xml:space="preserve"> w oparciu o informację uzyskaną ze sterowników tych urządzeń.</w:t>
      </w:r>
    </w:p>
    <w:p w14:paraId="2CF2C98B" w14:textId="57CB8EE9" w:rsidR="00934914" w:rsidRPr="006C410C" w:rsidRDefault="00934914" w:rsidP="009274E6">
      <w:pPr>
        <w:pStyle w:val="Akapitzlist5"/>
        <w:widowControl/>
        <w:numPr>
          <w:ilvl w:val="0"/>
          <w:numId w:val="100"/>
        </w:numPr>
        <w:adjustRightInd/>
        <w:spacing w:line="240" w:lineRule="auto"/>
        <w:contextualSpacing/>
        <w:textAlignment w:val="auto"/>
        <w:rPr>
          <w:sz w:val="22"/>
          <w:szCs w:val="22"/>
        </w:rPr>
      </w:pPr>
      <w:r w:rsidRPr="006C410C">
        <w:rPr>
          <w:sz w:val="22"/>
          <w:szCs w:val="22"/>
        </w:rPr>
        <w:t>Zamawiający wymaga, aby była zapewniona możliwość nadawania sygnałów z naczynia linką nadajnika szybowego oraz dodatkowa łączność foniczna</w:t>
      </w:r>
      <w:r w:rsidR="009274E6">
        <w:rPr>
          <w:sz w:val="22"/>
          <w:szCs w:val="22"/>
        </w:rPr>
        <w:t xml:space="preserve"> </w:t>
      </w:r>
      <w:r w:rsidR="009274E6" w:rsidRPr="009274E6">
        <w:rPr>
          <w:sz w:val="22"/>
          <w:szCs w:val="22"/>
        </w:rPr>
        <w:t>(radiotelefony) z maszyną wyciągową</w:t>
      </w:r>
      <w:r w:rsidRPr="006C410C">
        <w:rPr>
          <w:sz w:val="22"/>
          <w:szCs w:val="22"/>
        </w:rPr>
        <w:t xml:space="preserve"> w przypadku awarii podstawowego urządzenia łączności bezprzewodowej</w:t>
      </w:r>
      <w:r w:rsidR="009274E6">
        <w:rPr>
          <w:sz w:val="22"/>
          <w:szCs w:val="22"/>
        </w:rPr>
        <w:t>.</w:t>
      </w:r>
    </w:p>
    <w:p w14:paraId="792AA492" w14:textId="57E308B7" w:rsidR="00934914" w:rsidRPr="006C410C" w:rsidRDefault="009D3F00" w:rsidP="009D3F00">
      <w:pPr>
        <w:pStyle w:val="Akapitzlist5"/>
        <w:widowControl/>
        <w:numPr>
          <w:ilvl w:val="0"/>
          <w:numId w:val="100"/>
        </w:numPr>
        <w:adjustRightInd/>
        <w:spacing w:line="240" w:lineRule="auto"/>
        <w:contextualSpacing/>
        <w:textAlignment w:val="auto"/>
        <w:rPr>
          <w:sz w:val="22"/>
          <w:szCs w:val="22"/>
        </w:rPr>
      </w:pPr>
      <w:r w:rsidRPr="009D3F00">
        <w:rPr>
          <w:sz w:val="22"/>
          <w:szCs w:val="22"/>
        </w:rPr>
        <w:t xml:space="preserve">Wykonawca w ramach zadania jest zobowiązany do dostawy i wymiany układu przewodowej łączności szybowej telefonicznej </w:t>
      </w:r>
      <w:r w:rsidRPr="009D3F00">
        <w:rPr>
          <w:color w:val="FF0000"/>
          <w:sz w:val="22"/>
          <w:szCs w:val="22"/>
        </w:rPr>
        <w:t>(w tym 6 sztuk telefonów szybowych)</w:t>
      </w:r>
      <w:r w:rsidR="00934914" w:rsidRPr="006C410C">
        <w:rPr>
          <w:sz w:val="22"/>
          <w:szCs w:val="22"/>
        </w:rPr>
        <w:t>.</w:t>
      </w:r>
    </w:p>
    <w:p w14:paraId="1DBC5D04" w14:textId="77777777" w:rsidR="00934914" w:rsidRPr="006F457E" w:rsidRDefault="00934914" w:rsidP="00934914">
      <w:pPr>
        <w:pStyle w:val="Akapitzlist5"/>
        <w:widowControl/>
        <w:adjustRightInd/>
        <w:spacing w:line="240" w:lineRule="auto"/>
        <w:ind w:left="1021" w:firstLine="0"/>
        <w:contextualSpacing/>
        <w:jc w:val="left"/>
        <w:textAlignment w:val="auto"/>
        <w:rPr>
          <w:sz w:val="22"/>
          <w:szCs w:val="22"/>
          <w:highlight w:val="lightGray"/>
        </w:rPr>
      </w:pPr>
    </w:p>
    <w:p w14:paraId="5E491447" w14:textId="77777777" w:rsidR="00934914" w:rsidRPr="00757EF9" w:rsidRDefault="00934914" w:rsidP="00757EF9">
      <w:pPr>
        <w:pStyle w:val="Akapitzlist5"/>
        <w:widowControl/>
        <w:numPr>
          <w:ilvl w:val="0"/>
          <w:numId w:val="95"/>
        </w:numPr>
        <w:adjustRightInd/>
        <w:spacing w:line="240" w:lineRule="auto"/>
        <w:ind w:left="680" w:hanging="340"/>
        <w:contextualSpacing/>
        <w:textAlignment w:val="auto"/>
      </w:pPr>
      <w:r w:rsidRPr="00757EF9">
        <w:rPr>
          <w:b/>
        </w:rPr>
        <w:t>Dostawa, zabudowa i uruchomienie urządzeń elektrycznych w rejonie zrębu:</w:t>
      </w:r>
      <w:r w:rsidRPr="00757EF9">
        <w:rPr>
          <w:b/>
        </w:rPr>
        <w:br/>
        <w:t>Zakres zadania i wymagane parametry techniczno-eksploatacyjne</w:t>
      </w:r>
      <w:r w:rsidRPr="00757EF9">
        <w:t>:</w:t>
      </w:r>
    </w:p>
    <w:p w14:paraId="349BDFFB" w14:textId="62B08439" w:rsidR="00934914" w:rsidRPr="00382602" w:rsidRDefault="00934914" w:rsidP="00382602">
      <w:pPr>
        <w:pStyle w:val="Akapitzlist"/>
        <w:numPr>
          <w:ilvl w:val="0"/>
          <w:numId w:val="150"/>
        </w:numPr>
        <w:ind w:left="1134" w:hanging="425"/>
        <w:rPr>
          <w:sz w:val="22"/>
          <w:szCs w:val="22"/>
        </w:rPr>
      </w:pPr>
      <w:r w:rsidRPr="00382602">
        <w:rPr>
          <w:sz w:val="22"/>
          <w:szCs w:val="22"/>
        </w:rPr>
        <w:t>Opracowanie projektu technicznego dla rozdzielnicy 3x500 VAC zasilającej odbiory w</w:t>
      </w:r>
      <w:r w:rsidR="00C479F9" w:rsidRPr="00382602">
        <w:rPr>
          <w:sz w:val="22"/>
          <w:szCs w:val="22"/>
        </w:rPr>
        <w:t> </w:t>
      </w:r>
      <w:r w:rsidRPr="00382602">
        <w:rPr>
          <w:sz w:val="22"/>
          <w:szCs w:val="22"/>
        </w:rPr>
        <w:t>rejonie zrębu,</w:t>
      </w:r>
    </w:p>
    <w:p w14:paraId="5AEC6125" w14:textId="6BD5C17B" w:rsidR="00934914" w:rsidRPr="00382602" w:rsidRDefault="00934914" w:rsidP="00382602">
      <w:pPr>
        <w:pStyle w:val="Akapitzlist"/>
        <w:numPr>
          <w:ilvl w:val="0"/>
          <w:numId w:val="150"/>
        </w:numPr>
        <w:ind w:left="1134" w:hanging="425"/>
        <w:rPr>
          <w:sz w:val="22"/>
          <w:szCs w:val="22"/>
        </w:rPr>
      </w:pPr>
      <w:r w:rsidRPr="00382602">
        <w:rPr>
          <w:sz w:val="22"/>
          <w:szCs w:val="22"/>
        </w:rPr>
        <w:t>Opracowanie projektu technicznego dla rozdzielnicy 3x400 VAC zasilającej odbiory w</w:t>
      </w:r>
      <w:r w:rsidR="00C479F9" w:rsidRPr="00382602">
        <w:rPr>
          <w:sz w:val="22"/>
          <w:szCs w:val="22"/>
        </w:rPr>
        <w:t> </w:t>
      </w:r>
      <w:r w:rsidRPr="00382602">
        <w:rPr>
          <w:sz w:val="22"/>
          <w:szCs w:val="22"/>
        </w:rPr>
        <w:t>rejonie zrębu,</w:t>
      </w:r>
    </w:p>
    <w:p w14:paraId="3957B4CA" w14:textId="77777777" w:rsidR="00934914" w:rsidRPr="00382602" w:rsidRDefault="00934914" w:rsidP="00382602">
      <w:pPr>
        <w:pStyle w:val="Akapitzlist"/>
        <w:numPr>
          <w:ilvl w:val="0"/>
          <w:numId w:val="150"/>
        </w:numPr>
        <w:ind w:left="1134" w:hanging="425"/>
        <w:rPr>
          <w:sz w:val="22"/>
          <w:szCs w:val="22"/>
        </w:rPr>
      </w:pPr>
      <w:r w:rsidRPr="00382602">
        <w:rPr>
          <w:sz w:val="22"/>
          <w:szCs w:val="22"/>
        </w:rPr>
        <w:t xml:space="preserve">Opracowanie projektu technicznego oraz dokumentacji zmian dla zasilania i sterowania urządzeń </w:t>
      </w:r>
      <w:proofErr w:type="spellStart"/>
      <w:r w:rsidRPr="00382602">
        <w:rPr>
          <w:sz w:val="22"/>
          <w:szCs w:val="22"/>
        </w:rPr>
        <w:t>przyszybowych</w:t>
      </w:r>
      <w:proofErr w:type="spellEnd"/>
      <w:r w:rsidRPr="00382602">
        <w:rPr>
          <w:sz w:val="22"/>
          <w:szCs w:val="22"/>
        </w:rPr>
        <w:t xml:space="preserve"> na zrębie,</w:t>
      </w:r>
    </w:p>
    <w:p w14:paraId="74BF75E2" w14:textId="188A3D49" w:rsidR="00934914" w:rsidRPr="00382602" w:rsidRDefault="00934914" w:rsidP="00382602">
      <w:pPr>
        <w:pStyle w:val="Akapitzlist"/>
        <w:numPr>
          <w:ilvl w:val="0"/>
          <w:numId w:val="150"/>
        </w:numPr>
        <w:ind w:left="1134" w:hanging="425"/>
        <w:rPr>
          <w:sz w:val="22"/>
          <w:szCs w:val="22"/>
        </w:rPr>
      </w:pPr>
      <w:r w:rsidRPr="00382602">
        <w:rPr>
          <w:sz w:val="22"/>
          <w:szCs w:val="22"/>
        </w:rPr>
        <w:t>Dostawa, zabudowa i uruchomienie nowej rozdzielnicy 3x500 VAC na zrębie zgodnie z</w:t>
      </w:r>
      <w:r w:rsidR="00C479F9" w:rsidRPr="00382602">
        <w:rPr>
          <w:sz w:val="22"/>
          <w:szCs w:val="22"/>
        </w:rPr>
        <w:t> </w:t>
      </w:r>
      <w:r w:rsidRPr="00382602">
        <w:rPr>
          <w:sz w:val="22"/>
          <w:szCs w:val="22"/>
        </w:rPr>
        <w:t>opracowanym projektem,</w:t>
      </w:r>
    </w:p>
    <w:p w14:paraId="701A4A65" w14:textId="4FE6A943" w:rsidR="00934914" w:rsidRPr="00382602" w:rsidRDefault="00934914" w:rsidP="00382602">
      <w:pPr>
        <w:pStyle w:val="Akapitzlist"/>
        <w:numPr>
          <w:ilvl w:val="0"/>
          <w:numId w:val="150"/>
        </w:numPr>
        <w:ind w:left="1134" w:hanging="425"/>
        <w:rPr>
          <w:sz w:val="22"/>
          <w:szCs w:val="22"/>
        </w:rPr>
      </w:pPr>
      <w:r w:rsidRPr="00382602">
        <w:rPr>
          <w:sz w:val="22"/>
          <w:szCs w:val="22"/>
        </w:rPr>
        <w:t>Dostawa, zabudowa i uruchomienie nowej rozdzielnicy 3x400 VAC na zrębie zgodnie z</w:t>
      </w:r>
      <w:r w:rsidR="00C479F9" w:rsidRPr="00382602">
        <w:rPr>
          <w:sz w:val="22"/>
          <w:szCs w:val="22"/>
        </w:rPr>
        <w:t> </w:t>
      </w:r>
      <w:r w:rsidRPr="00382602">
        <w:rPr>
          <w:sz w:val="22"/>
          <w:szCs w:val="22"/>
        </w:rPr>
        <w:t>projektem,</w:t>
      </w:r>
    </w:p>
    <w:p w14:paraId="3BA50917" w14:textId="77777777" w:rsidR="00934914" w:rsidRPr="006F457E" w:rsidRDefault="00934914" w:rsidP="00382602">
      <w:pPr>
        <w:pStyle w:val="Akapitzlist"/>
        <w:numPr>
          <w:ilvl w:val="0"/>
          <w:numId w:val="150"/>
        </w:numPr>
        <w:ind w:left="1134" w:hanging="425"/>
      </w:pPr>
      <w:r w:rsidRPr="00382602">
        <w:rPr>
          <w:sz w:val="22"/>
          <w:szCs w:val="22"/>
        </w:rPr>
        <w:t xml:space="preserve">Dostawa, zabudowa i uruchomienie zasilania oraz sterowania i oddanie do ruchu urządzeń </w:t>
      </w:r>
      <w:proofErr w:type="spellStart"/>
      <w:r w:rsidRPr="00382602">
        <w:rPr>
          <w:sz w:val="22"/>
          <w:szCs w:val="22"/>
        </w:rPr>
        <w:t>przyszybowych</w:t>
      </w:r>
      <w:proofErr w:type="spellEnd"/>
      <w:r w:rsidRPr="00382602">
        <w:rPr>
          <w:sz w:val="22"/>
          <w:szCs w:val="22"/>
        </w:rPr>
        <w:t xml:space="preserve"> </w:t>
      </w:r>
      <w:r w:rsidRPr="006F457E">
        <w:t>na zrębie zgodnie z opracowanym projektem.</w:t>
      </w:r>
    </w:p>
    <w:p w14:paraId="455A8FB2" w14:textId="77777777" w:rsidR="00934914" w:rsidRPr="00904D06" w:rsidRDefault="00934914" w:rsidP="00934914">
      <w:pPr>
        <w:pStyle w:val="Akapitzlist5"/>
        <w:widowControl/>
        <w:adjustRightInd/>
        <w:spacing w:line="240" w:lineRule="auto"/>
        <w:contextualSpacing/>
        <w:jc w:val="left"/>
        <w:textAlignment w:val="auto"/>
        <w:outlineLvl w:val="0"/>
        <w:rPr>
          <w:color w:val="FF0000"/>
          <w:sz w:val="22"/>
          <w:szCs w:val="22"/>
        </w:rPr>
      </w:pPr>
    </w:p>
    <w:p w14:paraId="3E477F6C" w14:textId="7724AF7B" w:rsidR="00934914" w:rsidRPr="00382602" w:rsidRDefault="00934914" w:rsidP="00382602">
      <w:pPr>
        <w:pStyle w:val="Akapitzlist"/>
        <w:numPr>
          <w:ilvl w:val="0"/>
          <w:numId w:val="151"/>
        </w:numPr>
        <w:ind w:left="1134" w:hanging="425"/>
        <w:jc w:val="both"/>
        <w:rPr>
          <w:sz w:val="22"/>
          <w:szCs w:val="22"/>
        </w:rPr>
      </w:pPr>
      <w:r w:rsidRPr="00382602">
        <w:rPr>
          <w:sz w:val="22"/>
          <w:szCs w:val="22"/>
        </w:rPr>
        <w:t>Układ zasilania urządzeń elektrycznych w rejonie zrębu powinien być możliwie prosty i</w:t>
      </w:r>
      <w:r w:rsidR="00C479F9" w:rsidRPr="00382602">
        <w:rPr>
          <w:sz w:val="22"/>
          <w:szCs w:val="22"/>
        </w:rPr>
        <w:t> </w:t>
      </w:r>
      <w:r w:rsidRPr="00382602">
        <w:rPr>
          <w:sz w:val="22"/>
          <w:szCs w:val="22"/>
        </w:rPr>
        <w:t>umożliwiać obsłudze bezpieczną pracę podczas jego eksploatacji. Powinien być on dostosowany do współpracującej z nim sieci zasilającej oraz odbiorczej, a w szczególności do panujących w niej warunków zwarciowych. Powinien on również cechować się możliwością dalszego jego rozbudowy. Zastosowane tory prądowe oraz aparatura łączeniowa powinny zapewniać obciążalność ze współczynnikiem zapasu większym niż 1,5 w stosunku do obciążenia znamionowego.</w:t>
      </w:r>
    </w:p>
    <w:p w14:paraId="57F03151" w14:textId="77777777" w:rsidR="00934914" w:rsidRPr="00382602" w:rsidRDefault="00934914" w:rsidP="00382602">
      <w:pPr>
        <w:ind w:left="1134" w:hanging="425"/>
        <w:jc w:val="both"/>
        <w:rPr>
          <w:sz w:val="22"/>
          <w:szCs w:val="22"/>
        </w:rPr>
      </w:pPr>
    </w:p>
    <w:p w14:paraId="34A0DD86" w14:textId="15A1C7B7" w:rsidR="00934914" w:rsidRPr="00D1395F" w:rsidRDefault="009D3F00" w:rsidP="00A15EC2">
      <w:pPr>
        <w:pStyle w:val="Akapitzlist"/>
        <w:numPr>
          <w:ilvl w:val="0"/>
          <w:numId w:val="151"/>
        </w:numPr>
        <w:ind w:left="1134" w:hanging="425"/>
        <w:jc w:val="both"/>
      </w:pPr>
      <w:r w:rsidRPr="009D3F00">
        <w:rPr>
          <w:sz w:val="22"/>
          <w:szCs w:val="22"/>
        </w:rPr>
        <w:t xml:space="preserve">Układ sterowania i sygnalizacji pracy urządzeń </w:t>
      </w:r>
      <w:proofErr w:type="spellStart"/>
      <w:r w:rsidRPr="009D3F00">
        <w:rPr>
          <w:sz w:val="22"/>
          <w:szCs w:val="22"/>
        </w:rPr>
        <w:t>przyszybowych</w:t>
      </w:r>
      <w:proofErr w:type="spellEnd"/>
      <w:r w:rsidRPr="009D3F00">
        <w:rPr>
          <w:sz w:val="22"/>
          <w:szCs w:val="22"/>
        </w:rPr>
        <w:t xml:space="preserve"> wraz z kolejką przetokową powinien być zbudowany w oparciu o </w:t>
      </w:r>
      <w:r w:rsidRPr="00A15EC2">
        <w:rPr>
          <w:color w:val="FF0000"/>
          <w:sz w:val="22"/>
          <w:szCs w:val="22"/>
        </w:rPr>
        <w:t xml:space="preserve">własne </w:t>
      </w:r>
      <w:r w:rsidRPr="009D3F00">
        <w:rPr>
          <w:sz w:val="22"/>
          <w:szCs w:val="22"/>
        </w:rPr>
        <w:t xml:space="preserve">sterowniki posiadające przynajmniej 20% zapas mocy obliczeniowej oraz wejść/wyjść. Informacja na temat stanu poszczególnych elementów sterowania i sygnalizacji powinna być odzwierciedlona i możliwa do odczytania na wyświetlaczu graficznym umieszczonym na elewacji szafy sterowniczej. Układ sterowania winien zapewniać zachowanie wzajemnych blokad technologicznych </w:t>
      </w:r>
      <w:r w:rsidRPr="009D3F00">
        <w:rPr>
          <w:sz w:val="22"/>
          <w:szCs w:val="22"/>
        </w:rPr>
        <w:lastRenderedPageBreak/>
        <w:t>wynikających z obowiązujących przepisów oraz zasad techniki. Sterownik musi zapewniać kontrolę ciągłości obwodów wejściowych dla następujących stanów:</w:t>
      </w:r>
    </w:p>
    <w:p w14:paraId="1A5F2324" w14:textId="77777777" w:rsidR="00934914" w:rsidRPr="00382602" w:rsidRDefault="00934914" w:rsidP="00382602">
      <w:pPr>
        <w:pStyle w:val="Akapitzlist"/>
        <w:numPr>
          <w:ilvl w:val="0"/>
          <w:numId w:val="152"/>
        </w:numPr>
        <w:ind w:left="1418" w:hanging="284"/>
        <w:rPr>
          <w:sz w:val="22"/>
          <w:szCs w:val="22"/>
        </w:rPr>
      </w:pPr>
      <w:r w:rsidRPr="00382602">
        <w:rPr>
          <w:sz w:val="22"/>
          <w:szCs w:val="22"/>
        </w:rPr>
        <w:t>stan pracy – styk zwarty,</w:t>
      </w:r>
    </w:p>
    <w:p w14:paraId="4ED3DE2A" w14:textId="77777777" w:rsidR="00934914" w:rsidRPr="00382602" w:rsidRDefault="00934914" w:rsidP="00382602">
      <w:pPr>
        <w:pStyle w:val="Akapitzlist"/>
        <w:numPr>
          <w:ilvl w:val="0"/>
          <w:numId w:val="152"/>
        </w:numPr>
        <w:ind w:left="1418" w:hanging="284"/>
        <w:rPr>
          <w:sz w:val="22"/>
          <w:szCs w:val="22"/>
        </w:rPr>
      </w:pPr>
      <w:r w:rsidRPr="00382602">
        <w:rPr>
          <w:sz w:val="22"/>
          <w:szCs w:val="22"/>
        </w:rPr>
        <w:t>stan pracy – styk rozwarty,</w:t>
      </w:r>
    </w:p>
    <w:p w14:paraId="30FED30A" w14:textId="77777777" w:rsidR="00934914" w:rsidRPr="00382602" w:rsidRDefault="00934914" w:rsidP="00382602">
      <w:pPr>
        <w:pStyle w:val="Akapitzlist"/>
        <w:numPr>
          <w:ilvl w:val="0"/>
          <w:numId w:val="152"/>
        </w:numPr>
        <w:ind w:left="1418" w:hanging="284"/>
        <w:rPr>
          <w:sz w:val="22"/>
          <w:szCs w:val="22"/>
        </w:rPr>
      </w:pPr>
      <w:r w:rsidRPr="00382602">
        <w:rPr>
          <w:sz w:val="22"/>
          <w:szCs w:val="22"/>
        </w:rPr>
        <w:t>zwarcie w obwodzie kontrolowanym,</w:t>
      </w:r>
    </w:p>
    <w:p w14:paraId="3AF3020C" w14:textId="77777777" w:rsidR="00934914" w:rsidRPr="00D1395F" w:rsidRDefault="00934914" w:rsidP="00382602">
      <w:pPr>
        <w:pStyle w:val="Akapitzlist"/>
        <w:numPr>
          <w:ilvl w:val="0"/>
          <w:numId w:val="152"/>
        </w:numPr>
        <w:ind w:left="1418" w:hanging="284"/>
      </w:pPr>
      <w:r w:rsidRPr="00382602">
        <w:rPr>
          <w:sz w:val="22"/>
          <w:szCs w:val="22"/>
        </w:rPr>
        <w:t>przerwa w obwodzie kontrolowanym</w:t>
      </w:r>
      <w:r w:rsidRPr="00D1395F">
        <w:t>.</w:t>
      </w:r>
    </w:p>
    <w:p w14:paraId="17A250EA" w14:textId="77777777" w:rsidR="00934914" w:rsidRPr="00D1395F" w:rsidRDefault="00934914" w:rsidP="00934914">
      <w:pPr>
        <w:pStyle w:val="Akapitzlist5"/>
        <w:widowControl/>
        <w:adjustRightInd/>
        <w:spacing w:line="240" w:lineRule="auto"/>
        <w:ind w:left="993" w:firstLine="0"/>
        <w:contextualSpacing/>
        <w:jc w:val="left"/>
        <w:textAlignment w:val="auto"/>
        <w:rPr>
          <w:sz w:val="22"/>
          <w:szCs w:val="22"/>
          <w:highlight w:val="lightGray"/>
        </w:rPr>
      </w:pPr>
    </w:p>
    <w:p w14:paraId="4906F095" w14:textId="77777777" w:rsidR="00934914" w:rsidRPr="00D1395F" w:rsidRDefault="00934914" w:rsidP="00382602">
      <w:pPr>
        <w:pStyle w:val="Akapitzlist"/>
        <w:numPr>
          <w:ilvl w:val="0"/>
          <w:numId w:val="151"/>
        </w:numPr>
        <w:ind w:left="1134" w:hanging="425"/>
        <w:jc w:val="both"/>
        <w:rPr>
          <w:sz w:val="22"/>
          <w:szCs w:val="22"/>
        </w:rPr>
      </w:pPr>
      <w:r w:rsidRPr="00382602">
        <w:rPr>
          <w:sz w:val="22"/>
          <w:szCs w:val="22"/>
        </w:rPr>
        <w:t>Parametry techniczne rozdzielnicy 3x500 VAC</w:t>
      </w:r>
      <w:r w:rsidRPr="00D1395F">
        <w:rPr>
          <w:sz w:val="22"/>
          <w:szCs w:val="22"/>
        </w:rPr>
        <w:t>:</w:t>
      </w:r>
    </w:p>
    <w:p w14:paraId="2A485A39"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Znamionowe napięcie zasilania 3x500 VAC w układzie sieci z izolowanym punktem neutralnym IT,</w:t>
      </w:r>
    </w:p>
    <w:p w14:paraId="34BA0B3C"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Prąd znamionowy szyn głównych zgodnie z projektem,</w:t>
      </w:r>
    </w:p>
    <w:p w14:paraId="604DBE0F"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Obudowa o stopniu ochrony minimum IP54,</w:t>
      </w:r>
    </w:p>
    <w:p w14:paraId="2181274F"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 xml:space="preserve">Liczba pól oraz ich moc zgodnie z projektem, </w:t>
      </w:r>
    </w:p>
    <w:p w14:paraId="72CDBDB7"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Pola zasilające wyposażone w analizatory sieciowe umożliwiające podstawowe pomiary takie jak: wartość prądu, napięcia, mocy czynnej i biernej, asymetrię napięć.</w:t>
      </w:r>
    </w:p>
    <w:p w14:paraId="59F40246"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Na dopływach i odpływach oraz szynach zbiorczych musi być możliwość założenia uziemiaczy przenośnych,</w:t>
      </w:r>
    </w:p>
    <w:p w14:paraId="01082DBF"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W polach odpływowych powinny być zabudowane amperomierze oraz lampki sygnalizujące stan danego pola,</w:t>
      </w:r>
    </w:p>
    <w:p w14:paraId="31CFA498"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 xml:space="preserve">Zastosowane </w:t>
      </w:r>
      <w:proofErr w:type="spellStart"/>
      <w:r w:rsidRPr="00D1395F">
        <w:rPr>
          <w:sz w:val="22"/>
          <w:szCs w:val="22"/>
        </w:rPr>
        <w:t>rozłączniko</w:t>
      </w:r>
      <w:proofErr w:type="spellEnd"/>
      <w:r w:rsidRPr="00D1395F">
        <w:rPr>
          <w:sz w:val="22"/>
          <w:szCs w:val="22"/>
        </w:rPr>
        <w:t>-bezpieczniki, łączniki w rozdzielnicy powinny być wyposażone w napęd pośredni,</w:t>
      </w:r>
    </w:p>
    <w:p w14:paraId="05EA3B82"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Elementy konstrukcyjne zabezpieczone antykorozyjnie poprzez ocynkowanie lub wykonanie ze stali nierdzewnej.</w:t>
      </w:r>
    </w:p>
    <w:p w14:paraId="05F99281" w14:textId="77777777" w:rsidR="00934914" w:rsidRPr="00D1395F" w:rsidRDefault="00934914" w:rsidP="00AB61D4">
      <w:pPr>
        <w:pStyle w:val="Akapitzlist5"/>
        <w:widowControl/>
        <w:numPr>
          <w:ilvl w:val="0"/>
          <w:numId w:val="112"/>
        </w:numPr>
        <w:adjustRightInd/>
        <w:spacing w:line="240" w:lineRule="auto"/>
        <w:ind w:left="1418" w:hanging="284"/>
        <w:contextualSpacing/>
        <w:textAlignment w:val="auto"/>
        <w:rPr>
          <w:sz w:val="22"/>
          <w:szCs w:val="22"/>
        </w:rPr>
      </w:pPr>
      <w:r w:rsidRPr="00D1395F">
        <w:rPr>
          <w:sz w:val="22"/>
          <w:szCs w:val="22"/>
        </w:rPr>
        <w:t xml:space="preserve">Wyposażona w dwa pola rezerwowe o mocy minimum 40 </w:t>
      </w:r>
      <w:proofErr w:type="spellStart"/>
      <w:r w:rsidRPr="00D1395F">
        <w:rPr>
          <w:sz w:val="22"/>
          <w:szCs w:val="22"/>
        </w:rPr>
        <w:t>kW.</w:t>
      </w:r>
      <w:proofErr w:type="spellEnd"/>
    </w:p>
    <w:p w14:paraId="52761765" w14:textId="77777777" w:rsidR="00934914" w:rsidRPr="00D1395F" w:rsidRDefault="00934914" w:rsidP="000F269B">
      <w:pPr>
        <w:pStyle w:val="Akapitzlist5"/>
        <w:widowControl/>
        <w:adjustRightInd/>
        <w:spacing w:line="240" w:lineRule="auto"/>
        <w:ind w:left="993" w:firstLine="141"/>
        <w:contextualSpacing/>
        <w:textAlignment w:val="auto"/>
        <w:rPr>
          <w:sz w:val="22"/>
          <w:szCs w:val="22"/>
        </w:rPr>
      </w:pPr>
      <w:r w:rsidRPr="00D1395F">
        <w:rPr>
          <w:sz w:val="22"/>
          <w:szCs w:val="22"/>
        </w:rPr>
        <w:t>Rozdzielnica powinna posiadać dwa niezależne zasilania, którymi dysponuje Zamawiający.</w:t>
      </w:r>
    </w:p>
    <w:p w14:paraId="176C6C8D" w14:textId="77777777" w:rsidR="00934914" w:rsidRPr="00904D06" w:rsidRDefault="00934914" w:rsidP="00934914">
      <w:pPr>
        <w:pStyle w:val="Akapitzlist5"/>
        <w:widowControl/>
        <w:adjustRightInd/>
        <w:spacing w:line="240" w:lineRule="auto"/>
        <w:ind w:left="993" w:firstLine="0"/>
        <w:contextualSpacing/>
        <w:textAlignment w:val="auto"/>
        <w:rPr>
          <w:color w:val="FF0000"/>
          <w:sz w:val="22"/>
          <w:szCs w:val="22"/>
          <w:highlight w:val="lightGray"/>
        </w:rPr>
      </w:pPr>
      <w:r w:rsidRPr="00904D06">
        <w:rPr>
          <w:color w:val="FF0000"/>
          <w:sz w:val="22"/>
          <w:szCs w:val="22"/>
          <w:highlight w:val="lightGray"/>
        </w:rPr>
        <w:br/>
      </w:r>
    </w:p>
    <w:p w14:paraId="358D19C4" w14:textId="77777777" w:rsidR="00934914" w:rsidRPr="00D1395F" w:rsidRDefault="00934914" w:rsidP="00D137DA">
      <w:pPr>
        <w:pStyle w:val="Akapitzlist"/>
        <w:numPr>
          <w:ilvl w:val="0"/>
          <w:numId w:val="151"/>
        </w:numPr>
        <w:ind w:left="1134" w:hanging="425"/>
        <w:jc w:val="both"/>
        <w:rPr>
          <w:sz w:val="22"/>
          <w:szCs w:val="22"/>
        </w:rPr>
      </w:pPr>
      <w:r w:rsidRPr="00D1395F">
        <w:rPr>
          <w:sz w:val="22"/>
          <w:szCs w:val="22"/>
        </w:rPr>
        <w:t xml:space="preserve"> Parametry techniczne nowej rozdzielnicy 3x400 VAC:</w:t>
      </w:r>
    </w:p>
    <w:p w14:paraId="0122450E" w14:textId="77777777" w:rsidR="00934914" w:rsidRPr="00D1395F"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Znamionowe napięcie zasilania 3 x 400 VAC, w układzie sieci TN,</w:t>
      </w:r>
    </w:p>
    <w:p w14:paraId="1ABFDD31" w14:textId="77777777" w:rsidR="00934914" w:rsidRPr="00D1395F"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Liczba pól oraz ich moc zgodnie z projektem,</w:t>
      </w:r>
    </w:p>
    <w:p w14:paraId="4D954FA2" w14:textId="77777777" w:rsidR="00934914" w:rsidRPr="00D1395F"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Obudowa o stopniu ochrony IP 54,</w:t>
      </w:r>
    </w:p>
    <w:p w14:paraId="741CCCFB" w14:textId="77777777" w:rsidR="00934914" w:rsidRPr="00D1395F"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Liczba pól oraz ich moce zgodnie z projektem</w:t>
      </w:r>
      <w:r w:rsidRPr="00D1395F">
        <w:rPr>
          <w:spacing w:val="-2"/>
          <w:sz w:val="22"/>
          <w:szCs w:val="22"/>
        </w:rPr>
        <w:t>,</w:t>
      </w:r>
    </w:p>
    <w:p w14:paraId="0FF0BA83" w14:textId="77777777" w:rsidR="00934914" w:rsidRPr="00D1395F"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Pola zasilające wyposażone w analizatory sieciowe umożliwiające podstawowe pomiary takie jak: wartość napięcia, prądu, mocy czynnej oraz biernej, asymetrię napięć,</w:t>
      </w:r>
    </w:p>
    <w:p w14:paraId="212FFAD9" w14:textId="77777777" w:rsidR="00934914" w:rsidRPr="00401F9D"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D1395F">
        <w:rPr>
          <w:sz w:val="22"/>
          <w:szCs w:val="22"/>
        </w:rPr>
        <w:t xml:space="preserve">Na dopływach i odpływach oraz szynach zbiorczych musi być możliwość założenia </w:t>
      </w:r>
      <w:r w:rsidRPr="00401F9D">
        <w:rPr>
          <w:sz w:val="22"/>
          <w:szCs w:val="22"/>
        </w:rPr>
        <w:t>uziemiaczy przenośnych,</w:t>
      </w:r>
    </w:p>
    <w:p w14:paraId="48B726B5" w14:textId="77777777" w:rsidR="00934914" w:rsidRPr="00401F9D"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401F9D">
        <w:rPr>
          <w:sz w:val="22"/>
          <w:szCs w:val="22"/>
        </w:rPr>
        <w:t xml:space="preserve">Zastosowane </w:t>
      </w:r>
      <w:proofErr w:type="spellStart"/>
      <w:r w:rsidRPr="00401F9D">
        <w:rPr>
          <w:sz w:val="22"/>
          <w:szCs w:val="22"/>
        </w:rPr>
        <w:t>bezpieczniko</w:t>
      </w:r>
      <w:proofErr w:type="spellEnd"/>
      <w:r w:rsidRPr="00401F9D">
        <w:rPr>
          <w:sz w:val="22"/>
          <w:szCs w:val="22"/>
        </w:rPr>
        <w:t>-rozłączniki, łączniki w rozdzielnicy powinny być wyposażone w napęd pośredni,</w:t>
      </w:r>
    </w:p>
    <w:p w14:paraId="3554B95C" w14:textId="77777777" w:rsidR="00934914" w:rsidRPr="00401F9D"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401F9D">
        <w:rPr>
          <w:sz w:val="22"/>
          <w:szCs w:val="22"/>
        </w:rPr>
        <w:t>Elementy konstrukcyjne zabezpieczone antykorozyjnie poprzez ocynkowanie lub wykonanie ze stali nierdzewnej.</w:t>
      </w:r>
    </w:p>
    <w:p w14:paraId="0E57BC77" w14:textId="77777777" w:rsidR="00934914" w:rsidRPr="00401F9D" w:rsidRDefault="00934914" w:rsidP="00AB61D4">
      <w:pPr>
        <w:pStyle w:val="Akapitzlist5"/>
        <w:widowControl/>
        <w:numPr>
          <w:ilvl w:val="0"/>
          <w:numId w:val="109"/>
        </w:numPr>
        <w:adjustRightInd/>
        <w:spacing w:line="240" w:lineRule="auto"/>
        <w:ind w:left="1361" w:hanging="340"/>
        <w:contextualSpacing/>
        <w:textAlignment w:val="auto"/>
        <w:rPr>
          <w:sz w:val="22"/>
          <w:szCs w:val="22"/>
        </w:rPr>
      </w:pPr>
      <w:r w:rsidRPr="00401F9D">
        <w:rPr>
          <w:sz w:val="22"/>
          <w:szCs w:val="22"/>
        </w:rPr>
        <w:t xml:space="preserve">Wyposażona w dwa pola rezerwowe odpływowe o mocy minimum 15 </w:t>
      </w:r>
      <w:proofErr w:type="spellStart"/>
      <w:r w:rsidRPr="00401F9D">
        <w:rPr>
          <w:sz w:val="22"/>
          <w:szCs w:val="22"/>
        </w:rPr>
        <w:t>kW.</w:t>
      </w:r>
      <w:proofErr w:type="spellEnd"/>
    </w:p>
    <w:p w14:paraId="56E5E3FE" w14:textId="77777777" w:rsidR="00934914" w:rsidRPr="00401F9D" w:rsidRDefault="00934914" w:rsidP="00934914">
      <w:pPr>
        <w:pStyle w:val="Akapitzlist5"/>
        <w:widowControl/>
        <w:adjustRightInd/>
        <w:spacing w:line="240" w:lineRule="auto"/>
        <w:ind w:left="1040" w:firstLine="0"/>
        <w:contextualSpacing/>
        <w:textAlignment w:val="auto"/>
        <w:rPr>
          <w:sz w:val="22"/>
          <w:szCs w:val="22"/>
        </w:rPr>
      </w:pPr>
      <w:r w:rsidRPr="00401F9D">
        <w:rPr>
          <w:sz w:val="22"/>
          <w:szCs w:val="22"/>
        </w:rPr>
        <w:t>Rozdzielnica powinna posiadać dwa niezależne zasilania, którymi dysponuje Zamawiający.</w:t>
      </w:r>
    </w:p>
    <w:p w14:paraId="4C685B0B" w14:textId="77777777" w:rsidR="00934914" w:rsidRPr="00401F9D" w:rsidRDefault="00934914" w:rsidP="00934914">
      <w:pPr>
        <w:pStyle w:val="Akapitzlist5"/>
        <w:widowControl/>
        <w:adjustRightInd/>
        <w:spacing w:line="240" w:lineRule="auto"/>
        <w:ind w:left="1040" w:firstLine="0"/>
        <w:contextualSpacing/>
        <w:textAlignment w:val="auto"/>
        <w:rPr>
          <w:sz w:val="22"/>
          <w:szCs w:val="22"/>
          <w:highlight w:val="lightGray"/>
        </w:rPr>
      </w:pPr>
    </w:p>
    <w:p w14:paraId="5A7991AE" w14:textId="77777777" w:rsidR="00934914" w:rsidRPr="00401F9D" w:rsidRDefault="00934914" w:rsidP="00D137DA">
      <w:pPr>
        <w:pStyle w:val="Akapitzlist"/>
        <w:numPr>
          <w:ilvl w:val="0"/>
          <w:numId w:val="151"/>
        </w:numPr>
        <w:ind w:left="1134" w:hanging="425"/>
        <w:jc w:val="both"/>
        <w:rPr>
          <w:sz w:val="22"/>
          <w:szCs w:val="22"/>
        </w:rPr>
      </w:pPr>
      <w:r w:rsidRPr="00401F9D">
        <w:rPr>
          <w:sz w:val="22"/>
          <w:szCs w:val="22"/>
        </w:rPr>
        <w:t xml:space="preserve">Wymaga się aby nowobudowane tory prądowe oraz uzwojenia maszyn elektrycznych były wykonane z miedzi. Zastosowanie innych materiałów w tym zakresie może mieć miejsce tylko za zgodą Zamawiającego. Sterowanie urządzeń </w:t>
      </w:r>
      <w:proofErr w:type="spellStart"/>
      <w:r w:rsidRPr="00401F9D">
        <w:rPr>
          <w:sz w:val="22"/>
          <w:szCs w:val="22"/>
        </w:rPr>
        <w:t>przyszybowych</w:t>
      </w:r>
      <w:proofErr w:type="spellEnd"/>
      <w:r w:rsidRPr="00401F9D">
        <w:rPr>
          <w:sz w:val="22"/>
          <w:szCs w:val="22"/>
        </w:rPr>
        <w:t xml:space="preserve"> na zrębie powinno być zrealizowane w oparciu o sterowniki programowalne.</w:t>
      </w:r>
    </w:p>
    <w:p w14:paraId="04D6B481" w14:textId="77777777" w:rsidR="00934914" w:rsidRPr="00401F9D" w:rsidRDefault="00934914" w:rsidP="00934914">
      <w:pPr>
        <w:pStyle w:val="Akapitzlist5"/>
        <w:widowControl/>
        <w:adjustRightInd/>
        <w:spacing w:line="240" w:lineRule="auto"/>
        <w:ind w:left="567" w:firstLine="0"/>
        <w:contextualSpacing/>
        <w:textAlignment w:val="auto"/>
        <w:rPr>
          <w:sz w:val="22"/>
          <w:szCs w:val="22"/>
        </w:rPr>
      </w:pPr>
    </w:p>
    <w:p w14:paraId="3BD768BE" w14:textId="522C10D9" w:rsidR="00934914" w:rsidRPr="00A368A0" w:rsidRDefault="00934914" w:rsidP="00D137DA">
      <w:pPr>
        <w:pStyle w:val="Akapitzlist"/>
        <w:numPr>
          <w:ilvl w:val="0"/>
          <w:numId w:val="151"/>
        </w:numPr>
        <w:ind w:left="1134" w:hanging="425"/>
        <w:jc w:val="both"/>
        <w:rPr>
          <w:sz w:val="22"/>
          <w:szCs w:val="22"/>
        </w:rPr>
      </w:pPr>
      <w:r w:rsidRPr="00401F9D">
        <w:rPr>
          <w:sz w:val="22"/>
          <w:szCs w:val="22"/>
        </w:rPr>
        <w:t xml:space="preserve">Zadanie obejmuje w swoim zakresie wymianę zasilania i sterowania i sygnalizacji kolejki przetokowej w rejonie zrębu szybu oraz wyłożenie nowych linii </w:t>
      </w:r>
      <w:r w:rsidRPr="00A368A0">
        <w:rPr>
          <w:sz w:val="22"/>
          <w:szCs w:val="22"/>
        </w:rPr>
        <w:t>kablowych 400V i 500V od pobliski</w:t>
      </w:r>
      <w:r w:rsidR="009274E6">
        <w:rPr>
          <w:sz w:val="22"/>
          <w:szCs w:val="22"/>
        </w:rPr>
        <w:t xml:space="preserve">ch rozdzielni RN(O)-1 i RN(O)-2 </w:t>
      </w:r>
      <w:r w:rsidR="009274E6" w:rsidRPr="009274E6">
        <w:rPr>
          <w:sz w:val="22"/>
          <w:szCs w:val="22"/>
        </w:rPr>
        <w:t>do zmodernizowanych urządzeń i instalacji</w:t>
      </w:r>
    </w:p>
    <w:p w14:paraId="51DA1D7C" w14:textId="77777777" w:rsidR="00934914" w:rsidRPr="00A368A0" w:rsidRDefault="00934914" w:rsidP="00934914">
      <w:pPr>
        <w:pStyle w:val="Akapitzlist5"/>
        <w:widowControl/>
        <w:adjustRightInd/>
        <w:spacing w:line="240" w:lineRule="auto"/>
        <w:ind w:left="567" w:firstLine="0"/>
        <w:contextualSpacing/>
        <w:textAlignment w:val="auto"/>
        <w:rPr>
          <w:sz w:val="22"/>
          <w:szCs w:val="22"/>
        </w:rPr>
      </w:pPr>
    </w:p>
    <w:p w14:paraId="37A9FD6E" w14:textId="77777777" w:rsidR="00934914" w:rsidRPr="00757EF9" w:rsidRDefault="00934914" w:rsidP="00757EF9">
      <w:pPr>
        <w:pStyle w:val="Akapitzlist5"/>
        <w:widowControl/>
        <w:numPr>
          <w:ilvl w:val="0"/>
          <w:numId w:val="95"/>
        </w:numPr>
        <w:adjustRightInd/>
        <w:spacing w:line="240" w:lineRule="auto"/>
        <w:ind w:left="680" w:hanging="340"/>
        <w:contextualSpacing/>
        <w:textAlignment w:val="auto"/>
        <w:rPr>
          <w:b/>
        </w:rPr>
      </w:pPr>
      <w:r w:rsidRPr="00757EF9">
        <w:rPr>
          <w:b/>
        </w:rPr>
        <w:t>Roboty dostosowawcze w budynku maszyny wyciągowej:</w:t>
      </w:r>
    </w:p>
    <w:p w14:paraId="0F6C4792" w14:textId="77777777" w:rsidR="00934914" w:rsidRPr="00757EF9" w:rsidRDefault="00934914" w:rsidP="00757EF9">
      <w:pPr>
        <w:ind w:firstLine="709"/>
        <w:rPr>
          <w:b/>
          <w:sz w:val="24"/>
          <w:szCs w:val="24"/>
        </w:rPr>
      </w:pPr>
      <w:r w:rsidRPr="00757EF9">
        <w:rPr>
          <w:b/>
          <w:sz w:val="24"/>
          <w:szCs w:val="24"/>
        </w:rPr>
        <w:t>Zakres zadania i wymagane parametry techniczno-eksploatacyjne:</w:t>
      </w:r>
    </w:p>
    <w:p w14:paraId="48026103" w14:textId="77777777" w:rsidR="00934914" w:rsidRPr="00A368A0" w:rsidRDefault="00934914" w:rsidP="00AB61D4">
      <w:pPr>
        <w:pStyle w:val="Akapitzlist5"/>
        <w:widowControl/>
        <w:numPr>
          <w:ilvl w:val="0"/>
          <w:numId w:val="104"/>
        </w:numPr>
        <w:adjustRightInd/>
        <w:spacing w:line="240" w:lineRule="auto"/>
        <w:ind w:left="1020" w:hanging="340"/>
        <w:contextualSpacing/>
        <w:jc w:val="left"/>
        <w:textAlignment w:val="auto"/>
        <w:rPr>
          <w:sz w:val="22"/>
          <w:szCs w:val="22"/>
        </w:rPr>
      </w:pPr>
      <w:r w:rsidRPr="00A368A0">
        <w:rPr>
          <w:sz w:val="22"/>
          <w:szCs w:val="22"/>
        </w:rPr>
        <w:lastRenderedPageBreak/>
        <w:t xml:space="preserve">Opracowanie wielobranżowego projektu technicznego przedmiotu zamówienia. </w:t>
      </w:r>
      <w:r w:rsidRPr="00904D06">
        <w:rPr>
          <w:color w:val="FF0000"/>
          <w:sz w:val="22"/>
          <w:szCs w:val="22"/>
        </w:rPr>
        <w:br/>
      </w:r>
      <w:r w:rsidRPr="00A368A0">
        <w:rPr>
          <w:sz w:val="22"/>
          <w:szCs w:val="22"/>
        </w:rPr>
        <w:t>W ramach zadania Wykonawca winien opracować projekt techniczny, w którym przedstawi m.in.:</w:t>
      </w:r>
    </w:p>
    <w:p w14:paraId="1E509A0A" w14:textId="77777777" w:rsidR="00934914" w:rsidRPr="00A368A0" w:rsidRDefault="00934914" w:rsidP="00AB61D4">
      <w:pPr>
        <w:pStyle w:val="Akapitzlist5"/>
        <w:widowControl/>
        <w:numPr>
          <w:ilvl w:val="0"/>
          <w:numId w:val="105"/>
        </w:numPr>
        <w:adjustRightInd/>
        <w:spacing w:line="240" w:lineRule="auto"/>
        <w:ind w:left="1361" w:hanging="340"/>
        <w:contextualSpacing/>
        <w:textAlignment w:val="auto"/>
        <w:rPr>
          <w:sz w:val="22"/>
          <w:szCs w:val="22"/>
        </w:rPr>
      </w:pPr>
      <w:r w:rsidRPr="00A368A0">
        <w:rPr>
          <w:sz w:val="22"/>
          <w:szCs w:val="22"/>
        </w:rPr>
        <w:t>projekt budowlany modernizacji,</w:t>
      </w:r>
    </w:p>
    <w:p w14:paraId="15324555" w14:textId="77777777" w:rsidR="00934914" w:rsidRPr="00A368A0" w:rsidRDefault="00934914" w:rsidP="00AB61D4">
      <w:pPr>
        <w:pStyle w:val="Akapitzlist5"/>
        <w:widowControl/>
        <w:numPr>
          <w:ilvl w:val="0"/>
          <w:numId w:val="105"/>
        </w:numPr>
        <w:adjustRightInd/>
        <w:spacing w:line="240" w:lineRule="auto"/>
        <w:ind w:left="1361" w:hanging="340"/>
        <w:contextualSpacing/>
        <w:textAlignment w:val="auto"/>
        <w:rPr>
          <w:sz w:val="22"/>
          <w:szCs w:val="22"/>
        </w:rPr>
      </w:pPr>
      <w:r w:rsidRPr="00A368A0">
        <w:rPr>
          <w:sz w:val="22"/>
          <w:szCs w:val="22"/>
        </w:rPr>
        <w:t>projekt części elektrycznej zawierający:</w:t>
      </w:r>
    </w:p>
    <w:p w14:paraId="449A7D3C" w14:textId="77777777" w:rsidR="00934914" w:rsidRPr="00A368A0" w:rsidRDefault="00934914" w:rsidP="00AB61D4">
      <w:pPr>
        <w:pStyle w:val="Akapitzlist5"/>
        <w:widowControl/>
        <w:numPr>
          <w:ilvl w:val="0"/>
          <w:numId w:val="106"/>
        </w:numPr>
        <w:adjustRightInd/>
        <w:spacing w:line="240" w:lineRule="auto"/>
        <w:contextualSpacing/>
        <w:textAlignment w:val="auto"/>
        <w:rPr>
          <w:sz w:val="22"/>
          <w:szCs w:val="22"/>
        </w:rPr>
      </w:pPr>
      <w:r w:rsidRPr="00A368A0">
        <w:rPr>
          <w:sz w:val="22"/>
          <w:szCs w:val="22"/>
        </w:rPr>
        <w:t>wykaz oferowanych pól rozdzielczych, rozdzielnic, urządzeń przewidzianych do zabudowy,</w:t>
      </w:r>
    </w:p>
    <w:p w14:paraId="75C338D7" w14:textId="77777777" w:rsidR="00934914" w:rsidRPr="00A368A0" w:rsidRDefault="00934914" w:rsidP="00AB61D4">
      <w:pPr>
        <w:pStyle w:val="Akapitzlist5"/>
        <w:widowControl/>
        <w:numPr>
          <w:ilvl w:val="0"/>
          <w:numId w:val="106"/>
        </w:numPr>
        <w:adjustRightInd/>
        <w:spacing w:line="240" w:lineRule="auto"/>
        <w:contextualSpacing/>
        <w:textAlignment w:val="auto"/>
        <w:rPr>
          <w:sz w:val="22"/>
          <w:szCs w:val="22"/>
        </w:rPr>
      </w:pPr>
      <w:r w:rsidRPr="00A368A0">
        <w:rPr>
          <w:sz w:val="22"/>
          <w:szCs w:val="22"/>
        </w:rPr>
        <w:t>schemat sieci wraz z wszystkimi niezbędnymi obliczeniami parametrów sieci po modernizacji,</w:t>
      </w:r>
    </w:p>
    <w:p w14:paraId="5D688C56" w14:textId="77777777" w:rsidR="00934914" w:rsidRPr="00A368A0" w:rsidRDefault="00934914" w:rsidP="00AB61D4">
      <w:pPr>
        <w:pStyle w:val="Akapitzlist5"/>
        <w:widowControl/>
        <w:numPr>
          <w:ilvl w:val="0"/>
          <w:numId w:val="106"/>
        </w:numPr>
        <w:adjustRightInd/>
        <w:spacing w:line="240" w:lineRule="auto"/>
        <w:contextualSpacing/>
        <w:textAlignment w:val="auto"/>
        <w:rPr>
          <w:sz w:val="22"/>
          <w:szCs w:val="22"/>
        </w:rPr>
      </w:pPr>
      <w:r w:rsidRPr="00A368A0">
        <w:rPr>
          <w:sz w:val="22"/>
          <w:szCs w:val="22"/>
        </w:rPr>
        <w:t>plan (technologię) przełączeń na czas modernizacji.</w:t>
      </w:r>
    </w:p>
    <w:p w14:paraId="0EDC9F61" w14:textId="214A4B0D" w:rsidR="00934914" w:rsidRPr="00A368A0" w:rsidRDefault="00934914" w:rsidP="00934914">
      <w:pPr>
        <w:pStyle w:val="Akapitzlist5"/>
        <w:widowControl/>
        <w:adjustRightInd/>
        <w:spacing w:line="240" w:lineRule="auto"/>
        <w:ind w:left="1021" w:firstLine="0"/>
        <w:contextualSpacing/>
        <w:textAlignment w:val="auto"/>
        <w:rPr>
          <w:sz w:val="22"/>
          <w:szCs w:val="22"/>
        </w:rPr>
      </w:pPr>
      <w:r w:rsidRPr="00A368A0">
        <w:rPr>
          <w:sz w:val="22"/>
          <w:szCs w:val="22"/>
        </w:rPr>
        <w:t>Po opracowaniu przedmiotowych projektów, Wykonawca zobowiązany jest do przedstawienia ich do akceptacji Zamawiającego a następnie dokonania niezbędnych uzgodnień ( o ile są wymagane) a następnie uzyskania decyzji właściwego organu nadzoru o</w:t>
      </w:r>
      <w:r w:rsidR="00AF6B3D">
        <w:rPr>
          <w:sz w:val="22"/>
          <w:szCs w:val="22"/>
        </w:rPr>
        <w:t> </w:t>
      </w:r>
      <w:r w:rsidRPr="00A368A0">
        <w:rPr>
          <w:sz w:val="22"/>
          <w:szCs w:val="22"/>
        </w:rPr>
        <w:t>pozwoleniu na budowę (o ile będą wymagane).</w:t>
      </w:r>
    </w:p>
    <w:p w14:paraId="40DB0170" w14:textId="77777777" w:rsidR="00934914" w:rsidRPr="00A368A0" w:rsidRDefault="00934914" w:rsidP="00934914">
      <w:pPr>
        <w:pStyle w:val="Akapitzlist5"/>
        <w:widowControl/>
        <w:adjustRightInd/>
        <w:spacing w:line="240" w:lineRule="auto"/>
        <w:ind w:left="1021" w:firstLine="0"/>
        <w:contextualSpacing/>
        <w:textAlignment w:val="auto"/>
        <w:rPr>
          <w:sz w:val="22"/>
          <w:szCs w:val="22"/>
        </w:rPr>
      </w:pPr>
    </w:p>
    <w:p w14:paraId="2CD2FE2E" w14:textId="77777777" w:rsidR="00934914" w:rsidRPr="00A368A0" w:rsidRDefault="00934914" w:rsidP="00AB61D4">
      <w:pPr>
        <w:pStyle w:val="Akapitzlist5"/>
        <w:widowControl/>
        <w:numPr>
          <w:ilvl w:val="0"/>
          <w:numId w:val="104"/>
        </w:numPr>
        <w:adjustRightInd/>
        <w:spacing w:line="240" w:lineRule="auto"/>
        <w:ind w:left="1020" w:hanging="340"/>
        <w:contextualSpacing/>
        <w:textAlignment w:val="auto"/>
        <w:rPr>
          <w:sz w:val="22"/>
          <w:szCs w:val="22"/>
        </w:rPr>
      </w:pPr>
      <w:r w:rsidRPr="00A368A0">
        <w:rPr>
          <w:sz w:val="22"/>
          <w:szCs w:val="22"/>
        </w:rPr>
        <w:t>Wykonanie prac w zakresie branży budowlanej obejmujących:</w:t>
      </w:r>
    </w:p>
    <w:p w14:paraId="356DF20B" w14:textId="77777777" w:rsidR="00934914" w:rsidRPr="00A368A0" w:rsidRDefault="00934914" w:rsidP="00AB61D4">
      <w:pPr>
        <w:pStyle w:val="Akapitzlist5"/>
        <w:widowControl/>
        <w:numPr>
          <w:ilvl w:val="0"/>
          <w:numId w:val="107"/>
        </w:numPr>
        <w:adjustRightInd/>
        <w:spacing w:line="240" w:lineRule="auto"/>
        <w:ind w:left="1361" w:hanging="340"/>
        <w:contextualSpacing/>
        <w:textAlignment w:val="auto"/>
        <w:rPr>
          <w:sz w:val="22"/>
          <w:szCs w:val="22"/>
        </w:rPr>
      </w:pPr>
      <w:r w:rsidRPr="00A368A0">
        <w:rPr>
          <w:sz w:val="22"/>
          <w:szCs w:val="22"/>
        </w:rPr>
        <w:t>dostosowanie istniejących kanałów kablowych,</w:t>
      </w:r>
    </w:p>
    <w:p w14:paraId="55EB66D6" w14:textId="12143548" w:rsidR="00934914" w:rsidRPr="00A368A0" w:rsidRDefault="00934914" w:rsidP="00AB61D4">
      <w:pPr>
        <w:pStyle w:val="Akapitzlist5"/>
        <w:widowControl/>
        <w:numPr>
          <w:ilvl w:val="0"/>
          <w:numId w:val="107"/>
        </w:numPr>
        <w:adjustRightInd/>
        <w:spacing w:line="240" w:lineRule="auto"/>
        <w:ind w:left="1361" w:hanging="340"/>
        <w:contextualSpacing/>
        <w:textAlignment w:val="auto"/>
        <w:rPr>
          <w:sz w:val="22"/>
          <w:szCs w:val="22"/>
        </w:rPr>
      </w:pPr>
      <w:r w:rsidRPr="00A368A0">
        <w:rPr>
          <w:sz w:val="22"/>
          <w:szCs w:val="22"/>
        </w:rPr>
        <w:t>kompleksową wymianę instalacji elektrycznej (w tym oświetlenia podstawowego i</w:t>
      </w:r>
      <w:r w:rsidR="00AF6B3D">
        <w:rPr>
          <w:sz w:val="22"/>
          <w:szCs w:val="22"/>
        </w:rPr>
        <w:t> </w:t>
      </w:r>
      <w:r w:rsidRPr="00A368A0">
        <w:rPr>
          <w:sz w:val="22"/>
          <w:szCs w:val="22"/>
        </w:rPr>
        <w:t>awaryjnego),</w:t>
      </w:r>
    </w:p>
    <w:p w14:paraId="42D50D96" w14:textId="77777777" w:rsidR="00934914" w:rsidRPr="00A368A0" w:rsidRDefault="00934914" w:rsidP="00AB61D4">
      <w:pPr>
        <w:pStyle w:val="Akapitzlist5"/>
        <w:widowControl/>
        <w:numPr>
          <w:ilvl w:val="0"/>
          <w:numId w:val="107"/>
        </w:numPr>
        <w:adjustRightInd/>
        <w:spacing w:line="240" w:lineRule="auto"/>
        <w:ind w:left="1361" w:hanging="340"/>
        <w:contextualSpacing/>
        <w:textAlignment w:val="auto"/>
        <w:rPr>
          <w:sz w:val="22"/>
          <w:szCs w:val="22"/>
        </w:rPr>
      </w:pPr>
      <w:r w:rsidRPr="00A368A0">
        <w:rPr>
          <w:sz w:val="22"/>
          <w:szCs w:val="22"/>
        </w:rPr>
        <w:t>dostawa i zabudowa (wraz z wykonaniem zabezpieczenia antykorozyjnego) pozostałych konstrukcji stalowych (o ile będą zastosowane),</w:t>
      </w:r>
    </w:p>
    <w:p w14:paraId="02771846" w14:textId="77777777" w:rsidR="00934914" w:rsidRPr="00A368A0" w:rsidRDefault="00934914" w:rsidP="00934914">
      <w:pPr>
        <w:pStyle w:val="Akapitzlist5"/>
        <w:widowControl/>
        <w:adjustRightInd/>
        <w:spacing w:line="240" w:lineRule="auto"/>
        <w:ind w:left="1021" w:firstLine="0"/>
        <w:contextualSpacing/>
        <w:textAlignment w:val="auto"/>
        <w:rPr>
          <w:sz w:val="22"/>
          <w:szCs w:val="22"/>
        </w:rPr>
      </w:pPr>
      <w:r w:rsidRPr="00A368A0">
        <w:rPr>
          <w:sz w:val="22"/>
          <w:szCs w:val="22"/>
        </w:rPr>
        <w:t>Odpady powstałe w trakcie realizacji ww. robót Wykonawca winien usunąć własnym staraniem i na własny koszt zgodnie z obowiązującymi przepisami,</w:t>
      </w:r>
    </w:p>
    <w:p w14:paraId="2DEAF4AC" w14:textId="77777777" w:rsidR="00934914" w:rsidRPr="00A368A0" w:rsidRDefault="00934914" w:rsidP="00AB61D4">
      <w:pPr>
        <w:pStyle w:val="Akapitzlist5"/>
        <w:widowControl/>
        <w:numPr>
          <w:ilvl w:val="0"/>
          <w:numId w:val="107"/>
        </w:numPr>
        <w:adjustRightInd/>
        <w:spacing w:line="240" w:lineRule="auto"/>
        <w:ind w:left="1361" w:hanging="340"/>
        <w:contextualSpacing/>
        <w:textAlignment w:val="auto"/>
        <w:rPr>
          <w:sz w:val="22"/>
          <w:szCs w:val="22"/>
        </w:rPr>
      </w:pPr>
      <w:r w:rsidRPr="00A368A0">
        <w:rPr>
          <w:sz w:val="22"/>
          <w:szCs w:val="22"/>
        </w:rPr>
        <w:t>wykonanie nowej instalacji uziemienia budynku,</w:t>
      </w:r>
    </w:p>
    <w:p w14:paraId="29B929A7" w14:textId="77777777" w:rsidR="00934914" w:rsidRPr="00A368A0" w:rsidRDefault="00934914" w:rsidP="00AB61D4">
      <w:pPr>
        <w:pStyle w:val="Akapitzlist5"/>
        <w:widowControl/>
        <w:numPr>
          <w:ilvl w:val="0"/>
          <w:numId w:val="107"/>
        </w:numPr>
        <w:adjustRightInd/>
        <w:spacing w:line="240" w:lineRule="auto"/>
        <w:ind w:left="1361" w:hanging="340"/>
        <w:contextualSpacing/>
        <w:textAlignment w:val="auto"/>
        <w:rPr>
          <w:sz w:val="22"/>
          <w:szCs w:val="22"/>
        </w:rPr>
      </w:pPr>
      <w:r w:rsidRPr="00A368A0">
        <w:rPr>
          <w:sz w:val="22"/>
          <w:szCs w:val="22"/>
        </w:rPr>
        <w:t>wymiana instalacji odgromowej,</w:t>
      </w:r>
    </w:p>
    <w:p w14:paraId="3F7FBADE" w14:textId="77777777" w:rsidR="00934914" w:rsidRPr="00A368A0" w:rsidRDefault="00934914" w:rsidP="00934914">
      <w:pPr>
        <w:pStyle w:val="Akapitzlist5"/>
        <w:widowControl/>
        <w:adjustRightInd/>
        <w:spacing w:line="240" w:lineRule="auto"/>
        <w:ind w:left="0" w:firstLine="0"/>
        <w:contextualSpacing/>
        <w:textAlignment w:val="auto"/>
        <w:rPr>
          <w:sz w:val="22"/>
          <w:szCs w:val="22"/>
        </w:rPr>
      </w:pPr>
    </w:p>
    <w:p w14:paraId="2230B044" w14:textId="77777777" w:rsidR="00934914" w:rsidRPr="00A368A0" w:rsidRDefault="00934914" w:rsidP="00AB61D4">
      <w:pPr>
        <w:pStyle w:val="Akapitzlist5"/>
        <w:widowControl/>
        <w:numPr>
          <w:ilvl w:val="0"/>
          <w:numId w:val="104"/>
        </w:numPr>
        <w:adjustRightInd/>
        <w:spacing w:line="240" w:lineRule="auto"/>
        <w:ind w:left="1020" w:hanging="340"/>
        <w:contextualSpacing/>
        <w:textAlignment w:val="auto"/>
        <w:rPr>
          <w:sz w:val="22"/>
          <w:szCs w:val="22"/>
        </w:rPr>
      </w:pPr>
      <w:r w:rsidRPr="00A368A0">
        <w:rPr>
          <w:sz w:val="22"/>
          <w:szCs w:val="22"/>
        </w:rPr>
        <w:t>Po zakończeniu robót budowlanych Wykonawca winien doprowadzić do pozytywnych odbiorów branżowych (m. in. budowlany, elektryczny i p.poż), oraz końcowego przez właściwy organ nadzoru.</w:t>
      </w:r>
    </w:p>
    <w:p w14:paraId="40E6DD78" w14:textId="77777777" w:rsidR="00934914" w:rsidRPr="00904D06" w:rsidRDefault="00934914" w:rsidP="00934914">
      <w:pPr>
        <w:pStyle w:val="Akapitzlist5"/>
        <w:widowControl/>
        <w:adjustRightInd/>
        <w:spacing w:line="240" w:lineRule="auto"/>
        <w:ind w:left="320" w:firstLine="0"/>
        <w:contextualSpacing/>
        <w:textAlignment w:val="auto"/>
        <w:rPr>
          <w:color w:val="FF0000"/>
          <w:sz w:val="22"/>
          <w:szCs w:val="22"/>
          <w:highlight w:val="lightGray"/>
        </w:rPr>
      </w:pPr>
    </w:p>
    <w:p w14:paraId="73CB2A58" w14:textId="77777777" w:rsidR="00934914" w:rsidRPr="00757EF9" w:rsidRDefault="00934914" w:rsidP="00757EF9">
      <w:pPr>
        <w:pStyle w:val="Akapitzlist5"/>
        <w:widowControl/>
        <w:numPr>
          <w:ilvl w:val="0"/>
          <w:numId w:val="95"/>
        </w:numPr>
        <w:adjustRightInd/>
        <w:spacing w:line="240" w:lineRule="auto"/>
        <w:ind w:left="680" w:hanging="340"/>
        <w:contextualSpacing/>
        <w:textAlignment w:val="auto"/>
        <w:rPr>
          <w:b/>
        </w:rPr>
      </w:pPr>
      <w:r w:rsidRPr="00757EF9">
        <w:rPr>
          <w:b/>
        </w:rPr>
        <w:t>Modernizacja układu zasilania maszyny wyciągowej:</w:t>
      </w:r>
    </w:p>
    <w:p w14:paraId="5424656F" w14:textId="77777777" w:rsidR="00934914" w:rsidRPr="00401F9D" w:rsidRDefault="00934914" w:rsidP="00934914">
      <w:pPr>
        <w:pStyle w:val="Akapitzlist5"/>
        <w:widowControl/>
        <w:adjustRightInd/>
        <w:spacing w:line="240" w:lineRule="auto"/>
        <w:ind w:left="320" w:firstLine="0"/>
        <w:contextualSpacing/>
        <w:textAlignment w:val="auto"/>
        <w:rPr>
          <w:sz w:val="22"/>
          <w:szCs w:val="22"/>
        </w:rPr>
      </w:pPr>
    </w:p>
    <w:p w14:paraId="135429B8" w14:textId="77777777" w:rsidR="00934914" w:rsidRPr="00401F9D" w:rsidRDefault="00934914" w:rsidP="00AB61D4">
      <w:pPr>
        <w:pStyle w:val="Akapitzlist5"/>
        <w:widowControl/>
        <w:numPr>
          <w:ilvl w:val="0"/>
          <w:numId w:val="122"/>
        </w:numPr>
        <w:adjustRightInd/>
        <w:spacing w:line="240" w:lineRule="auto"/>
        <w:ind w:left="851" w:hanging="284"/>
        <w:contextualSpacing/>
        <w:textAlignment w:val="auto"/>
        <w:rPr>
          <w:sz w:val="22"/>
          <w:szCs w:val="22"/>
        </w:rPr>
      </w:pPr>
      <w:r w:rsidRPr="00401F9D">
        <w:rPr>
          <w:sz w:val="22"/>
          <w:szCs w:val="22"/>
        </w:rPr>
        <w:t>Układ zasilania obwodu głównego należy wykonać w taki sposób aby można go było obciążać długotrwale prądem co najmniej 25% wyższym niż jest wymagany przy najwyższych warunkach obciążenia.</w:t>
      </w:r>
    </w:p>
    <w:p w14:paraId="1ED13BE2" w14:textId="77777777" w:rsidR="00934914" w:rsidRPr="00401F9D" w:rsidRDefault="00934914" w:rsidP="00934914">
      <w:pPr>
        <w:pStyle w:val="Akapitzlist5"/>
        <w:widowControl/>
        <w:adjustRightInd/>
        <w:spacing w:line="240" w:lineRule="auto"/>
        <w:ind w:left="284" w:firstLine="0"/>
        <w:contextualSpacing/>
        <w:textAlignment w:val="auto"/>
        <w:rPr>
          <w:sz w:val="22"/>
          <w:szCs w:val="22"/>
        </w:rPr>
      </w:pPr>
    </w:p>
    <w:p w14:paraId="5BF2FDE1" w14:textId="2F026425" w:rsidR="00934914" w:rsidRPr="00401F9D" w:rsidRDefault="00934914" w:rsidP="00AB61D4">
      <w:pPr>
        <w:pStyle w:val="Akapitzlist5"/>
        <w:widowControl/>
        <w:numPr>
          <w:ilvl w:val="0"/>
          <w:numId w:val="122"/>
        </w:numPr>
        <w:adjustRightInd/>
        <w:spacing w:line="240" w:lineRule="auto"/>
        <w:ind w:left="851" w:hanging="284"/>
        <w:contextualSpacing/>
        <w:textAlignment w:val="auto"/>
        <w:rPr>
          <w:sz w:val="22"/>
          <w:szCs w:val="22"/>
        </w:rPr>
      </w:pPr>
      <w:r w:rsidRPr="00401F9D">
        <w:rPr>
          <w:sz w:val="22"/>
          <w:szCs w:val="22"/>
        </w:rPr>
        <w:t>Modernizacja układu zasilania maszyny wyciągowej w szczególności obejmuj</w:t>
      </w:r>
      <w:r w:rsidR="000F269B">
        <w:rPr>
          <w:sz w:val="22"/>
          <w:szCs w:val="22"/>
        </w:rPr>
        <w:t>e</w:t>
      </w:r>
      <w:r w:rsidRPr="00401F9D">
        <w:rPr>
          <w:sz w:val="22"/>
          <w:szCs w:val="22"/>
        </w:rPr>
        <w:t>:</w:t>
      </w:r>
    </w:p>
    <w:p w14:paraId="14028419" w14:textId="77777777" w:rsidR="00934914" w:rsidRPr="00401F9D" w:rsidRDefault="00934914" w:rsidP="00AB61D4">
      <w:pPr>
        <w:pStyle w:val="Akapitzlist5"/>
        <w:widowControl/>
        <w:numPr>
          <w:ilvl w:val="0"/>
          <w:numId w:val="116"/>
        </w:numPr>
        <w:adjustRightInd/>
        <w:spacing w:line="240" w:lineRule="auto"/>
        <w:ind w:left="1134" w:hanging="425"/>
        <w:contextualSpacing/>
        <w:textAlignment w:val="auto"/>
        <w:rPr>
          <w:sz w:val="22"/>
          <w:szCs w:val="22"/>
        </w:rPr>
      </w:pPr>
      <w:r w:rsidRPr="00401F9D">
        <w:rPr>
          <w:sz w:val="22"/>
          <w:szCs w:val="22"/>
        </w:rPr>
        <w:t>demontaż urządzeń i okablowania podlegających wymianie.</w:t>
      </w:r>
    </w:p>
    <w:p w14:paraId="3F926103" w14:textId="77777777" w:rsidR="00934914" w:rsidRPr="00401F9D" w:rsidRDefault="00934914" w:rsidP="00934914">
      <w:pPr>
        <w:pStyle w:val="Akapitzlist5"/>
        <w:widowControl/>
        <w:adjustRightInd/>
        <w:spacing w:line="240" w:lineRule="auto"/>
        <w:ind w:left="1134" w:hanging="425"/>
        <w:contextualSpacing/>
        <w:textAlignment w:val="auto"/>
        <w:rPr>
          <w:sz w:val="22"/>
          <w:szCs w:val="22"/>
        </w:rPr>
      </w:pPr>
    </w:p>
    <w:p w14:paraId="6DA09730" w14:textId="2C4CD2B7" w:rsidR="00934914" w:rsidRPr="00401F9D" w:rsidRDefault="00934914" w:rsidP="00AF6B3D">
      <w:pPr>
        <w:pStyle w:val="Akapitzlist5"/>
        <w:widowControl/>
        <w:numPr>
          <w:ilvl w:val="0"/>
          <w:numId w:val="116"/>
        </w:numPr>
        <w:adjustRightInd/>
        <w:spacing w:line="240" w:lineRule="auto"/>
        <w:ind w:left="1134" w:hanging="425"/>
        <w:contextualSpacing/>
        <w:textAlignment w:val="auto"/>
        <w:rPr>
          <w:sz w:val="22"/>
          <w:szCs w:val="22"/>
        </w:rPr>
      </w:pPr>
      <w:r w:rsidRPr="00401F9D">
        <w:rPr>
          <w:sz w:val="22"/>
          <w:szCs w:val="22"/>
        </w:rPr>
        <w:t xml:space="preserve">Dostawę kabli i innych niezbędnych materiałów, wyłożenie i zabudowa linii kablowych 6kV pomiędzy rozdzielnią RG-1 oraz RG-2 a transformatorami przemiennikowymi. Należy wykonać nowe linie kablowe złożone z kabli o przekroju dobranym do panujących warunków zwarciowych i obciążenia. Wykonawca przed wyłożeniem kabli i po ich wyłożeniu przeprowadzi pełną  diagnostykę kabli, polegającą między innymi na pomiarze kąta stratności </w:t>
      </w:r>
      <w:proofErr w:type="spellStart"/>
      <w:r w:rsidRPr="00401F9D">
        <w:rPr>
          <w:sz w:val="22"/>
          <w:szCs w:val="22"/>
        </w:rPr>
        <w:t>tg</w:t>
      </w:r>
      <w:proofErr w:type="spellEnd"/>
      <w:r w:rsidRPr="00401F9D">
        <w:rPr>
          <w:sz w:val="22"/>
          <w:szCs w:val="22"/>
        </w:rPr>
        <w:t xml:space="preserve"> δ oraz pomiaru i miejsc występowania wyładowań niezupełnych, Wykonawca przedstawi Zamawiającemu sprawozdanie z przeprowadzonych badań.</w:t>
      </w:r>
      <w:r w:rsidR="009274E6">
        <w:rPr>
          <w:sz w:val="22"/>
          <w:szCs w:val="22"/>
        </w:rPr>
        <w:t xml:space="preserve"> </w:t>
      </w:r>
    </w:p>
    <w:p w14:paraId="44D50A3E" w14:textId="77777777" w:rsidR="00934914" w:rsidRPr="00401F9D" w:rsidRDefault="00934914" w:rsidP="00934914">
      <w:pPr>
        <w:pStyle w:val="Akapitzlist5"/>
        <w:widowControl/>
        <w:adjustRightInd/>
        <w:spacing w:line="240" w:lineRule="auto"/>
        <w:ind w:left="1134" w:hanging="425"/>
        <w:contextualSpacing/>
        <w:jc w:val="left"/>
        <w:textAlignment w:val="auto"/>
        <w:rPr>
          <w:sz w:val="22"/>
          <w:szCs w:val="22"/>
        </w:rPr>
      </w:pPr>
    </w:p>
    <w:p w14:paraId="3BF6C577" w14:textId="77777777" w:rsidR="00934914" w:rsidRPr="00401F9D" w:rsidRDefault="00934914" w:rsidP="00AB61D4">
      <w:pPr>
        <w:pStyle w:val="Akapitzlist5"/>
        <w:widowControl/>
        <w:numPr>
          <w:ilvl w:val="0"/>
          <w:numId w:val="116"/>
        </w:numPr>
        <w:adjustRightInd/>
        <w:spacing w:line="240" w:lineRule="auto"/>
        <w:ind w:left="1134" w:hanging="425"/>
        <w:contextualSpacing/>
        <w:textAlignment w:val="auto"/>
        <w:rPr>
          <w:sz w:val="22"/>
          <w:szCs w:val="22"/>
        </w:rPr>
      </w:pPr>
      <w:r w:rsidRPr="00401F9D">
        <w:rPr>
          <w:sz w:val="22"/>
          <w:szCs w:val="22"/>
        </w:rPr>
        <w:t>Dostawę, montaż i uruchomienie 2szt. transformatorów przemiennikowych maszyny wyciągowej.</w:t>
      </w:r>
    </w:p>
    <w:p w14:paraId="05023103" w14:textId="77777777" w:rsidR="00934914" w:rsidRPr="00401F9D" w:rsidRDefault="00934914" w:rsidP="00934914">
      <w:pPr>
        <w:pStyle w:val="Akapitzlist5"/>
        <w:widowControl/>
        <w:adjustRightInd/>
        <w:spacing w:line="240" w:lineRule="auto"/>
        <w:ind w:left="1560" w:hanging="425"/>
        <w:contextualSpacing/>
        <w:textAlignment w:val="auto"/>
        <w:rPr>
          <w:sz w:val="22"/>
          <w:szCs w:val="22"/>
        </w:rPr>
      </w:pPr>
      <w:r w:rsidRPr="00401F9D">
        <w:rPr>
          <w:sz w:val="22"/>
          <w:szCs w:val="22"/>
        </w:rPr>
        <w:t>Parametry techniczne transformatorów:</w:t>
      </w:r>
    </w:p>
    <w:p w14:paraId="401EFE35"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Suche o stopniu ochrony minimum IP21,</w:t>
      </w:r>
    </w:p>
    <w:p w14:paraId="000B00FD"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Praca w układzie sieciowym IT z uziemieniem ochronnym,</w:t>
      </w:r>
    </w:p>
    <w:p w14:paraId="41319332"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Grupa połączeń zgodnie z projektem,</w:t>
      </w:r>
    </w:p>
    <w:p w14:paraId="25E8C23A"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Tory prądowe miedziane,</w:t>
      </w:r>
    </w:p>
    <w:p w14:paraId="6D70031C"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lastRenderedPageBreak/>
        <w:t>Klasa izolacji F,</w:t>
      </w:r>
    </w:p>
    <w:p w14:paraId="7D34336B"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Moc zgodnie z projektem</w:t>
      </w:r>
    </w:p>
    <w:p w14:paraId="56A57F97" w14:textId="77777777" w:rsidR="00934914" w:rsidRPr="00401F9D" w:rsidRDefault="00934914" w:rsidP="00AB61D4">
      <w:pPr>
        <w:pStyle w:val="Akapitzlist5"/>
        <w:widowControl/>
        <w:numPr>
          <w:ilvl w:val="0"/>
          <w:numId w:val="108"/>
        </w:numPr>
        <w:adjustRightInd/>
        <w:spacing w:line="240" w:lineRule="auto"/>
        <w:ind w:left="1560" w:hanging="284"/>
        <w:contextualSpacing/>
        <w:textAlignment w:val="auto"/>
        <w:rPr>
          <w:sz w:val="22"/>
          <w:szCs w:val="22"/>
        </w:rPr>
      </w:pPr>
      <w:r w:rsidRPr="00401F9D">
        <w:rPr>
          <w:sz w:val="22"/>
          <w:szCs w:val="22"/>
        </w:rPr>
        <w:t>Klasyfikacja transformatorów: - klimatyczna C1/C2, środowiskowa E2, ogniowa F1 (PN-EN60076-11).</w:t>
      </w:r>
      <w:r w:rsidRPr="00401F9D">
        <w:rPr>
          <w:sz w:val="22"/>
          <w:szCs w:val="22"/>
        </w:rPr>
        <w:br/>
      </w:r>
    </w:p>
    <w:p w14:paraId="261C971A" w14:textId="77777777" w:rsidR="00934914" w:rsidRPr="00401F9D" w:rsidRDefault="00934914" w:rsidP="00AB61D4">
      <w:pPr>
        <w:pStyle w:val="Akapitzlist5"/>
        <w:widowControl/>
        <w:numPr>
          <w:ilvl w:val="0"/>
          <w:numId w:val="116"/>
        </w:numPr>
        <w:adjustRightInd/>
        <w:spacing w:line="240" w:lineRule="auto"/>
        <w:ind w:left="993" w:hanging="426"/>
        <w:contextualSpacing/>
        <w:jc w:val="left"/>
        <w:textAlignment w:val="auto"/>
        <w:rPr>
          <w:sz w:val="22"/>
          <w:szCs w:val="22"/>
        </w:rPr>
      </w:pPr>
      <w:r w:rsidRPr="00401F9D">
        <w:rPr>
          <w:sz w:val="22"/>
          <w:szCs w:val="22"/>
        </w:rPr>
        <w:t>Dostawa i wymianę rozdzielnicy potrzeb własnych 500V:</w:t>
      </w:r>
    </w:p>
    <w:p w14:paraId="31DD92B8" w14:textId="77777777" w:rsidR="00934914" w:rsidRPr="00401F9D" w:rsidRDefault="00934914" w:rsidP="000F269B">
      <w:pPr>
        <w:pStyle w:val="Akapitzlist5"/>
        <w:widowControl/>
        <w:adjustRightInd/>
        <w:spacing w:line="240" w:lineRule="auto"/>
        <w:ind w:left="1418" w:hanging="425"/>
        <w:contextualSpacing/>
        <w:jc w:val="left"/>
        <w:textAlignment w:val="auto"/>
        <w:rPr>
          <w:sz w:val="22"/>
          <w:szCs w:val="22"/>
        </w:rPr>
      </w:pPr>
      <w:r w:rsidRPr="00401F9D">
        <w:rPr>
          <w:sz w:val="22"/>
          <w:szCs w:val="22"/>
        </w:rPr>
        <w:t>Parametry techniczne rozdzielnicy:</w:t>
      </w:r>
    </w:p>
    <w:p w14:paraId="1C526141"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Znamionowe napięcie zasilania 3x500 VAC w układzie sieci z izolowanym punktem neutralnym IT,</w:t>
      </w:r>
    </w:p>
    <w:p w14:paraId="1F69CE3C"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Prąd znamionowy szyn głównych zgodnie z projektem,</w:t>
      </w:r>
    </w:p>
    <w:p w14:paraId="3919A28C"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Obudowa o stopniu ochrony minimum IP54,</w:t>
      </w:r>
    </w:p>
    <w:p w14:paraId="277DAB07"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 xml:space="preserve">Liczba pól oraz ich moc zgodnie z projektem, </w:t>
      </w:r>
    </w:p>
    <w:p w14:paraId="1B17010A"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Pola zasilające wyposażone w analizatory sieciowe umożliwiające podstawowe pomiary takie jak: wartość prądu, napięcia, mocy czynnej i biernej, asymetrię napięć,</w:t>
      </w:r>
    </w:p>
    <w:p w14:paraId="5C8F99C6"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Na dopływach i odpływach oraz szynach zbiorczych musi być możliwość założenia uziemiaczy przenośnych,</w:t>
      </w:r>
    </w:p>
    <w:p w14:paraId="0C0B232A" w14:textId="77777777" w:rsidR="00934914" w:rsidRPr="00401F9D" w:rsidRDefault="00934914" w:rsidP="00AB61D4">
      <w:pPr>
        <w:pStyle w:val="Akapitzlist5"/>
        <w:widowControl/>
        <w:numPr>
          <w:ilvl w:val="0"/>
          <w:numId w:val="114"/>
        </w:numPr>
        <w:adjustRightInd/>
        <w:spacing w:line="240" w:lineRule="auto"/>
        <w:ind w:left="1134" w:hanging="283"/>
        <w:contextualSpacing/>
        <w:jc w:val="left"/>
        <w:textAlignment w:val="auto"/>
        <w:rPr>
          <w:sz w:val="22"/>
          <w:szCs w:val="22"/>
        </w:rPr>
      </w:pPr>
      <w:r w:rsidRPr="00401F9D">
        <w:rPr>
          <w:sz w:val="22"/>
          <w:szCs w:val="22"/>
        </w:rPr>
        <w:t>Elementy konstrukcyjne zabezpieczone antykorozyjnie poprzez ocynkowanie lub wykonanie ze stali nierdzewnej.</w:t>
      </w:r>
    </w:p>
    <w:p w14:paraId="2250BAC2" w14:textId="77777777" w:rsidR="00934914" w:rsidRPr="00904D06" w:rsidRDefault="00934914" w:rsidP="00934914">
      <w:pPr>
        <w:pStyle w:val="Akapitzlist5"/>
        <w:widowControl/>
        <w:adjustRightInd/>
        <w:spacing w:line="240" w:lineRule="auto"/>
        <w:ind w:left="851" w:firstLine="0"/>
        <w:contextualSpacing/>
        <w:textAlignment w:val="auto"/>
        <w:rPr>
          <w:color w:val="FF0000"/>
          <w:sz w:val="22"/>
          <w:szCs w:val="22"/>
        </w:rPr>
      </w:pPr>
    </w:p>
    <w:p w14:paraId="0E19564F" w14:textId="77777777" w:rsidR="00934914" w:rsidRPr="00401F9D" w:rsidRDefault="00934914" w:rsidP="000F269B">
      <w:pPr>
        <w:pStyle w:val="Akapitzlist5"/>
        <w:widowControl/>
        <w:adjustRightInd/>
        <w:spacing w:line="240" w:lineRule="auto"/>
        <w:ind w:left="851" w:firstLine="0"/>
        <w:contextualSpacing/>
        <w:textAlignment w:val="auto"/>
        <w:rPr>
          <w:sz w:val="22"/>
          <w:szCs w:val="22"/>
        </w:rPr>
      </w:pPr>
      <w:r w:rsidRPr="00401F9D">
        <w:rPr>
          <w:sz w:val="22"/>
          <w:szCs w:val="22"/>
        </w:rPr>
        <w:t>Rozdzielnica powinna posiadać dwa niezależne zasilania. Zamawiający dopuszcza wykorzystanie w razie konieczności istniejących pól rozdzielczych w rozdzielniach głównych RN-1 oraz RN-2 zakładu górniczego zlokalizowanych w sąsiednich obiektach budowlanych, z zastrzeżeniem że Wykonawca przeprowadzi konieczne dostosowanie tych pól rozdzielczych do przedmiotu zadania oraz wyciągnie od nich nowe linie kablowe zgodnie z opracowanym przez siebie projektem.</w:t>
      </w:r>
    </w:p>
    <w:p w14:paraId="7D10C027" w14:textId="77777777" w:rsidR="00934914" w:rsidRPr="00401F9D" w:rsidRDefault="00934914" w:rsidP="00934914">
      <w:pPr>
        <w:pStyle w:val="Akapitzlist5"/>
        <w:widowControl/>
        <w:adjustRightInd/>
        <w:spacing w:line="240" w:lineRule="auto"/>
        <w:ind w:left="993" w:hanging="567"/>
        <w:contextualSpacing/>
        <w:textAlignment w:val="auto"/>
        <w:rPr>
          <w:sz w:val="22"/>
          <w:szCs w:val="22"/>
          <w:highlight w:val="lightGray"/>
        </w:rPr>
      </w:pPr>
    </w:p>
    <w:p w14:paraId="06A8A5DC" w14:textId="77777777" w:rsidR="00934914" w:rsidRPr="00401F9D" w:rsidRDefault="00934914" w:rsidP="00AB61D4">
      <w:pPr>
        <w:pStyle w:val="Akapitzlist5"/>
        <w:widowControl/>
        <w:numPr>
          <w:ilvl w:val="0"/>
          <w:numId w:val="116"/>
        </w:numPr>
        <w:adjustRightInd/>
        <w:spacing w:line="240" w:lineRule="auto"/>
        <w:ind w:left="1134" w:hanging="425"/>
        <w:contextualSpacing/>
        <w:jc w:val="left"/>
        <w:textAlignment w:val="auto"/>
        <w:rPr>
          <w:sz w:val="22"/>
          <w:szCs w:val="22"/>
        </w:rPr>
      </w:pPr>
      <w:r w:rsidRPr="00401F9D">
        <w:rPr>
          <w:sz w:val="22"/>
          <w:szCs w:val="22"/>
        </w:rPr>
        <w:t>Dostawa i wymiana rozdzielnic potrzeb własnych 400/230V.</w:t>
      </w:r>
      <w:r w:rsidRPr="00401F9D">
        <w:rPr>
          <w:sz w:val="22"/>
          <w:szCs w:val="22"/>
        </w:rPr>
        <w:br/>
        <w:t xml:space="preserve"> Parametry techniczne nowej rozdzielnicy:</w:t>
      </w:r>
    </w:p>
    <w:p w14:paraId="0EEFAEFC"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Znamionowe napięcie zasilania 3 x 400 VAC, w układzie sieci TN,</w:t>
      </w:r>
    </w:p>
    <w:p w14:paraId="1C18A6A8"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prąd znamionowy szyn głównych zgodnie z projektem,</w:t>
      </w:r>
    </w:p>
    <w:p w14:paraId="78BE3BD7"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obudowa o stopniu ochrony IP 54,</w:t>
      </w:r>
    </w:p>
    <w:p w14:paraId="350AABE1"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liczba pól oraz ich moce zgodnie z projektem</w:t>
      </w:r>
      <w:r w:rsidRPr="00401F9D">
        <w:rPr>
          <w:spacing w:val="-2"/>
          <w:sz w:val="22"/>
          <w:szCs w:val="22"/>
        </w:rPr>
        <w:t>,</w:t>
      </w:r>
    </w:p>
    <w:p w14:paraId="7570AB7B"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Pola zasilające wyposażone w analizatory sieciowe umożliwiające podstawowe pomiary takie jak: wartość napięcia, prądu, mocy czynnej oraz biernej, asymetrię napięć,</w:t>
      </w:r>
    </w:p>
    <w:p w14:paraId="7E6F783A"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Na dopływach i odpływach oraz szynach zbiorczych musi być możliwość założenia uziemiaczy przenośnych,</w:t>
      </w:r>
    </w:p>
    <w:p w14:paraId="156454AA" w14:textId="77777777" w:rsidR="00934914" w:rsidRPr="00401F9D" w:rsidRDefault="00934914" w:rsidP="00AB61D4">
      <w:pPr>
        <w:pStyle w:val="Akapitzlist5"/>
        <w:widowControl/>
        <w:numPr>
          <w:ilvl w:val="0"/>
          <w:numId w:val="117"/>
        </w:numPr>
        <w:adjustRightInd/>
        <w:spacing w:line="240" w:lineRule="auto"/>
        <w:ind w:left="1276" w:hanging="284"/>
        <w:contextualSpacing/>
        <w:textAlignment w:val="auto"/>
        <w:rPr>
          <w:sz w:val="22"/>
          <w:szCs w:val="22"/>
        </w:rPr>
      </w:pPr>
      <w:r w:rsidRPr="00401F9D">
        <w:rPr>
          <w:sz w:val="22"/>
          <w:szCs w:val="22"/>
        </w:rPr>
        <w:t>Elementy konstrukcyjne zabezpieczone antykorozyjnie poprzez ocynkowanie lub wykonanie ze stali nierdzewnej.</w:t>
      </w:r>
    </w:p>
    <w:p w14:paraId="4510C085" w14:textId="77777777" w:rsidR="00934914" w:rsidRPr="00401F9D" w:rsidRDefault="00934914" w:rsidP="00934914">
      <w:pPr>
        <w:pStyle w:val="Akapitzlist5"/>
        <w:widowControl/>
        <w:adjustRightInd/>
        <w:spacing w:line="240" w:lineRule="auto"/>
        <w:ind w:left="1040" w:hanging="20"/>
        <w:contextualSpacing/>
        <w:textAlignment w:val="auto"/>
        <w:rPr>
          <w:sz w:val="22"/>
          <w:szCs w:val="22"/>
        </w:rPr>
      </w:pPr>
    </w:p>
    <w:p w14:paraId="2EB68216" w14:textId="77777777" w:rsidR="00934914" w:rsidRPr="00401F9D" w:rsidRDefault="00934914" w:rsidP="000F269B">
      <w:pPr>
        <w:pStyle w:val="Akapitzlist5"/>
        <w:widowControl/>
        <w:adjustRightInd/>
        <w:spacing w:line="240" w:lineRule="auto"/>
        <w:ind w:left="1134" w:firstLine="0"/>
        <w:contextualSpacing/>
        <w:textAlignment w:val="auto"/>
        <w:rPr>
          <w:sz w:val="22"/>
          <w:szCs w:val="22"/>
        </w:rPr>
      </w:pPr>
      <w:r w:rsidRPr="00401F9D">
        <w:rPr>
          <w:sz w:val="22"/>
          <w:szCs w:val="22"/>
        </w:rPr>
        <w:t>Rozdzielnica powinna posiadać dwa niezależne zasilania. Zamawiający dopuszcza wykorzystanie w razie konieczności istniejących pól rozdzielczych w rozdzielniach głównych RNO-1 oraz RNO-2 zakładu górniczego zlokalizowanych w sąsiednich obiektach budowlanych, z zastrzeżeniem że Wykonawca przeprowadzi konieczne dostosowanie tych pól rozdzielczych do przedmiotu zadania oraz wyciągnie od nich nowe linie kablowe zgodnie z opracowanym przez siebie projektem.</w:t>
      </w:r>
    </w:p>
    <w:p w14:paraId="2AA962AE" w14:textId="77777777" w:rsidR="00934914" w:rsidRPr="00904D06" w:rsidRDefault="00934914" w:rsidP="00934914">
      <w:pPr>
        <w:pStyle w:val="Akapitzlist5"/>
        <w:widowControl/>
        <w:adjustRightInd/>
        <w:spacing w:line="240" w:lineRule="auto"/>
        <w:ind w:left="661" w:hanging="567"/>
        <w:contextualSpacing/>
        <w:textAlignment w:val="auto"/>
        <w:rPr>
          <w:color w:val="FF0000"/>
          <w:sz w:val="22"/>
          <w:szCs w:val="22"/>
        </w:rPr>
      </w:pPr>
    </w:p>
    <w:p w14:paraId="3F3B7B23" w14:textId="530E7E0A" w:rsidR="00934914" w:rsidRPr="00401F9D" w:rsidRDefault="00934914" w:rsidP="004750E9">
      <w:pPr>
        <w:pStyle w:val="Akapitzlist5"/>
        <w:widowControl/>
        <w:numPr>
          <w:ilvl w:val="0"/>
          <w:numId w:val="116"/>
        </w:numPr>
        <w:adjustRightInd/>
        <w:spacing w:line="240" w:lineRule="auto"/>
        <w:contextualSpacing/>
        <w:textAlignment w:val="auto"/>
        <w:rPr>
          <w:sz w:val="22"/>
          <w:szCs w:val="22"/>
        </w:rPr>
      </w:pPr>
      <w:r w:rsidRPr="00401F9D">
        <w:rPr>
          <w:sz w:val="22"/>
          <w:szCs w:val="22"/>
        </w:rPr>
        <w:t xml:space="preserve">Wykonawca jest zobowiązany do dostarczenia, zabudowy oraz uruchomienia </w:t>
      </w:r>
      <w:r w:rsidR="004750E9" w:rsidRPr="004750E9">
        <w:rPr>
          <w:sz w:val="22"/>
          <w:szCs w:val="22"/>
        </w:rPr>
        <w:t>niezależnego układu zasilania awaryjnego (agregat prądotwórczy),</w:t>
      </w:r>
      <w:r w:rsidRPr="00401F9D">
        <w:rPr>
          <w:sz w:val="22"/>
          <w:szCs w:val="22"/>
        </w:rPr>
        <w:t xml:space="preserve"> umożliwiającego ewakuację załogi uwiezionej w naczyniu wyciągowym poprzez realizację zapotrzebowania wszystkich koniecznych odbiorów do przeprowadzenia procedury grawitacyjnego opuszczenia nadwagi w przypadku całkowitego pozbawienia napięcia na zakładzie górniczym (np. w przypadku wystąpienia klęsk żywiołowych lub załamania się sieci energetycznej).</w:t>
      </w:r>
    </w:p>
    <w:p w14:paraId="67EFC3F5"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Wymiany instalacji pomocniczych, tj.:</w:t>
      </w:r>
    </w:p>
    <w:p w14:paraId="743D6A76"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lastRenderedPageBreak/>
        <w:t>dostawa i montaż nowej instalacji oświetlenia podstawowego (składającej się z  opraw oświetleniowych przemysłowych  IP 54, 230VAC, 50Hz) i awaryjnego (składającej się z  opraw oświetleniowych przemysłowych IP 54, 110VDC) w pomieszczeniach budynku maszyn wyciągowych, ostateczna ilość zabudowanych opraw powinna zapewniać spełnienie wymagań obowiązujących przepisów, wykonawca wykona po zabudowie nowej instalacji oświetleniowej pomiary potwierdzające spełnienie wymagań stosownych norm – protokół z pomiarów będzie stanowił integralną część dokumentacji powykonawczej,</w:t>
      </w:r>
    </w:p>
    <w:p w14:paraId="732A369D"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t>dostawa i montaż urządzeń grzewczych w pomieszczeniach budynku maszyn wyciągowych,</w:t>
      </w:r>
    </w:p>
    <w:p w14:paraId="357E07B7"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t>dostawę i montaż instalacji elektrycznej i oświetleniowej na wieży wraz z oświetleniem przeszkodowym zgodnie z Polską Normą,</w:t>
      </w:r>
    </w:p>
    <w:p w14:paraId="3EFAD9DD"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t>dostawa i montaż układu kontroli temperatur łożysk koła linowego na wieży oraz wewnątrz rury szybowej ok. 50m pod zrębem z odczytem wartości w kabinie maszynisty wyciągowego,</w:t>
      </w:r>
    </w:p>
    <w:p w14:paraId="3884B9B8"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t>dostawa i montaż instalacji oddymiania poawaryjnego (jeżeli będzie wymagany),</w:t>
      </w:r>
    </w:p>
    <w:p w14:paraId="56D597CB" w14:textId="32C16EB5" w:rsidR="00934914" w:rsidRPr="006E2AF2" w:rsidRDefault="00934914" w:rsidP="00AB61D4">
      <w:pPr>
        <w:pStyle w:val="Akapitzlist5"/>
        <w:widowControl/>
        <w:numPr>
          <w:ilvl w:val="0"/>
          <w:numId w:val="110"/>
        </w:numPr>
        <w:adjustRightInd/>
        <w:spacing w:line="240" w:lineRule="auto"/>
        <w:ind w:left="1134" w:hanging="283"/>
        <w:contextualSpacing/>
        <w:textAlignment w:val="auto"/>
        <w:rPr>
          <w:strike/>
          <w:sz w:val="22"/>
          <w:szCs w:val="22"/>
        </w:rPr>
      </w:pPr>
      <w:r w:rsidRPr="006E2AF2">
        <w:rPr>
          <w:sz w:val="22"/>
          <w:szCs w:val="22"/>
        </w:rPr>
        <w:t>włączenie układu zasilania maszyny wyciągowej do istniejącego na kopalni systemu sterowania, wi</w:t>
      </w:r>
      <w:r w:rsidR="004750E9">
        <w:rPr>
          <w:sz w:val="22"/>
          <w:szCs w:val="22"/>
        </w:rPr>
        <w:t>zualizacji i monitoringu SAURON oraz</w:t>
      </w:r>
      <w:r w:rsidRPr="006E2AF2">
        <w:rPr>
          <w:sz w:val="22"/>
          <w:szCs w:val="22"/>
        </w:rPr>
        <w:t xml:space="preserve"> ZEFIR </w:t>
      </w:r>
      <w:r w:rsidR="004750E9">
        <w:rPr>
          <w:sz w:val="22"/>
          <w:szCs w:val="22"/>
        </w:rPr>
        <w:t>(THOR).</w:t>
      </w:r>
    </w:p>
    <w:p w14:paraId="6C3118B5" w14:textId="77777777" w:rsidR="00934914" w:rsidRPr="002F62E2" w:rsidRDefault="00934914" w:rsidP="00AB61D4">
      <w:pPr>
        <w:pStyle w:val="Akapitzlist5"/>
        <w:widowControl/>
        <w:numPr>
          <w:ilvl w:val="0"/>
          <w:numId w:val="110"/>
        </w:numPr>
        <w:adjustRightInd/>
        <w:spacing w:line="240" w:lineRule="auto"/>
        <w:ind w:left="1134" w:hanging="283"/>
        <w:contextualSpacing/>
        <w:textAlignment w:val="auto"/>
        <w:rPr>
          <w:sz w:val="22"/>
          <w:szCs w:val="22"/>
        </w:rPr>
      </w:pPr>
      <w:r w:rsidRPr="002F62E2">
        <w:rPr>
          <w:sz w:val="22"/>
          <w:szCs w:val="22"/>
        </w:rPr>
        <w:t>wykonanie nowej instalacji uziemienia budynku maszyny wyciągowej.</w:t>
      </w:r>
    </w:p>
    <w:p w14:paraId="328DC141"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W ramach zadania Wykonawca zobowiązany jest do zapewnienia niezbędnych kabli, przewodów, muf, złączek do przełączeń wymaganych w czasie realizacji zadania oraz do uzyskania docelowego układu przedmiotu zamówienia.</w:t>
      </w:r>
    </w:p>
    <w:p w14:paraId="033BAADE"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Wymaga się aby nowobudowane tory prądowe oraz uzwojenia instalacji i maszyn elektrycznych były wykonane z miedzi. Zastosowanie innych materiałów w tym zakresie może mieć miejsce tylko za zgodą Zamawiającego.</w:t>
      </w:r>
    </w:p>
    <w:p w14:paraId="2316A85E"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Prace montażowe będą prowadzone pod nadzorem osób dozoru Wykonawcy, posiadających wymagane kwalifikacje i uprawnienia. Przed podjęciem prac związanych z przełączeniem istniejących pól rozdzielczych na nowo zabudowane, w ramach zadania należy opracować „Plan (technologię) przełączeń zasilania przedmiotu zamówienia na czas modernizacji, który należy przedłożyć do zatwierdzenia KRZG Zamawiającego. Przełączeń należy dokonywać w oparciu o zatwierdzony ww. plan, po uzgodnieniu z Zamawiającym.</w:t>
      </w:r>
    </w:p>
    <w:p w14:paraId="3745EDF3"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Wykonawca jest zobowiązany do zlecenia rzeczoznawcy ds. ruchu zakładu górniczego przeprowadzenia wszystkich wymaganych przepisami prawa badań i pomiarów przed oddaniem nowych urządzeń/instalacji do ruchu oraz badań po uruchomieniu potwierdzających: zgodność z obowiązującymi przepisami i normami, jak również skuteczność działania i bezpieczeństwo.</w:t>
      </w:r>
    </w:p>
    <w:p w14:paraId="10C65EEB" w14:textId="77777777" w:rsidR="00934914" w:rsidRPr="002F62E2" w:rsidRDefault="00934914" w:rsidP="00AB61D4">
      <w:pPr>
        <w:pStyle w:val="Akapitzlist5"/>
        <w:widowControl/>
        <w:numPr>
          <w:ilvl w:val="0"/>
          <w:numId w:val="116"/>
        </w:numPr>
        <w:adjustRightInd/>
        <w:spacing w:line="240" w:lineRule="auto"/>
        <w:ind w:left="1020" w:hanging="567"/>
        <w:contextualSpacing/>
        <w:textAlignment w:val="auto"/>
        <w:rPr>
          <w:sz w:val="22"/>
          <w:szCs w:val="22"/>
        </w:rPr>
      </w:pPr>
      <w:r w:rsidRPr="002F62E2">
        <w:rPr>
          <w:sz w:val="22"/>
          <w:szCs w:val="22"/>
        </w:rPr>
        <w:t xml:space="preserve">Wykonawca jest zobowiązany do wykonania dokumentacji powykonawczej zmodernizowanego układu zasilania (w zakresie elektrycznym i budowlanym). Po wykonaniu zadania jest zobowiązany do wykonania kompletnej dokumentacji technicznej zawierającej m.in. DTR/Instrukcje obsługi wszystkich pól rozdzielczych, urządzeń wchodzących w skład modernizacji, protokoły odbioru, badań i legalizacji wszystkich zabudowanych w ramach zadania urządzeń, schematy sieci oraz wykonania obliczeń parametrów zwarciowych po zmianie jej konfiguracji. </w:t>
      </w:r>
    </w:p>
    <w:p w14:paraId="25341678" w14:textId="77777777" w:rsidR="00934914" w:rsidRPr="002F62E2" w:rsidRDefault="00934914" w:rsidP="00934914">
      <w:pPr>
        <w:pStyle w:val="Akapitzlist5"/>
        <w:widowControl/>
        <w:adjustRightInd/>
        <w:spacing w:line="240" w:lineRule="auto"/>
        <w:ind w:left="0" w:firstLine="0"/>
        <w:contextualSpacing/>
        <w:textAlignment w:val="auto"/>
        <w:rPr>
          <w:b/>
          <w:sz w:val="22"/>
          <w:szCs w:val="22"/>
        </w:rPr>
      </w:pPr>
    </w:p>
    <w:p w14:paraId="5A4EBCCE" w14:textId="77777777" w:rsidR="00934914" w:rsidRPr="002F62E2" w:rsidRDefault="00934914" w:rsidP="00AB61D4">
      <w:pPr>
        <w:pStyle w:val="Akapitzlist5"/>
        <w:widowControl/>
        <w:numPr>
          <w:ilvl w:val="0"/>
          <w:numId w:val="95"/>
        </w:numPr>
        <w:adjustRightInd/>
        <w:spacing w:line="240" w:lineRule="auto"/>
        <w:ind w:left="680" w:hanging="340"/>
        <w:contextualSpacing/>
        <w:textAlignment w:val="auto"/>
        <w:rPr>
          <w:b/>
          <w:sz w:val="22"/>
          <w:szCs w:val="22"/>
        </w:rPr>
      </w:pPr>
      <w:r w:rsidRPr="002F62E2">
        <w:rPr>
          <w:b/>
          <w:sz w:val="22"/>
          <w:szCs w:val="22"/>
        </w:rPr>
        <w:t>W ramach realizacji zadania Wykonawca jest zobowiązany do przeprowadzenia kompleksowego szkolenia teoretycznego i praktycznego na obiekcie wyznaczonych pracowników Zamawiającego w zakresie funkcjonowania układów zasilania, sterowania, zabezpieczeń, wizualizacji, konserwacji i napraw w zakresie zmodernizowanego górniczego wyciągu szybowego.</w:t>
      </w:r>
    </w:p>
    <w:p w14:paraId="19AE020E" w14:textId="77777777" w:rsidR="00934914" w:rsidRPr="002F62E2" w:rsidRDefault="00934914" w:rsidP="00934914">
      <w:pPr>
        <w:pStyle w:val="Akapitzlist5"/>
        <w:widowControl/>
        <w:adjustRightInd/>
        <w:spacing w:line="240" w:lineRule="auto"/>
        <w:ind w:left="0" w:firstLine="0"/>
        <w:contextualSpacing/>
        <w:textAlignment w:val="auto"/>
        <w:rPr>
          <w:b/>
          <w:sz w:val="22"/>
          <w:szCs w:val="22"/>
        </w:rPr>
      </w:pPr>
      <w:r w:rsidRPr="00904D06">
        <w:rPr>
          <w:b/>
          <w:color w:val="FF0000"/>
          <w:sz w:val="22"/>
          <w:szCs w:val="22"/>
          <w:highlight w:val="lightGray"/>
        </w:rPr>
        <w:br/>
      </w:r>
    </w:p>
    <w:p w14:paraId="4391970C" w14:textId="77777777" w:rsidR="00934914" w:rsidRPr="002F62E2" w:rsidRDefault="00934914" w:rsidP="00AB61D4">
      <w:pPr>
        <w:pStyle w:val="Akapitzlist5"/>
        <w:widowControl/>
        <w:numPr>
          <w:ilvl w:val="0"/>
          <w:numId w:val="95"/>
        </w:numPr>
        <w:adjustRightInd/>
        <w:spacing w:line="240" w:lineRule="auto"/>
        <w:ind w:left="680" w:hanging="340"/>
        <w:contextualSpacing/>
        <w:textAlignment w:val="auto"/>
        <w:rPr>
          <w:b/>
          <w:sz w:val="22"/>
          <w:szCs w:val="22"/>
        </w:rPr>
      </w:pPr>
      <w:r w:rsidRPr="002F62E2">
        <w:rPr>
          <w:b/>
          <w:sz w:val="22"/>
          <w:szCs w:val="22"/>
        </w:rPr>
        <w:t>W ramach realizacji zadania Wykonawca zobowiązany jest dostarczyć następujące części rezerwowe:</w:t>
      </w:r>
    </w:p>
    <w:p w14:paraId="18A40512" w14:textId="77777777" w:rsidR="00AF6B3D" w:rsidRPr="002F62E2" w:rsidRDefault="00AF6B3D" w:rsidP="00AF6B3D">
      <w:pPr>
        <w:pStyle w:val="Akapitzlist5"/>
        <w:widowControl/>
        <w:numPr>
          <w:ilvl w:val="0"/>
          <w:numId w:val="149"/>
        </w:numPr>
        <w:adjustRightInd/>
        <w:spacing w:line="276" w:lineRule="auto"/>
        <w:ind w:left="993" w:hanging="284"/>
        <w:contextualSpacing/>
        <w:textAlignment w:val="auto"/>
        <w:rPr>
          <w:sz w:val="22"/>
          <w:szCs w:val="22"/>
        </w:rPr>
      </w:pPr>
      <w:r w:rsidRPr="002F62E2">
        <w:rPr>
          <w:sz w:val="22"/>
          <w:szCs w:val="22"/>
        </w:rPr>
        <w:t xml:space="preserve">Rezerwowy silnik główny, </w:t>
      </w:r>
    </w:p>
    <w:p w14:paraId="67635270" w14:textId="77777777" w:rsidR="00AF6B3D" w:rsidRPr="002F62E2" w:rsidRDefault="00AF6B3D" w:rsidP="00AF6B3D">
      <w:pPr>
        <w:pStyle w:val="Akapitzlist5"/>
        <w:widowControl/>
        <w:numPr>
          <w:ilvl w:val="0"/>
          <w:numId w:val="149"/>
        </w:numPr>
        <w:adjustRightInd/>
        <w:spacing w:line="276" w:lineRule="auto"/>
        <w:ind w:left="993" w:hanging="284"/>
        <w:contextualSpacing/>
        <w:textAlignment w:val="auto"/>
        <w:rPr>
          <w:sz w:val="22"/>
          <w:szCs w:val="22"/>
        </w:rPr>
      </w:pPr>
      <w:r w:rsidRPr="002F62E2">
        <w:rPr>
          <w:sz w:val="22"/>
          <w:szCs w:val="22"/>
        </w:rPr>
        <w:t>Kompletny przemiennik częstotliwości zastosowany w ramach realizacji zadania,</w:t>
      </w:r>
    </w:p>
    <w:p w14:paraId="685E76CA" w14:textId="0F90F57F" w:rsidR="00AF6B3D" w:rsidRPr="002F62E2" w:rsidRDefault="00AF6B3D" w:rsidP="00AF6B3D">
      <w:pPr>
        <w:pStyle w:val="Akapitzlist5"/>
        <w:widowControl/>
        <w:numPr>
          <w:ilvl w:val="0"/>
          <w:numId w:val="149"/>
        </w:numPr>
        <w:adjustRightInd/>
        <w:spacing w:line="276" w:lineRule="auto"/>
        <w:ind w:left="993" w:hanging="284"/>
        <w:contextualSpacing/>
        <w:textAlignment w:val="auto"/>
        <w:rPr>
          <w:sz w:val="22"/>
          <w:szCs w:val="22"/>
        </w:rPr>
      </w:pPr>
      <w:r w:rsidRPr="002F62E2">
        <w:rPr>
          <w:sz w:val="22"/>
          <w:szCs w:val="22"/>
        </w:rPr>
        <w:lastRenderedPageBreak/>
        <w:t xml:space="preserve">Komplet elektrycznych części zamiennych do układu sterowania, regulacji i zabezpieczeń jak impulsator, jednostka centralna sterownika z kartami rozszerzeń i modułami sieciowymi, </w:t>
      </w:r>
      <w:r>
        <w:rPr>
          <w:sz w:val="22"/>
          <w:szCs w:val="22"/>
        </w:rPr>
        <w:t xml:space="preserve"> drążki steru</w:t>
      </w:r>
      <w:r w:rsidRPr="002F62E2">
        <w:rPr>
          <w:sz w:val="22"/>
          <w:szCs w:val="22"/>
        </w:rPr>
        <w:t xml:space="preserve"> – po 1 sztuce w zależności od przyjętych rozwiązań,</w:t>
      </w:r>
    </w:p>
    <w:p w14:paraId="2FEABE04" w14:textId="1395F876" w:rsidR="00AF6B3D" w:rsidRPr="002F62E2" w:rsidRDefault="00AF6B3D" w:rsidP="00AF6B3D">
      <w:pPr>
        <w:pStyle w:val="Akapitzlist5"/>
        <w:widowControl/>
        <w:numPr>
          <w:ilvl w:val="0"/>
          <w:numId w:val="149"/>
        </w:numPr>
        <w:adjustRightInd/>
        <w:spacing w:line="276" w:lineRule="auto"/>
        <w:ind w:left="993" w:hanging="284"/>
        <w:contextualSpacing/>
        <w:textAlignment w:val="auto"/>
        <w:rPr>
          <w:sz w:val="22"/>
          <w:szCs w:val="22"/>
        </w:rPr>
      </w:pPr>
      <w:r>
        <w:rPr>
          <w:sz w:val="22"/>
          <w:szCs w:val="22"/>
        </w:rPr>
        <w:t>S</w:t>
      </w:r>
      <w:r w:rsidRPr="002F62E2">
        <w:rPr>
          <w:sz w:val="22"/>
          <w:szCs w:val="22"/>
        </w:rPr>
        <w:t>terowniki, urządzenia sygnalizacji i łączności szybowej: po 1 sztuce z każdego rodzaju zastosowanego typu,</w:t>
      </w:r>
    </w:p>
    <w:p w14:paraId="69772696" w14:textId="77777777" w:rsidR="00AF6B3D" w:rsidRPr="002F62E2" w:rsidRDefault="00AF6B3D" w:rsidP="00AF6B3D">
      <w:pPr>
        <w:pStyle w:val="Akapitzlist5"/>
        <w:widowControl/>
        <w:numPr>
          <w:ilvl w:val="0"/>
          <w:numId w:val="149"/>
        </w:numPr>
        <w:adjustRightInd/>
        <w:spacing w:line="276" w:lineRule="auto"/>
        <w:ind w:left="993" w:hanging="284"/>
        <w:contextualSpacing/>
        <w:textAlignment w:val="auto"/>
        <w:rPr>
          <w:sz w:val="22"/>
          <w:szCs w:val="22"/>
        </w:rPr>
      </w:pPr>
      <w:r w:rsidRPr="002F62E2">
        <w:rPr>
          <w:sz w:val="22"/>
          <w:szCs w:val="22"/>
        </w:rPr>
        <w:t xml:space="preserve">Telefon zastosowany w układzie łączności szybowej – </w:t>
      </w:r>
      <w:r w:rsidRPr="004750E9">
        <w:rPr>
          <w:sz w:val="22"/>
          <w:szCs w:val="22"/>
        </w:rPr>
        <w:t xml:space="preserve"> po 1 sztuce z każdego zastosowanego rodzaju</w:t>
      </w:r>
      <w:r w:rsidRPr="002F62E2">
        <w:rPr>
          <w:sz w:val="22"/>
          <w:szCs w:val="22"/>
        </w:rPr>
        <w:t>,</w:t>
      </w:r>
    </w:p>
    <w:p w14:paraId="369FD7F7" w14:textId="1B1047F3" w:rsidR="00934914" w:rsidRPr="00904D06" w:rsidRDefault="00AF6B3D" w:rsidP="00AF6B3D">
      <w:pPr>
        <w:pStyle w:val="Akapitzlist5"/>
        <w:widowControl/>
        <w:numPr>
          <w:ilvl w:val="0"/>
          <w:numId w:val="149"/>
        </w:numPr>
        <w:adjustRightInd/>
        <w:spacing w:line="276" w:lineRule="auto"/>
        <w:ind w:left="993" w:hanging="284"/>
        <w:contextualSpacing/>
        <w:textAlignment w:val="auto"/>
        <w:rPr>
          <w:color w:val="FF0000"/>
          <w:sz w:val="22"/>
          <w:szCs w:val="22"/>
        </w:rPr>
      </w:pPr>
      <w:r>
        <w:rPr>
          <w:sz w:val="22"/>
          <w:szCs w:val="22"/>
        </w:rPr>
        <w:t>Komplet anten (sprzęgaczy),</w:t>
      </w:r>
      <w:r w:rsidRPr="002F62E2">
        <w:rPr>
          <w:sz w:val="22"/>
          <w:szCs w:val="22"/>
        </w:rPr>
        <w:t xml:space="preserve"> dodatkowy kompletny aparat klatkowy </w:t>
      </w:r>
      <w:r w:rsidRPr="004750E9">
        <w:rPr>
          <w:sz w:val="22"/>
          <w:szCs w:val="22"/>
        </w:rPr>
        <w:t xml:space="preserve">i </w:t>
      </w:r>
      <w:r w:rsidRPr="00AF6B3D">
        <w:rPr>
          <w:sz w:val="22"/>
          <w:szCs w:val="22"/>
        </w:rPr>
        <w:t>2</w:t>
      </w:r>
      <w:r w:rsidRPr="004750E9">
        <w:rPr>
          <w:sz w:val="22"/>
          <w:szCs w:val="22"/>
        </w:rPr>
        <w:t xml:space="preserve"> sztuki rezerwowych baterii</w:t>
      </w:r>
      <w:r w:rsidRPr="002F62E2">
        <w:rPr>
          <w:sz w:val="22"/>
          <w:szCs w:val="22"/>
        </w:rPr>
        <w:t xml:space="preserve"> urządzenia bezprzewodowej łączności szybowej.</w:t>
      </w:r>
    </w:p>
    <w:p w14:paraId="2D2CDECC" w14:textId="77777777" w:rsidR="00934914" w:rsidRPr="007463ED" w:rsidRDefault="00934914" w:rsidP="00AF6B3D">
      <w:pPr>
        <w:pStyle w:val="Akapitzlist5"/>
        <w:widowControl/>
        <w:numPr>
          <w:ilvl w:val="0"/>
          <w:numId w:val="95"/>
        </w:numPr>
        <w:adjustRightInd/>
        <w:spacing w:line="240" w:lineRule="auto"/>
        <w:ind w:left="680" w:hanging="340"/>
        <w:contextualSpacing/>
        <w:textAlignment w:val="auto"/>
        <w:rPr>
          <w:b/>
          <w:sz w:val="22"/>
          <w:szCs w:val="22"/>
        </w:rPr>
      </w:pPr>
      <w:r w:rsidRPr="007463ED">
        <w:rPr>
          <w:b/>
          <w:sz w:val="22"/>
          <w:szCs w:val="22"/>
        </w:rPr>
        <w:t>Wymagania formalno-prawne</w:t>
      </w:r>
    </w:p>
    <w:p w14:paraId="21F7371F" w14:textId="77777777" w:rsidR="00934914" w:rsidRPr="00FA1549" w:rsidRDefault="00934914" w:rsidP="00AB61D4">
      <w:pPr>
        <w:numPr>
          <w:ilvl w:val="0"/>
          <w:numId w:val="88"/>
        </w:numPr>
        <w:ind w:left="624" w:hanging="340"/>
        <w:jc w:val="both"/>
        <w:rPr>
          <w:sz w:val="22"/>
          <w:szCs w:val="22"/>
        </w:rPr>
      </w:pPr>
      <w:r w:rsidRPr="007463ED">
        <w:rPr>
          <w:sz w:val="22"/>
          <w:szCs w:val="22"/>
        </w:rPr>
        <w:t xml:space="preserve">Roboty winny być prowadzone zgodnie z wymogami Prawa geologicznego i górniczego wraz z aktami wykonawczymi, Prawa budowlanego wraz z aktami wykonawczymi, zgodnie z obowiązującymi w tym zakresie przepisami BHP, ppoż., Kodeksem pracy, wewnętrznymi zarządzeniami Zamawiającego, w tym w szczególności w sprawie zatrudniania i prowadzenia działalności przez obce podmioty gospodarcze na terenie kopalni, nakazami organów nadzoru </w:t>
      </w:r>
      <w:r w:rsidRPr="00FA1549">
        <w:rPr>
          <w:sz w:val="22"/>
          <w:szCs w:val="22"/>
        </w:rPr>
        <w:t>górniczego, obowiązującymi w tym zakresie normami i zasadami techniki.</w:t>
      </w:r>
    </w:p>
    <w:p w14:paraId="240A60B4" w14:textId="77777777" w:rsidR="00934914" w:rsidRPr="00FA1549" w:rsidRDefault="00934914" w:rsidP="00AB61D4">
      <w:pPr>
        <w:numPr>
          <w:ilvl w:val="0"/>
          <w:numId w:val="88"/>
        </w:numPr>
        <w:ind w:left="624" w:hanging="340"/>
        <w:jc w:val="both"/>
        <w:rPr>
          <w:sz w:val="22"/>
          <w:szCs w:val="22"/>
        </w:rPr>
      </w:pPr>
      <w:r w:rsidRPr="00FA1549">
        <w:rPr>
          <w:sz w:val="22"/>
          <w:szCs w:val="22"/>
        </w:rPr>
        <w:t xml:space="preserve"> </w:t>
      </w:r>
      <w:r w:rsidRPr="00FA1549">
        <w:rPr>
          <w:iCs/>
          <w:sz w:val="22"/>
          <w:szCs w:val="22"/>
        </w:rPr>
        <w:t>Przed rozpoczęciem realizacji zamówienia Wykonawca przedstawi kopie potwierdzonych za zgodność z oryginałem dokumentów potwierdzających posiadane kwalifikacje zawodowe/uprawnienia osób zdolnych do wykonania zamówienia  wskazanych w ofercie.</w:t>
      </w:r>
    </w:p>
    <w:p w14:paraId="3D2C94F6" w14:textId="77777777" w:rsidR="00934914" w:rsidRPr="00FA1549" w:rsidRDefault="00934914" w:rsidP="00AB61D4">
      <w:pPr>
        <w:numPr>
          <w:ilvl w:val="0"/>
          <w:numId w:val="88"/>
        </w:numPr>
        <w:ind w:left="624" w:hanging="340"/>
        <w:jc w:val="both"/>
        <w:rPr>
          <w:sz w:val="22"/>
          <w:szCs w:val="22"/>
        </w:rPr>
      </w:pPr>
      <w:r w:rsidRPr="00FA1549">
        <w:rPr>
          <w:sz w:val="22"/>
          <w:szCs w:val="22"/>
        </w:rPr>
        <w:t>Przed przystąpieniem do wykonywania robót będących przedmiotem umowy na terenie Zakładu Górniczego Wykonawca zawrze umowę techniczną, opracowaną przez Zamawiającego przy współpracy z Wykonawcą, określającą prawa i obowiązki wynikające z obowiązujących przepisów w tym przepisów prawa geologicznego i górniczego oraz prawa budowlanego, a także Zarządzeniami PGG S.A. i Kierownika Ruchu Zakładu Górniczego Oddziału KWK ROW; do umowy technicznej należy dołączyć schemat organizacyjny określający wzajemną podległość osób kierownictwa, dozoru i nadzoru Zamawiającego i Wykonawcy. W przypadku zmian w strukturze organizacyjno-osobowej Wykonawca zobowiązany jest niezwłocznie dostarczyć zaktualizowane dokumenty.</w:t>
      </w:r>
    </w:p>
    <w:p w14:paraId="725B645A" w14:textId="77777777" w:rsidR="00934914" w:rsidRPr="00FA1549" w:rsidRDefault="00934914" w:rsidP="00AB61D4">
      <w:pPr>
        <w:numPr>
          <w:ilvl w:val="0"/>
          <w:numId w:val="88"/>
        </w:numPr>
        <w:ind w:left="624" w:hanging="340"/>
        <w:jc w:val="both"/>
        <w:rPr>
          <w:sz w:val="22"/>
          <w:szCs w:val="22"/>
        </w:rPr>
      </w:pPr>
      <w:r w:rsidRPr="00FA1549">
        <w:rPr>
          <w:sz w:val="22"/>
          <w:szCs w:val="22"/>
        </w:rPr>
        <w:t>Wykonawca zobowiązany jest zapewnić ciągły i bezpośredni nadzór nad prowadzonymi robotami przez osoby nadzoru i dozoru posiadające wymagane kwalifikacje i uprawnienia (stosownie do wykonywanego zakresu robót),  w tym wymagane zatwierdzenia (stwierdzenie kwalifikacji), uprawnienia budowlane itp..</w:t>
      </w:r>
    </w:p>
    <w:p w14:paraId="3725B95F" w14:textId="77777777" w:rsidR="00934914" w:rsidRPr="00FA1549" w:rsidRDefault="00934914" w:rsidP="00AB61D4">
      <w:pPr>
        <w:numPr>
          <w:ilvl w:val="0"/>
          <w:numId w:val="88"/>
        </w:numPr>
        <w:ind w:left="624" w:hanging="340"/>
        <w:jc w:val="both"/>
        <w:rPr>
          <w:sz w:val="22"/>
          <w:szCs w:val="22"/>
        </w:rPr>
      </w:pPr>
      <w:r w:rsidRPr="00FA1549">
        <w:rPr>
          <w:sz w:val="22"/>
          <w:szCs w:val="22"/>
        </w:rPr>
        <w:t>W zakresie dokumentacji Zamawiający wymaga w ramach zamówienia:</w:t>
      </w:r>
    </w:p>
    <w:p w14:paraId="3D4541E9"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sz w:val="22"/>
          <w:szCs w:val="22"/>
        </w:rPr>
        <w:t>dostarczenia opracowanych dokumentacji w formie drukowanej w języku polskim – 2 egz. oraz w wersji elektronicznej na nośniku CD. Część opisowa winna być dostarczona w formacie *.doc. Rysunki i schematy winny być dostarczone w formacie *</w:t>
      </w:r>
      <w:proofErr w:type="spellStart"/>
      <w:r w:rsidRPr="00FA1549">
        <w:rPr>
          <w:sz w:val="22"/>
          <w:szCs w:val="22"/>
        </w:rPr>
        <w:t>dwg</w:t>
      </w:r>
      <w:proofErr w:type="spellEnd"/>
      <w:r w:rsidRPr="00FA1549">
        <w:rPr>
          <w:sz w:val="22"/>
          <w:szCs w:val="22"/>
        </w:rPr>
        <w:t xml:space="preserve"> i pdf. W przypadku stosowania innego formatu (umożliwiającego edycję i drukowanie) należy dostarczyć odpowiednie oprogramowanie wraz z licencją,</w:t>
      </w:r>
    </w:p>
    <w:p w14:paraId="24FE5DAA"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bCs/>
          <w:sz w:val="22"/>
          <w:szCs w:val="22"/>
        </w:rPr>
        <w:t>szczegóły rozwiązań technicznych należy każdorazowo uzgadniać z Zamawiającym z wymogiem ich akceptacji na piśmie,</w:t>
      </w:r>
    </w:p>
    <w:p w14:paraId="4D5C0A50"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sz w:val="22"/>
          <w:szCs w:val="22"/>
        </w:rPr>
        <w:t>z chwilą wydania dokumentacji przez Wykonawcę Zamawiającemu, przechodzą na Zamawiającego majątkowe prawa autorskie związane z dostarczonymi opracowaniami, którymi może dysponować, w zakresie niezbędnym do realizacji przedmiotu umowy, a w szczególności do wykonywania napraw, remontów, uaktualnień, modyfikacji przedmiotu umowy. Odpowiedzialność za merytoryczną zawartość spada na Wykonawcę,</w:t>
      </w:r>
    </w:p>
    <w:p w14:paraId="5F048ACF"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sz w:val="22"/>
          <w:szCs w:val="22"/>
        </w:rPr>
        <w:t xml:space="preserve">Wykonawca zobowiązany jest do dostarczenia Zamawiającemu postanowień o ruchu próbnym i niezbędnych </w:t>
      </w:r>
      <w:proofErr w:type="spellStart"/>
      <w:r w:rsidRPr="00FA1549">
        <w:rPr>
          <w:sz w:val="22"/>
          <w:szCs w:val="22"/>
        </w:rPr>
        <w:t>dopuszczeń</w:t>
      </w:r>
      <w:proofErr w:type="spellEnd"/>
      <w:r w:rsidRPr="00FA1549">
        <w:rPr>
          <w:sz w:val="22"/>
          <w:szCs w:val="22"/>
        </w:rPr>
        <w:t>,</w:t>
      </w:r>
    </w:p>
    <w:p w14:paraId="4C4E08AE"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sz w:val="22"/>
          <w:szCs w:val="22"/>
        </w:rPr>
        <w:t xml:space="preserve">Kartę regulacji i nastaw maszyny wyciągowej po przeprowadzonej modernizacji należy wykonać w formie papierowej w dwóch egzemplarzach oraz w formie elektronicznej nieedytowalnej, </w:t>
      </w:r>
    </w:p>
    <w:p w14:paraId="68AFE11C" w14:textId="77777777" w:rsidR="00934914" w:rsidRPr="00FA1549" w:rsidRDefault="00934914" w:rsidP="00AB61D4">
      <w:pPr>
        <w:pStyle w:val="Akapitzlist5"/>
        <w:widowControl/>
        <w:numPr>
          <w:ilvl w:val="0"/>
          <w:numId w:val="87"/>
        </w:numPr>
        <w:adjustRightInd/>
        <w:spacing w:line="240" w:lineRule="auto"/>
        <w:contextualSpacing/>
        <w:textAlignment w:val="auto"/>
        <w:rPr>
          <w:sz w:val="22"/>
          <w:szCs w:val="22"/>
        </w:rPr>
      </w:pPr>
      <w:r w:rsidRPr="00FA1549">
        <w:rPr>
          <w:sz w:val="22"/>
          <w:szCs w:val="22"/>
        </w:rPr>
        <w:t>Wszystkie dokumenty przekazywane Zamawiającemu muszą być sporządzone w języku polskim.</w:t>
      </w:r>
    </w:p>
    <w:p w14:paraId="3E5BF093" w14:textId="77777777" w:rsidR="00934914" w:rsidRPr="00FA1549" w:rsidRDefault="00934914" w:rsidP="00AB61D4">
      <w:pPr>
        <w:numPr>
          <w:ilvl w:val="0"/>
          <w:numId w:val="88"/>
        </w:numPr>
        <w:ind w:left="624" w:hanging="340"/>
        <w:jc w:val="both"/>
        <w:rPr>
          <w:sz w:val="22"/>
          <w:szCs w:val="22"/>
        </w:rPr>
      </w:pPr>
      <w:r w:rsidRPr="00FA1549">
        <w:rPr>
          <w:sz w:val="22"/>
          <w:szCs w:val="22"/>
        </w:rPr>
        <w:lastRenderedPageBreak/>
        <w:t>Rozwiązania techniczne, które będą ujęte w dokumentach będących przedmiotem zamówienia nie mogą naruszać  praw innych osób prawnych i fizycznych, w tym praw autorskich. Przedstawione rozwiązania techniczne dotyczące górniczego wyciągu szybowego, obiektów budowlanych muszą być zgodne z obowiązującymi przepisami prawa geologicznego i górniczego oraz budowlanego wraz z przepisami wykonawczymi.</w:t>
      </w:r>
    </w:p>
    <w:p w14:paraId="6829057A" w14:textId="77777777" w:rsidR="00934914" w:rsidRPr="00FA1549" w:rsidRDefault="00934914" w:rsidP="00AB61D4">
      <w:pPr>
        <w:numPr>
          <w:ilvl w:val="0"/>
          <w:numId w:val="88"/>
        </w:numPr>
        <w:ind w:left="624" w:hanging="340"/>
        <w:jc w:val="both"/>
        <w:rPr>
          <w:sz w:val="22"/>
          <w:szCs w:val="22"/>
        </w:rPr>
      </w:pPr>
      <w:r w:rsidRPr="00FA1549">
        <w:rPr>
          <w:sz w:val="22"/>
          <w:szCs w:val="22"/>
        </w:rPr>
        <w:t>Wymagania w zakresie ochrony środowiska:</w:t>
      </w:r>
    </w:p>
    <w:p w14:paraId="08C3FD81" w14:textId="77777777" w:rsidR="00934914" w:rsidRPr="00FA1549" w:rsidRDefault="00934914" w:rsidP="00AB61D4">
      <w:pPr>
        <w:numPr>
          <w:ilvl w:val="0"/>
          <w:numId w:val="85"/>
        </w:numPr>
        <w:jc w:val="both"/>
        <w:rPr>
          <w:sz w:val="22"/>
          <w:szCs w:val="22"/>
        </w:rPr>
      </w:pPr>
      <w:r w:rsidRPr="00FA1549">
        <w:rPr>
          <w:sz w:val="22"/>
          <w:szCs w:val="22"/>
        </w:rPr>
        <w:t>Wykonawca zobowiązuje się do przestrzegania przepisów prawnych w zakresie ochrony środowiska</w:t>
      </w:r>
      <w:r w:rsidRPr="00FA1549">
        <w:rPr>
          <w:bCs/>
          <w:sz w:val="22"/>
          <w:szCs w:val="22"/>
        </w:rPr>
        <w:t>,</w:t>
      </w:r>
    </w:p>
    <w:p w14:paraId="61E0EBB8" w14:textId="6F6BFF02" w:rsidR="00934914" w:rsidRPr="00FA1549" w:rsidRDefault="00934914" w:rsidP="00AB61D4">
      <w:pPr>
        <w:numPr>
          <w:ilvl w:val="0"/>
          <w:numId w:val="85"/>
        </w:numPr>
        <w:jc w:val="both"/>
        <w:rPr>
          <w:sz w:val="22"/>
          <w:szCs w:val="22"/>
        </w:rPr>
      </w:pPr>
      <w:r w:rsidRPr="00FA1549">
        <w:rPr>
          <w:sz w:val="22"/>
          <w:szCs w:val="22"/>
        </w:rPr>
        <w:t>Wykonawca oświadcza, że zapoznał się z Instrukcją dla Wykonawców, obowiązującą w</w:t>
      </w:r>
      <w:r w:rsidR="000759A7">
        <w:rPr>
          <w:sz w:val="22"/>
          <w:szCs w:val="22"/>
        </w:rPr>
        <w:t> </w:t>
      </w:r>
      <w:r w:rsidRPr="00FA1549">
        <w:rPr>
          <w:sz w:val="22"/>
          <w:szCs w:val="22"/>
        </w:rPr>
        <w:t xml:space="preserve">trakcie realizacji umowy, zamieszczoną na stronie </w:t>
      </w:r>
      <w:hyperlink r:id="rId14" w:history="1">
        <w:r w:rsidRPr="00FA1549">
          <w:rPr>
            <w:rStyle w:val="Hipercze"/>
            <w:sz w:val="22"/>
            <w:szCs w:val="22"/>
          </w:rPr>
          <w:t>www.pgg.pl</w:t>
        </w:r>
      </w:hyperlink>
      <w:r w:rsidRPr="00FA1549">
        <w:rPr>
          <w:sz w:val="22"/>
          <w:szCs w:val="22"/>
        </w:rPr>
        <w:t xml:space="preserve"> zakładka Dostawcy oraz oświadcza, że zapoznał i na bieżąco będzie zapoznawał osoby realizujące umowę po stronie Wykonawcy z ww. Instrukcją</w:t>
      </w:r>
    </w:p>
    <w:p w14:paraId="0CBFD1FB" w14:textId="7914435C" w:rsidR="00934914" w:rsidRPr="00FA1549" w:rsidRDefault="00934914" w:rsidP="00AB61D4">
      <w:pPr>
        <w:numPr>
          <w:ilvl w:val="0"/>
          <w:numId w:val="85"/>
        </w:numPr>
        <w:jc w:val="both"/>
        <w:rPr>
          <w:sz w:val="22"/>
          <w:szCs w:val="22"/>
        </w:rPr>
      </w:pPr>
      <w:r w:rsidRPr="00FA1549">
        <w:rPr>
          <w:sz w:val="22"/>
          <w:szCs w:val="22"/>
        </w:rPr>
        <w:t>Wykonawca oświadcza, że jeśli w trakcie realizacji przedmiotu zamówienia powstaną odpady (za wyjątkiem złomu który zagospodaruje Zamawiający), to jest on Wytwarzającym i Posiadaczem tych odpadów i zobowiązuje się do postępowania z nimi zgodnie z</w:t>
      </w:r>
      <w:r w:rsidR="000759A7">
        <w:rPr>
          <w:sz w:val="22"/>
          <w:szCs w:val="22"/>
        </w:rPr>
        <w:t> </w:t>
      </w:r>
      <w:r w:rsidRPr="00FA1549">
        <w:rPr>
          <w:sz w:val="22"/>
          <w:szCs w:val="22"/>
        </w:rPr>
        <w:t>obowiązującymi przepisami prawa w sposób gwarantujący poszanowanie środowiska naturalnego</w:t>
      </w:r>
      <w:r w:rsidRPr="00FA1549">
        <w:rPr>
          <w:bCs/>
          <w:sz w:val="22"/>
          <w:szCs w:val="22"/>
        </w:rPr>
        <w:t>.</w:t>
      </w:r>
    </w:p>
    <w:p w14:paraId="35E73F62" w14:textId="77777777" w:rsidR="00934914" w:rsidRPr="00A368A0" w:rsidRDefault="00934914" w:rsidP="00AB61D4">
      <w:pPr>
        <w:numPr>
          <w:ilvl w:val="0"/>
          <w:numId w:val="88"/>
        </w:numPr>
        <w:ind w:left="624" w:hanging="340"/>
        <w:jc w:val="both"/>
        <w:rPr>
          <w:sz w:val="22"/>
          <w:szCs w:val="22"/>
        </w:rPr>
      </w:pPr>
      <w:r w:rsidRPr="00A368A0">
        <w:rPr>
          <w:sz w:val="22"/>
          <w:szCs w:val="22"/>
        </w:rPr>
        <w:t>Wymagania w zakresie robót budowlanych:</w:t>
      </w:r>
    </w:p>
    <w:p w14:paraId="03776B19" w14:textId="60BFEAC1" w:rsidR="00934914" w:rsidRPr="00A368A0" w:rsidRDefault="00934914" w:rsidP="00AB61D4">
      <w:pPr>
        <w:numPr>
          <w:ilvl w:val="0"/>
          <w:numId w:val="86"/>
        </w:numPr>
        <w:jc w:val="both"/>
        <w:rPr>
          <w:sz w:val="22"/>
          <w:szCs w:val="22"/>
        </w:rPr>
      </w:pPr>
      <w:r w:rsidRPr="00A368A0">
        <w:rPr>
          <w:sz w:val="22"/>
          <w:szCs w:val="22"/>
        </w:rPr>
        <w:t xml:space="preserve">Opracowane projekty budowlane winy być sporządzone zgodnie z wymogami obowiązujących przepisów, norm i zasad techniki. </w:t>
      </w:r>
      <w:r w:rsidRPr="00A368A0">
        <w:rPr>
          <w:bCs/>
          <w:sz w:val="22"/>
          <w:szCs w:val="22"/>
        </w:rPr>
        <w:t>Przedstawiona dokumentacja winna zawierać niezbędne uzgodnienia oraz oświadczenie projektanta o jej kompletności i</w:t>
      </w:r>
      <w:r w:rsidR="000759A7">
        <w:rPr>
          <w:bCs/>
          <w:sz w:val="22"/>
          <w:szCs w:val="22"/>
        </w:rPr>
        <w:t> </w:t>
      </w:r>
      <w:r w:rsidRPr="00A368A0">
        <w:rPr>
          <w:bCs/>
          <w:sz w:val="22"/>
          <w:szCs w:val="22"/>
        </w:rPr>
        <w:t>spełnieniu wymagań przepisów, norm i zasad sztuki budowlanej</w:t>
      </w:r>
      <w:r w:rsidRPr="00A368A0">
        <w:rPr>
          <w:sz w:val="22"/>
          <w:szCs w:val="22"/>
        </w:rPr>
        <w:t>. P</w:t>
      </w:r>
      <w:r w:rsidRPr="00A368A0">
        <w:rPr>
          <w:bCs/>
          <w:sz w:val="22"/>
          <w:szCs w:val="22"/>
        </w:rPr>
        <w:t>o opracowaniu przez Wykonawcę dokumentacji, przekaże on ją Zamawiającemu  do uzgodnienia, Po akceptacji przez Zamawiającego Wykonawca wystąpi z wnioskiem do właściwego organu nadzoru o</w:t>
      </w:r>
      <w:r w:rsidR="000759A7">
        <w:rPr>
          <w:bCs/>
          <w:sz w:val="22"/>
          <w:szCs w:val="22"/>
        </w:rPr>
        <w:t> </w:t>
      </w:r>
      <w:r w:rsidRPr="00A368A0">
        <w:rPr>
          <w:bCs/>
          <w:sz w:val="22"/>
          <w:szCs w:val="22"/>
        </w:rPr>
        <w:t>udzielenie decyzji o pozwoleniu na budowę,</w:t>
      </w:r>
    </w:p>
    <w:p w14:paraId="17543F0E" w14:textId="77777777" w:rsidR="00934914" w:rsidRPr="00A368A0" w:rsidRDefault="00934914" w:rsidP="00AB61D4">
      <w:pPr>
        <w:numPr>
          <w:ilvl w:val="0"/>
          <w:numId w:val="86"/>
        </w:numPr>
        <w:jc w:val="both"/>
        <w:rPr>
          <w:sz w:val="22"/>
          <w:szCs w:val="22"/>
        </w:rPr>
      </w:pPr>
      <w:r w:rsidRPr="00A368A0">
        <w:rPr>
          <w:bCs/>
          <w:sz w:val="22"/>
          <w:szCs w:val="22"/>
        </w:rPr>
        <w:t xml:space="preserve">Wykonawca zobowiązany jest zapewnić nadzór autorski </w:t>
      </w:r>
      <w:r w:rsidRPr="00A368A0">
        <w:rPr>
          <w:sz w:val="22"/>
          <w:szCs w:val="22"/>
        </w:rPr>
        <w:t>nad robotami budowlanymi prowadzonymi wg opracowanych projektów,</w:t>
      </w:r>
    </w:p>
    <w:p w14:paraId="1603AC91" w14:textId="73E7B0CD" w:rsidR="00934914" w:rsidRPr="00A368A0" w:rsidRDefault="00934914" w:rsidP="00AB61D4">
      <w:pPr>
        <w:numPr>
          <w:ilvl w:val="0"/>
          <w:numId w:val="86"/>
        </w:numPr>
        <w:jc w:val="both"/>
        <w:rPr>
          <w:sz w:val="22"/>
          <w:szCs w:val="22"/>
        </w:rPr>
      </w:pPr>
      <w:r w:rsidRPr="00A368A0">
        <w:rPr>
          <w:bCs/>
          <w:sz w:val="22"/>
          <w:szCs w:val="22"/>
        </w:rPr>
        <w:t>Wykonawca zobowiązany jest do zapewnienia nadzoru nad prowadzonymi robotami budowlanymi przez Kierownika Budowy posiadającego wymagane kwalifikacje i</w:t>
      </w:r>
      <w:r w:rsidR="000759A7">
        <w:rPr>
          <w:bCs/>
          <w:sz w:val="22"/>
          <w:szCs w:val="22"/>
        </w:rPr>
        <w:t> </w:t>
      </w:r>
      <w:r w:rsidRPr="00A368A0">
        <w:rPr>
          <w:bCs/>
          <w:sz w:val="22"/>
          <w:szCs w:val="22"/>
        </w:rPr>
        <w:t>uprawnienia budowlane do kierowania robotami budowlanymi bez ograniczeń w</w:t>
      </w:r>
      <w:r w:rsidR="000759A7">
        <w:rPr>
          <w:bCs/>
          <w:sz w:val="22"/>
          <w:szCs w:val="22"/>
        </w:rPr>
        <w:t> </w:t>
      </w:r>
      <w:r w:rsidRPr="00A368A0">
        <w:rPr>
          <w:bCs/>
          <w:sz w:val="22"/>
          <w:szCs w:val="22"/>
        </w:rPr>
        <w:t xml:space="preserve">specjalności </w:t>
      </w:r>
      <w:proofErr w:type="spellStart"/>
      <w:r w:rsidRPr="00A368A0">
        <w:rPr>
          <w:bCs/>
          <w:sz w:val="22"/>
          <w:szCs w:val="22"/>
        </w:rPr>
        <w:t>konstrukcyjno</w:t>
      </w:r>
      <w:proofErr w:type="spellEnd"/>
      <w:r w:rsidRPr="00A368A0">
        <w:rPr>
          <w:bCs/>
          <w:sz w:val="22"/>
          <w:szCs w:val="22"/>
        </w:rPr>
        <w:t xml:space="preserve"> - budowlanej oraz zrzeszonego w izbie samorządu zawodowego,</w:t>
      </w:r>
    </w:p>
    <w:p w14:paraId="25FFFE29" w14:textId="77777777" w:rsidR="00934914" w:rsidRPr="00A368A0" w:rsidRDefault="00934914" w:rsidP="00AB61D4">
      <w:pPr>
        <w:numPr>
          <w:ilvl w:val="0"/>
          <w:numId w:val="86"/>
        </w:numPr>
        <w:jc w:val="both"/>
        <w:rPr>
          <w:sz w:val="22"/>
          <w:szCs w:val="22"/>
        </w:rPr>
      </w:pPr>
      <w:r w:rsidRPr="00A368A0">
        <w:rPr>
          <w:bCs/>
          <w:sz w:val="22"/>
          <w:szCs w:val="22"/>
        </w:rPr>
        <w:t xml:space="preserve">Zamawiający wymaga, aby roboty budowlane były prowadzone pod </w:t>
      </w:r>
      <w:r w:rsidRPr="00A368A0">
        <w:rPr>
          <w:sz w:val="22"/>
          <w:szCs w:val="22"/>
        </w:rPr>
        <w:t xml:space="preserve">stałym nadzorem i przy stałej obecności osoby dozoru Wykonawcy, tj. Kierownika Budowy lub brygadzisty (posiadającego </w:t>
      </w:r>
      <w:r w:rsidRPr="00A368A0">
        <w:rPr>
          <w:bCs/>
          <w:sz w:val="22"/>
          <w:szCs w:val="22"/>
        </w:rPr>
        <w:t xml:space="preserve"> wymagane kwalifikacje i uprawnienia oraz zrzeszonego w izbie samorządu zawodowego),</w:t>
      </w:r>
    </w:p>
    <w:p w14:paraId="68C6294F" w14:textId="542672B2" w:rsidR="00934914" w:rsidRPr="00A368A0" w:rsidRDefault="00934914" w:rsidP="00AB61D4">
      <w:pPr>
        <w:numPr>
          <w:ilvl w:val="0"/>
          <w:numId w:val="86"/>
        </w:numPr>
        <w:jc w:val="both"/>
        <w:rPr>
          <w:sz w:val="22"/>
          <w:szCs w:val="22"/>
        </w:rPr>
      </w:pPr>
      <w:r w:rsidRPr="00A368A0">
        <w:rPr>
          <w:bCs/>
          <w:sz w:val="22"/>
          <w:szCs w:val="22"/>
        </w:rPr>
        <w:t>Przed rozpoczęciem robót budowlanych Wykonawca zobowiązany jest do sporządzenia Instrukcji Bezpiecznego Wykonywania Robót Budowlanych (Projekt Technologii i</w:t>
      </w:r>
      <w:r w:rsidR="000759A7">
        <w:rPr>
          <w:bCs/>
          <w:sz w:val="22"/>
          <w:szCs w:val="22"/>
        </w:rPr>
        <w:t> </w:t>
      </w:r>
      <w:r w:rsidRPr="00A368A0">
        <w:rPr>
          <w:bCs/>
          <w:sz w:val="22"/>
          <w:szCs w:val="22"/>
        </w:rPr>
        <w:t>Organizacji Robót), Planu BIOZ, Kart oceny ryzyka i innych dokumentów wymaganych przez obowiązujące przepisy oraz przedstawi je do akceptacji Zamawiającego (o ile jest to wymagane).</w:t>
      </w:r>
    </w:p>
    <w:p w14:paraId="286B20FF" w14:textId="77777777" w:rsidR="00934914" w:rsidRPr="00904D06" w:rsidRDefault="00934914" w:rsidP="00934914">
      <w:pPr>
        <w:ind w:left="284"/>
        <w:rPr>
          <w:b/>
          <w:bCs/>
          <w:color w:val="FF0000"/>
          <w:sz w:val="22"/>
          <w:szCs w:val="22"/>
        </w:rPr>
      </w:pPr>
    </w:p>
    <w:p w14:paraId="30DD8D09" w14:textId="77777777" w:rsidR="00934914" w:rsidRPr="00FA1549" w:rsidRDefault="00934914" w:rsidP="00D137DA">
      <w:pPr>
        <w:pStyle w:val="Akapitzlist5"/>
        <w:widowControl/>
        <w:numPr>
          <w:ilvl w:val="0"/>
          <w:numId w:val="95"/>
        </w:numPr>
        <w:adjustRightInd/>
        <w:spacing w:line="240" w:lineRule="auto"/>
        <w:ind w:left="680" w:hanging="340"/>
        <w:contextualSpacing/>
        <w:textAlignment w:val="auto"/>
        <w:rPr>
          <w:b/>
          <w:sz w:val="22"/>
          <w:szCs w:val="22"/>
        </w:rPr>
      </w:pPr>
      <w:r w:rsidRPr="00FA1549">
        <w:rPr>
          <w:b/>
          <w:sz w:val="22"/>
          <w:szCs w:val="22"/>
        </w:rPr>
        <w:t>Wymagania techniczno-organizacyjne</w:t>
      </w:r>
    </w:p>
    <w:p w14:paraId="3E78672A" w14:textId="77777777" w:rsidR="00934914" w:rsidRPr="00FA1549" w:rsidRDefault="00934914" w:rsidP="00AB61D4">
      <w:pPr>
        <w:numPr>
          <w:ilvl w:val="0"/>
          <w:numId w:val="81"/>
        </w:numPr>
        <w:ind w:left="714" w:hanging="357"/>
        <w:jc w:val="both"/>
        <w:rPr>
          <w:sz w:val="22"/>
          <w:szCs w:val="22"/>
        </w:rPr>
      </w:pPr>
      <w:r w:rsidRPr="00FA1549">
        <w:rPr>
          <w:sz w:val="22"/>
          <w:szCs w:val="22"/>
        </w:rPr>
        <w:t>Wykonawca winien planować roboty w taki sposób aby ograniczać do niezbędnego minimum w trakcie ich wykonywania postój górniczego wyciągu szybowego.</w:t>
      </w:r>
    </w:p>
    <w:p w14:paraId="2C1A8861" w14:textId="77777777" w:rsidR="00934914" w:rsidRPr="00FA1549" w:rsidRDefault="00934914" w:rsidP="00AB61D4">
      <w:pPr>
        <w:numPr>
          <w:ilvl w:val="0"/>
          <w:numId w:val="81"/>
        </w:numPr>
        <w:ind w:left="714" w:hanging="357"/>
        <w:jc w:val="both"/>
        <w:rPr>
          <w:sz w:val="22"/>
          <w:szCs w:val="22"/>
        </w:rPr>
      </w:pPr>
      <w:r w:rsidRPr="00FA1549">
        <w:rPr>
          <w:sz w:val="22"/>
          <w:szCs w:val="22"/>
        </w:rPr>
        <w:t>W celu ograniczenia ilości niezbędnych części zamiennych, uproszczenia i ułatwienia obsługi oraz obniżenia kosztów eksploatacji w proponowanych rozwiązaniach należy w miarę możliwości  stosować elementy identyczne (sterowniki, przekaźniki, zasilacze).</w:t>
      </w:r>
    </w:p>
    <w:p w14:paraId="10EECE14" w14:textId="77777777" w:rsidR="00934914" w:rsidRPr="00FA1549" w:rsidRDefault="00934914" w:rsidP="00AB61D4">
      <w:pPr>
        <w:numPr>
          <w:ilvl w:val="0"/>
          <w:numId w:val="81"/>
        </w:numPr>
        <w:ind w:left="714" w:hanging="357"/>
        <w:jc w:val="both"/>
        <w:rPr>
          <w:sz w:val="22"/>
          <w:szCs w:val="22"/>
        </w:rPr>
      </w:pPr>
      <w:r w:rsidRPr="00FA1549">
        <w:rPr>
          <w:bCs/>
          <w:sz w:val="22"/>
          <w:szCs w:val="22"/>
        </w:rPr>
        <w:t>Wykonawca</w:t>
      </w:r>
      <w:r w:rsidRPr="00FA1549">
        <w:rPr>
          <w:sz w:val="22"/>
          <w:szCs w:val="22"/>
        </w:rPr>
        <w:t xml:space="preserve"> zapewni:</w:t>
      </w:r>
    </w:p>
    <w:p w14:paraId="34648AC4" w14:textId="77777777" w:rsidR="00934914" w:rsidRPr="00FA1549" w:rsidRDefault="00934914" w:rsidP="00AB61D4">
      <w:pPr>
        <w:numPr>
          <w:ilvl w:val="0"/>
          <w:numId w:val="82"/>
        </w:numPr>
        <w:ind w:left="1020" w:hanging="340"/>
        <w:jc w:val="both"/>
        <w:rPr>
          <w:sz w:val="22"/>
          <w:szCs w:val="22"/>
        </w:rPr>
      </w:pPr>
      <w:r w:rsidRPr="00FA1549">
        <w:rPr>
          <w:sz w:val="22"/>
          <w:szCs w:val="22"/>
        </w:rPr>
        <w:t>dostawę wszystkich podzespołów, konstrukcji, części, maszyn itp. wchodzących w zakres wykonania modernizacji górniczego wyciągu szybowego własnym staraniem i na własny koszt,</w:t>
      </w:r>
    </w:p>
    <w:p w14:paraId="102C4F35" w14:textId="77777777" w:rsidR="00934914" w:rsidRPr="00FA1549" w:rsidRDefault="00934914" w:rsidP="00AB61D4">
      <w:pPr>
        <w:numPr>
          <w:ilvl w:val="0"/>
          <w:numId w:val="82"/>
        </w:numPr>
        <w:ind w:left="1020" w:hanging="340"/>
        <w:jc w:val="both"/>
        <w:rPr>
          <w:sz w:val="22"/>
          <w:szCs w:val="22"/>
        </w:rPr>
      </w:pPr>
      <w:r w:rsidRPr="00FA1549">
        <w:rPr>
          <w:sz w:val="22"/>
          <w:szCs w:val="22"/>
        </w:rPr>
        <w:t>montaż zaprojektowanych urządzeń w miejscach zainstalowania oraz demontaż obecnie istniejących maszyn i urządzeń,</w:t>
      </w:r>
    </w:p>
    <w:p w14:paraId="0EE75B1B" w14:textId="77777777" w:rsidR="00934914" w:rsidRPr="00FA1549" w:rsidRDefault="00934914" w:rsidP="00AB61D4">
      <w:pPr>
        <w:numPr>
          <w:ilvl w:val="0"/>
          <w:numId w:val="82"/>
        </w:numPr>
        <w:ind w:left="1020" w:hanging="340"/>
        <w:jc w:val="both"/>
        <w:rPr>
          <w:sz w:val="22"/>
          <w:szCs w:val="22"/>
        </w:rPr>
      </w:pPr>
      <w:r w:rsidRPr="00FA1549">
        <w:rPr>
          <w:bCs/>
          <w:sz w:val="22"/>
          <w:szCs w:val="22"/>
        </w:rPr>
        <w:lastRenderedPageBreak/>
        <w:t>geodezyjną obsługę zadania przez uprawnione osoby (o ile zajdzie taka potrzeba),</w:t>
      </w:r>
    </w:p>
    <w:p w14:paraId="5C9ECCC9" w14:textId="77777777" w:rsidR="00934914" w:rsidRPr="00FA1549" w:rsidRDefault="00934914" w:rsidP="00AB61D4">
      <w:pPr>
        <w:numPr>
          <w:ilvl w:val="0"/>
          <w:numId w:val="82"/>
        </w:numPr>
        <w:ind w:left="1020" w:hanging="340"/>
        <w:jc w:val="both"/>
        <w:rPr>
          <w:sz w:val="22"/>
          <w:szCs w:val="22"/>
        </w:rPr>
      </w:pPr>
      <w:r w:rsidRPr="00FA1549">
        <w:rPr>
          <w:bCs/>
          <w:sz w:val="22"/>
          <w:szCs w:val="22"/>
        </w:rPr>
        <w:t xml:space="preserve">nadzór autorski w trakcie montażu i uruchamiania, dokonywanie niezbędnych zmian projektowych oraz wykonanie dokumentacji </w:t>
      </w:r>
      <w:proofErr w:type="spellStart"/>
      <w:r w:rsidRPr="00FA1549">
        <w:rPr>
          <w:bCs/>
          <w:sz w:val="22"/>
          <w:szCs w:val="22"/>
        </w:rPr>
        <w:t>pomontażowych</w:t>
      </w:r>
      <w:proofErr w:type="spellEnd"/>
      <w:r w:rsidRPr="00FA1549">
        <w:rPr>
          <w:bCs/>
          <w:sz w:val="22"/>
          <w:szCs w:val="22"/>
        </w:rPr>
        <w:t xml:space="preserve"> (powykonawczych)</w:t>
      </w:r>
      <w:r w:rsidRPr="00FA1549">
        <w:rPr>
          <w:sz w:val="22"/>
          <w:szCs w:val="22"/>
        </w:rPr>
        <w:t>.</w:t>
      </w:r>
    </w:p>
    <w:p w14:paraId="53231AC7" w14:textId="77777777" w:rsidR="00934914" w:rsidRPr="00FA1549" w:rsidRDefault="00934914" w:rsidP="00AB61D4">
      <w:pPr>
        <w:numPr>
          <w:ilvl w:val="0"/>
          <w:numId w:val="81"/>
        </w:numPr>
        <w:ind w:left="714" w:hanging="357"/>
        <w:jc w:val="both"/>
        <w:rPr>
          <w:bCs/>
          <w:sz w:val="22"/>
          <w:szCs w:val="22"/>
        </w:rPr>
      </w:pPr>
      <w:r w:rsidRPr="00FA1549">
        <w:rPr>
          <w:bCs/>
          <w:sz w:val="22"/>
          <w:szCs w:val="22"/>
        </w:rPr>
        <w:t xml:space="preserve">Przed zawarciem umowy Wykonawca przedłoży Zamawiającemu do </w:t>
      </w:r>
      <w:r w:rsidRPr="000759A7">
        <w:rPr>
          <w:bCs/>
          <w:sz w:val="22"/>
          <w:szCs w:val="22"/>
        </w:rPr>
        <w:t xml:space="preserve">akceptacji </w:t>
      </w:r>
      <w:r w:rsidRPr="000759A7">
        <w:rPr>
          <w:b/>
          <w:bCs/>
          <w:sz w:val="22"/>
          <w:szCs w:val="22"/>
        </w:rPr>
        <w:t>harmonogram finansowo-rzeczow</w:t>
      </w:r>
      <w:r w:rsidRPr="000759A7">
        <w:rPr>
          <w:bCs/>
          <w:sz w:val="22"/>
          <w:szCs w:val="22"/>
        </w:rPr>
        <w:t>y realizacji umowy z wyszczególni</w:t>
      </w:r>
      <w:r w:rsidRPr="00FA1549">
        <w:rPr>
          <w:bCs/>
          <w:sz w:val="22"/>
          <w:szCs w:val="22"/>
        </w:rPr>
        <w:t xml:space="preserve">eniem </w:t>
      </w:r>
      <w:r w:rsidRPr="00FA1549">
        <w:rPr>
          <w:bCs/>
          <w:sz w:val="22"/>
          <w:szCs w:val="22"/>
          <w:shd w:val="clear" w:color="auto" w:fill="FFFFFF"/>
        </w:rPr>
        <w:t xml:space="preserve">części przedmiotu zamówienia </w:t>
      </w:r>
      <w:r w:rsidRPr="00FA1549">
        <w:rPr>
          <w:bCs/>
          <w:sz w:val="22"/>
          <w:szCs w:val="22"/>
        </w:rPr>
        <w:t xml:space="preserve">oraz niezbędnych postojów górniczego wyciągu szybowego. Harmonogram ten może być modyfikowany w trakcie prowadzenia robót w drodze uzgodnień pomiędzy stronami. Zmiana wewnątrz harmonogramu (tj. zmiana nie naruszająca terminu rozpoczęcia i zakończenia zadania) nie będzie wymagała aneksu do umowy. </w:t>
      </w:r>
    </w:p>
    <w:p w14:paraId="04C72362" w14:textId="77777777" w:rsidR="00934914" w:rsidRPr="00FA1549" w:rsidRDefault="00934914" w:rsidP="00AB61D4">
      <w:pPr>
        <w:numPr>
          <w:ilvl w:val="0"/>
          <w:numId w:val="81"/>
        </w:numPr>
        <w:ind w:left="714" w:hanging="357"/>
        <w:jc w:val="both"/>
        <w:rPr>
          <w:sz w:val="22"/>
          <w:szCs w:val="22"/>
        </w:rPr>
      </w:pPr>
      <w:r w:rsidRPr="00FA1549">
        <w:rPr>
          <w:bCs/>
          <w:sz w:val="22"/>
          <w:szCs w:val="22"/>
        </w:rPr>
        <w:t xml:space="preserve">Do realizacji przedmiotu zamówienia należy użyć urządzeń, materiałów i instalacji: </w:t>
      </w:r>
    </w:p>
    <w:p w14:paraId="66A506F8" w14:textId="77777777" w:rsidR="00934914" w:rsidRPr="00FA1549" w:rsidRDefault="00934914" w:rsidP="00AB61D4">
      <w:pPr>
        <w:numPr>
          <w:ilvl w:val="0"/>
          <w:numId w:val="83"/>
        </w:numPr>
        <w:ind w:left="1020" w:hanging="340"/>
        <w:jc w:val="both"/>
        <w:rPr>
          <w:sz w:val="22"/>
          <w:szCs w:val="22"/>
        </w:rPr>
      </w:pPr>
      <w:r w:rsidRPr="00FA1549">
        <w:rPr>
          <w:bCs/>
          <w:sz w:val="22"/>
          <w:szCs w:val="22"/>
        </w:rPr>
        <w:t>fabrycznie nowych, wolnych od wad prawnych. Pod pojęciem „fabrycznie nowe” Zamawiający rozumie urządzenie, do skompletowania którego użyto wyłącznie podzespołów, części i materiałów nowych, czyli takich, które nie były remontowane, regenerowane i używane,</w:t>
      </w:r>
    </w:p>
    <w:p w14:paraId="640943EA" w14:textId="77777777" w:rsidR="00934914" w:rsidRPr="00FA1549" w:rsidRDefault="00934914" w:rsidP="00AB61D4">
      <w:pPr>
        <w:numPr>
          <w:ilvl w:val="0"/>
          <w:numId w:val="83"/>
        </w:numPr>
        <w:ind w:left="1020" w:hanging="340"/>
        <w:jc w:val="both"/>
        <w:rPr>
          <w:sz w:val="22"/>
          <w:szCs w:val="22"/>
        </w:rPr>
      </w:pPr>
      <w:r w:rsidRPr="00FA1549">
        <w:rPr>
          <w:sz w:val="22"/>
          <w:szCs w:val="22"/>
        </w:rPr>
        <w:t>spełniać wymagania obowiązujących przepisów, posiadać stosowne do przeznaczenia i miejsca zainstalowania niezbędne dokumenty (deklaracje zgodności WE, niezbędne opinie, certyfikaty) poświadczające o ich bezpiecznym stosowaniu i eksploatacji oraz właściwym doborze technicznym.</w:t>
      </w:r>
    </w:p>
    <w:p w14:paraId="527F5075" w14:textId="77777777" w:rsidR="00934914" w:rsidRPr="00FA1549" w:rsidRDefault="00934914" w:rsidP="00AB61D4">
      <w:pPr>
        <w:numPr>
          <w:ilvl w:val="0"/>
          <w:numId w:val="81"/>
        </w:numPr>
        <w:ind w:left="714" w:hanging="357"/>
        <w:jc w:val="both"/>
        <w:rPr>
          <w:sz w:val="22"/>
          <w:szCs w:val="22"/>
        </w:rPr>
      </w:pPr>
      <w:r w:rsidRPr="00FA1549">
        <w:rPr>
          <w:bCs/>
          <w:sz w:val="22"/>
          <w:szCs w:val="22"/>
        </w:rPr>
        <w:t>Oznaczenia „CE” muszą być umieszczone na każdym egzemplarzu wyrobu tego oznaczenia wymagającego w sposób widoczny, czytelny i odporny na zatarcie przez cały czas jego użytkowania.</w:t>
      </w:r>
    </w:p>
    <w:p w14:paraId="793E7A48" w14:textId="77777777" w:rsidR="00934914" w:rsidRPr="00FA1549" w:rsidRDefault="00934914" w:rsidP="00AB61D4">
      <w:pPr>
        <w:numPr>
          <w:ilvl w:val="0"/>
          <w:numId w:val="81"/>
        </w:numPr>
        <w:ind w:left="714" w:hanging="357"/>
        <w:jc w:val="both"/>
        <w:rPr>
          <w:sz w:val="22"/>
          <w:szCs w:val="22"/>
        </w:rPr>
      </w:pPr>
      <w:r w:rsidRPr="00FA1549">
        <w:rPr>
          <w:bCs/>
          <w:sz w:val="22"/>
          <w:szCs w:val="22"/>
        </w:rPr>
        <w:t xml:space="preserve">Wykonawca wykona prace związane z modernizacją górniczego wyciągu szybowego szybu „Marklowice I” podczas jego postoju (wyłączenia z ruchu). Zamawiający przewiduje, że wyłączenie z ruchu </w:t>
      </w:r>
      <w:proofErr w:type="spellStart"/>
      <w:r w:rsidRPr="00FA1549">
        <w:rPr>
          <w:bCs/>
          <w:sz w:val="22"/>
          <w:szCs w:val="22"/>
        </w:rPr>
        <w:t>GWSz</w:t>
      </w:r>
      <w:proofErr w:type="spellEnd"/>
      <w:r w:rsidRPr="00FA1549">
        <w:rPr>
          <w:bCs/>
          <w:sz w:val="22"/>
          <w:szCs w:val="22"/>
        </w:rPr>
        <w:t xml:space="preserve"> będzie się odbywało głównie w dniach wolnych od pracy oraz innych wyznaczonych przez Zamawiającego.</w:t>
      </w:r>
    </w:p>
    <w:p w14:paraId="6CE61DEE" w14:textId="77777777" w:rsidR="00934914" w:rsidRPr="00FA1549" w:rsidRDefault="00934914" w:rsidP="00AB61D4">
      <w:pPr>
        <w:numPr>
          <w:ilvl w:val="0"/>
          <w:numId w:val="81"/>
        </w:numPr>
        <w:ind w:left="714" w:hanging="357"/>
        <w:jc w:val="both"/>
        <w:rPr>
          <w:sz w:val="22"/>
          <w:szCs w:val="22"/>
        </w:rPr>
      </w:pPr>
      <w:r w:rsidRPr="00FA1549">
        <w:rPr>
          <w:bCs/>
          <w:sz w:val="22"/>
          <w:szCs w:val="22"/>
        </w:rPr>
        <w:t>Termin wykonania prac przygotowawczych związanych z modernizacją górniczego wyciągu szybowego Wykonawca każdorazowo będzie ustalał z Zamawiającym tak, aby nie kolidowały one z ruchem kopalni. Oferta cenowa winna uwzględniać wszystkie utrudnienia wynikające z ruchu zakładu górniczego oraz konieczność pracy w dni wolne od pracy.</w:t>
      </w:r>
    </w:p>
    <w:p w14:paraId="53172461" w14:textId="77777777" w:rsidR="00934914" w:rsidRPr="00FA1549" w:rsidRDefault="00934914" w:rsidP="00AB61D4">
      <w:pPr>
        <w:numPr>
          <w:ilvl w:val="0"/>
          <w:numId w:val="81"/>
        </w:numPr>
        <w:ind w:left="714" w:hanging="357"/>
        <w:jc w:val="both"/>
        <w:rPr>
          <w:sz w:val="22"/>
          <w:szCs w:val="22"/>
        </w:rPr>
      </w:pPr>
      <w:r w:rsidRPr="00FA1549">
        <w:rPr>
          <w:bCs/>
          <w:sz w:val="22"/>
          <w:szCs w:val="22"/>
        </w:rPr>
        <w:t xml:space="preserve">Wykonawca winien zapewnić kierownictwo i dozór posiadający kwalifikacje zgodne z Prawem geologicznym i górniczym oraz Prawem budowlanym, Kodeksem Pracy, obowiązującymi przepisami i normami oraz zasadami techniki, a także nadzór i kontrolę w zakresie bezpieczeństwa i higieny pracy, stosownie do obowiązujących aktów prawnych. </w:t>
      </w:r>
    </w:p>
    <w:p w14:paraId="39DB6CE3" w14:textId="77777777" w:rsidR="00934914" w:rsidRPr="00FA1549" w:rsidRDefault="00934914" w:rsidP="00AB61D4">
      <w:pPr>
        <w:numPr>
          <w:ilvl w:val="0"/>
          <w:numId w:val="81"/>
        </w:numPr>
        <w:ind w:left="714" w:hanging="357"/>
        <w:jc w:val="both"/>
        <w:rPr>
          <w:sz w:val="22"/>
          <w:szCs w:val="22"/>
        </w:rPr>
      </w:pPr>
      <w:r w:rsidRPr="00FA1549">
        <w:rPr>
          <w:sz w:val="22"/>
          <w:szCs w:val="22"/>
        </w:rPr>
        <w:t>Wykonawca zobowiązany jest obłożyć roboty pracownikami posiadającymi aktualne badania lekarskie i specjalistyczne zezwalające na wykonywanie pracy  oraz  wymagane kwalifikacje i uprawnienia w zakresie wykonywanych robót (m.in. elektromonterzy, spawacze itp.) oraz obsługi maszyn i urządzeń u</w:t>
      </w:r>
      <w:r w:rsidRPr="00FA1549">
        <w:rPr>
          <w:rFonts w:eastAsia="TimesNewRoman"/>
          <w:sz w:val="22"/>
          <w:szCs w:val="22"/>
        </w:rPr>
        <w:t>ż</w:t>
      </w:r>
      <w:r w:rsidRPr="00FA1549">
        <w:rPr>
          <w:sz w:val="22"/>
          <w:szCs w:val="22"/>
        </w:rPr>
        <w:t xml:space="preserve">ywanych do wykonania przedmiotowych robót, zgodnie z obowiązującymi przepisami, a w szczególności z wymogami Prawa  geologicznego i górniczego wraz z aktami wykonawczymi, Rozporządzenia Ministra Energii z dnia 26.11.2016r., BHP, </w:t>
      </w:r>
      <w:proofErr w:type="spellStart"/>
      <w:r w:rsidRPr="00FA1549">
        <w:rPr>
          <w:sz w:val="22"/>
          <w:szCs w:val="22"/>
        </w:rPr>
        <w:t>P.Poż</w:t>
      </w:r>
      <w:proofErr w:type="spellEnd"/>
      <w:r w:rsidRPr="00FA1549">
        <w:rPr>
          <w:sz w:val="22"/>
          <w:szCs w:val="22"/>
        </w:rPr>
        <w:t xml:space="preserve">. oraz zarządzeniami wewnętrznymi Zamawiającego. Pracownicy </w:t>
      </w:r>
      <w:r w:rsidRPr="00FA1549">
        <w:rPr>
          <w:bCs/>
          <w:sz w:val="22"/>
          <w:szCs w:val="22"/>
        </w:rPr>
        <w:t>Wykonawcy wyznaczeni do wykonywania powyższych czynności winni posiadać upoważnienia wydane przez KRZG Zamawiającego.</w:t>
      </w:r>
    </w:p>
    <w:p w14:paraId="31ED1D87" w14:textId="68F63A67" w:rsidR="00934914" w:rsidRPr="00725151" w:rsidRDefault="00934914" w:rsidP="00AB61D4">
      <w:pPr>
        <w:pStyle w:val="Tekstpodstawowy3"/>
        <w:widowControl w:val="0"/>
        <w:numPr>
          <w:ilvl w:val="0"/>
          <w:numId w:val="81"/>
        </w:numPr>
        <w:adjustRightInd w:val="0"/>
        <w:textAlignment w:val="baseline"/>
        <w:rPr>
          <w:sz w:val="22"/>
          <w:szCs w:val="22"/>
        </w:rPr>
      </w:pPr>
      <w:r w:rsidRPr="00725151">
        <w:rPr>
          <w:sz w:val="22"/>
          <w:szCs w:val="22"/>
        </w:rPr>
        <w:t>Wykonawca wyposaży pracowników w maszyny, urządzenia i narzędzia, niezbędne do wykonania wymaganego zakresu robót, w odpowiednim stanie technicznym i zapewni ich właściwą eksploatację zgodnie z nakazami przepisów oraz postanowieniami DTR, jak również atestowaną odzież roboczą (oznaczoną nazwą/logo firmy), obuwie i sprzęt ochrony osobistej  (w tym sprzęt chroniący przed upadkiem z wysokości ) dopuszczone do stosowania w zakładach górniczych.</w:t>
      </w:r>
    </w:p>
    <w:p w14:paraId="70928E72" w14:textId="77777777" w:rsidR="00934914" w:rsidRPr="00CA0C61" w:rsidRDefault="00934914" w:rsidP="00AB61D4">
      <w:pPr>
        <w:numPr>
          <w:ilvl w:val="0"/>
          <w:numId w:val="81"/>
        </w:numPr>
        <w:ind w:left="714" w:hanging="357"/>
        <w:jc w:val="both"/>
        <w:rPr>
          <w:sz w:val="22"/>
          <w:szCs w:val="22"/>
        </w:rPr>
      </w:pPr>
      <w:r w:rsidRPr="00CA0C61">
        <w:rPr>
          <w:sz w:val="22"/>
          <w:szCs w:val="22"/>
        </w:rPr>
        <w:t xml:space="preserve">Niezbędne roboty budowlane winny być prowadzone zgodnie z obowiązującymi przepisami, </w:t>
      </w:r>
      <w:r w:rsidRPr="00CA0C61">
        <w:rPr>
          <w:bCs/>
          <w:sz w:val="22"/>
          <w:szCs w:val="22"/>
        </w:rPr>
        <w:t>opracowanymi przez Wykonawcę projektami budowlano – wykonawczymi, Instrukcją Bezpiecznego Wykonywania Robót Budowlanych (Projektem Technologii i Organizacji Robót), Planem BIOZ itp..</w:t>
      </w:r>
    </w:p>
    <w:p w14:paraId="416F936A" w14:textId="77777777" w:rsidR="00934914" w:rsidRPr="00CA0C61" w:rsidRDefault="00934914" w:rsidP="00AB61D4">
      <w:pPr>
        <w:numPr>
          <w:ilvl w:val="0"/>
          <w:numId w:val="81"/>
        </w:numPr>
        <w:ind w:left="714" w:hanging="357"/>
        <w:jc w:val="both"/>
        <w:rPr>
          <w:sz w:val="22"/>
          <w:szCs w:val="22"/>
        </w:rPr>
      </w:pPr>
      <w:r w:rsidRPr="00CA0C61">
        <w:rPr>
          <w:bCs/>
          <w:sz w:val="22"/>
          <w:szCs w:val="22"/>
        </w:rPr>
        <w:lastRenderedPageBreak/>
        <w:t>Wykonawca jest zobowiązany do uczestnictwa w odbiorze komisyjnym górniczego wyciągu szybowego oraz  badaniu odbiorczym przeprowadzonym przez właściwy organ nadzoru górniczego oraz do usunięcia usterek wskazanych podczas badań odbiorczych</w:t>
      </w:r>
      <w:r w:rsidRPr="00CA0C61">
        <w:rPr>
          <w:sz w:val="22"/>
          <w:szCs w:val="22"/>
        </w:rPr>
        <w:t>.</w:t>
      </w:r>
    </w:p>
    <w:p w14:paraId="707727D7" w14:textId="77777777" w:rsidR="00934914" w:rsidRPr="00CA0C61" w:rsidRDefault="00934914" w:rsidP="00AB61D4">
      <w:pPr>
        <w:numPr>
          <w:ilvl w:val="0"/>
          <w:numId w:val="81"/>
        </w:numPr>
        <w:ind w:left="714" w:hanging="357"/>
        <w:jc w:val="both"/>
        <w:rPr>
          <w:sz w:val="22"/>
          <w:szCs w:val="22"/>
        </w:rPr>
      </w:pPr>
      <w:r w:rsidRPr="00CA0C61">
        <w:rPr>
          <w:sz w:val="22"/>
          <w:szCs w:val="22"/>
        </w:rPr>
        <w:t>Po zakończeniu ruchu próbnego (o ile będzie wymagany) i uzyskaniu decyzji o dopuszczeniu do eksploatacji Wykonawca zobowiązany jest do dostarczenia Zamawiającemu oprogramowania sterowników wraz z programami narzędziowymi oraz licencjami (ważnymi przez okres nie mniejszy niż 5 lat od daty oddania do ruchu górniczego wyciągu szybowego) umożliwiającymi podgląd, edycję i zmianę zastosowanego oprogramowania użytkowego zainstalowanego na przenośnej stacji roboczej.</w:t>
      </w:r>
    </w:p>
    <w:p w14:paraId="0D5FD459" w14:textId="492B7AE0" w:rsidR="00934914" w:rsidRPr="00CA0C61" w:rsidRDefault="00934914" w:rsidP="000759A7">
      <w:pPr>
        <w:ind w:left="709"/>
        <w:jc w:val="both"/>
        <w:rPr>
          <w:sz w:val="22"/>
          <w:szCs w:val="22"/>
        </w:rPr>
      </w:pPr>
      <w:r w:rsidRPr="00CA0C61">
        <w:rPr>
          <w:b/>
          <w:sz w:val="22"/>
          <w:szCs w:val="22"/>
        </w:rPr>
        <w:t xml:space="preserve"> </w:t>
      </w:r>
      <w:r w:rsidRPr="00CA0C61">
        <w:rPr>
          <w:sz w:val="22"/>
          <w:szCs w:val="22"/>
        </w:rPr>
        <w:t xml:space="preserve"> </w:t>
      </w:r>
    </w:p>
    <w:p w14:paraId="3062003F" w14:textId="77777777" w:rsidR="00934914" w:rsidRPr="00D137DA" w:rsidRDefault="00934914" w:rsidP="00D137DA">
      <w:pPr>
        <w:pStyle w:val="Akapitzlist5"/>
        <w:widowControl/>
        <w:numPr>
          <w:ilvl w:val="0"/>
          <w:numId w:val="95"/>
        </w:numPr>
        <w:adjustRightInd/>
        <w:spacing w:line="240" w:lineRule="auto"/>
        <w:ind w:left="680" w:hanging="340"/>
        <w:contextualSpacing/>
        <w:textAlignment w:val="auto"/>
        <w:rPr>
          <w:b/>
          <w:sz w:val="22"/>
          <w:szCs w:val="22"/>
        </w:rPr>
      </w:pPr>
      <w:r w:rsidRPr="00D137DA">
        <w:rPr>
          <w:b/>
          <w:sz w:val="22"/>
          <w:szCs w:val="22"/>
        </w:rPr>
        <w:t>Dokumenty:</w:t>
      </w:r>
    </w:p>
    <w:p w14:paraId="3AB04748" w14:textId="77777777" w:rsidR="00934914" w:rsidRPr="00CA0C61" w:rsidRDefault="00934914" w:rsidP="00AB61D4">
      <w:pPr>
        <w:pStyle w:val="Tekstpodstawowy3"/>
        <w:widowControl w:val="0"/>
        <w:numPr>
          <w:ilvl w:val="1"/>
          <w:numId w:val="89"/>
        </w:numPr>
        <w:adjustRightInd w:val="0"/>
        <w:textAlignment w:val="baseline"/>
        <w:rPr>
          <w:sz w:val="22"/>
          <w:szCs w:val="22"/>
        </w:rPr>
      </w:pPr>
      <w:r w:rsidRPr="00CA0C61">
        <w:rPr>
          <w:sz w:val="22"/>
          <w:szCs w:val="22"/>
        </w:rPr>
        <w:t>Wymagane dokumenty, które muszą być dostarczone po podpisaniu umowy, a przed rozpoczęciem robót na obiekcie:</w:t>
      </w:r>
    </w:p>
    <w:p w14:paraId="17AB5932" w14:textId="77777777" w:rsidR="00934914" w:rsidRPr="007A632D" w:rsidRDefault="00934914" w:rsidP="00AB61D4">
      <w:pPr>
        <w:pStyle w:val="Tekstpodstawowy3"/>
        <w:widowControl w:val="0"/>
        <w:numPr>
          <w:ilvl w:val="0"/>
          <w:numId w:val="91"/>
        </w:numPr>
        <w:adjustRightInd w:val="0"/>
        <w:ind w:left="1020" w:hanging="340"/>
        <w:textAlignment w:val="baseline"/>
        <w:rPr>
          <w:sz w:val="22"/>
          <w:szCs w:val="22"/>
        </w:rPr>
      </w:pPr>
      <w:r w:rsidRPr="00CA0C61">
        <w:rPr>
          <w:sz w:val="22"/>
          <w:szCs w:val="22"/>
        </w:rPr>
        <w:t xml:space="preserve">Komplet dokumentów wymaganych przy zatrudnieniu obcego podmiotu gospodarczego w ruchu zakładu górniczego zgodnie z postanowieniami Zarządzenia KRZG w sprawie </w:t>
      </w:r>
      <w:r w:rsidRPr="007A632D">
        <w:rPr>
          <w:sz w:val="22"/>
          <w:szCs w:val="22"/>
        </w:rPr>
        <w:t>działalności i funkcjonowania obcych podmiotów gospodarczych zatrudnionych na terenie w ruchu Zakładu Górniczego,</w:t>
      </w:r>
    </w:p>
    <w:p w14:paraId="238983F2" w14:textId="77777777" w:rsidR="00934914" w:rsidRPr="007A632D" w:rsidRDefault="00934914" w:rsidP="00AB61D4">
      <w:pPr>
        <w:pStyle w:val="Tekstpodstawowy3"/>
        <w:widowControl w:val="0"/>
        <w:numPr>
          <w:ilvl w:val="0"/>
          <w:numId w:val="91"/>
        </w:numPr>
        <w:adjustRightInd w:val="0"/>
        <w:ind w:left="1020" w:hanging="340"/>
        <w:textAlignment w:val="baseline"/>
        <w:rPr>
          <w:sz w:val="22"/>
          <w:szCs w:val="22"/>
        </w:rPr>
      </w:pPr>
      <w:r w:rsidRPr="007A632D">
        <w:rPr>
          <w:sz w:val="22"/>
          <w:szCs w:val="22"/>
        </w:rPr>
        <w:t>Opracowane przez Wykonawcę dokumentacje techniczne dotyczące przedmiotu zamówienia,</w:t>
      </w:r>
    </w:p>
    <w:p w14:paraId="6D9797E7" w14:textId="77777777" w:rsidR="00934914" w:rsidRPr="007A632D" w:rsidRDefault="00934914" w:rsidP="00AB61D4">
      <w:pPr>
        <w:pStyle w:val="Tekstpodstawowy3"/>
        <w:widowControl w:val="0"/>
        <w:numPr>
          <w:ilvl w:val="0"/>
          <w:numId w:val="91"/>
        </w:numPr>
        <w:adjustRightInd w:val="0"/>
        <w:ind w:left="1020" w:hanging="340"/>
        <w:textAlignment w:val="baseline"/>
        <w:rPr>
          <w:sz w:val="22"/>
          <w:szCs w:val="22"/>
        </w:rPr>
      </w:pPr>
      <w:r w:rsidRPr="007A632D">
        <w:rPr>
          <w:sz w:val="22"/>
          <w:szCs w:val="22"/>
        </w:rPr>
        <w:t>Decyzje o pozwoleniu na budowę (o ile będą wymagane) wydane przez uprawnione organy nadzoru górniczego,</w:t>
      </w:r>
    </w:p>
    <w:p w14:paraId="6BAB7393" w14:textId="77777777" w:rsidR="00934914" w:rsidRPr="007A632D" w:rsidRDefault="00934914" w:rsidP="00AB61D4">
      <w:pPr>
        <w:pStyle w:val="Akapitzlist5"/>
        <w:widowControl/>
        <w:numPr>
          <w:ilvl w:val="0"/>
          <w:numId w:val="91"/>
        </w:numPr>
        <w:adjustRightInd/>
        <w:spacing w:after="200" w:line="240" w:lineRule="auto"/>
        <w:ind w:left="1020" w:hanging="340"/>
        <w:contextualSpacing/>
        <w:textAlignment w:val="auto"/>
        <w:rPr>
          <w:sz w:val="22"/>
          <w:szCs w:val="22"/>
        </w:rPr>
      </w:pPr>
      <w:r w:rsidRPr="007A632D">
        <w:rPr>
          <w:sz w:val="22"/>
          <w:szCs w:val="22"/>
        </w:rPr>
        <w:t>Technologie i harmonogramy robót (uwzględniające wymagania ruchowe zakładu górniczego) celem zatwierdzenia przez Kierownika Ruchu Zakładu Górniczego</w:t>
      </w:r>
    </w:p>
    <w:p w14:paraId="2B7DB595" w14:textId="77777777" w:rsidR="00934914" w:rsidRPr="007A632D" w:rsidRDefault="00934914" w:rsidP="00AB61D4">
      <w:pPr>
        <w:pStyle w:val="Akapitzlist5"/>
        <w:widowControl/>
        <w:numPr>
          <w:ilvl w:val="0"/>
          <w:numId w:val="91"/>
        </w:numPr>
        <w:adjustRightInd/>
        <w:spacing w:after="200" w:line="240" w:lineRule="auto"/>
        <w:ind w:left="1020" w:hanging="340"/>
        <w:contextualSpacing/>
        <w:textAlignment w:val="auto"/>
        <w:rPr>
          <w:sz w:val="22"/>
          <w:szCs w:val="22"/>
        </w:rPr>
      </w:pPr>
      <w:r w:rsidRPr="007A632D">
        <w:rPr>
          <w:sz w:val="22"/>
          <w:szCs w:val="22"/>
        </w:rPr>
        <w:t>Dokumentacje i instrukcje stosowania sprzętu i urządzeń przewidywanych do eksploatacji w trakcie prowadzenia robót,</w:t>
      </w:r>
    </w:p>
    <w:p w14:paraId="10ABCD41" w14:textId="77777777" w:rsidR="00934914" w:rsidRPr="007A632D" w:rsidRDefault="00934914" w:rsidP="00AB61D4">
      <w:pPr>
        <w:pStyle w:val="Akapitzlist5"/>
        <w:widowControl/>
        <w:numPr>
          <w:ilvl w:val="0"/>
          <w:numId w:val="91"/>
        </w:numPr>
        <w:adjustRightInd/>
        <w:spacing w:line="240" w:lineRule="auto"/>
        <w:ind w:left="1020" w:hanging="340"/>
        <w:contextualSpacing/>
        <w:textAlignment w:val="auto"/>
        <w:rPr>
          <w:sz w:val="22"/>
          <w:szCs w:val="22"/>
        </w:rPr>
      </w:pPr>
      <w:r w:rsidRPr="007A632D">
        <w:rPr>
          <w:sz w:val="22"/>
          <w:szCs w:val="22"/>
        </w:rPr>
        <w:t>Dokumenty potwierdzające, że sprzęt specjalistyczny, maszyny i urządzenia, wyposażenie spełniają wymagania obowiązujących przepisów oraz mogą być stosowane w podziemnych wyrobiskach zakładu górniczego (o ile są wymagane),</w:t>
      </w:r>
    </w:p>
    <w:p w14:paraId="29EDEBF7" w14:textId="77777777" w:rsidR="00934914" w:rsidRPr="007A632D" w:rsidRDefault="00934914" w:rsidP="00AB61D4">
      <w:pPr>
        <w:pStyle w:val="Akapitzlist5"/>
        <w:widowControl/>
        <w:numPr>
          <w:ilvl w:val="0"/>
          <w:numId w:val="91"/>
        </w:numPr>
        <w:adjustRightInd/>
        <w:spacing w:line="240" w:lineRule="auto"/>
        <w:ind w:left="1020" w:hanging="340"/>
        <w:contextualSpacing/>
        <w:textAlignment w:val="auto"/>
        <w:rPr>
          <w:b/>
          <w:sz w:val="22"/>
          <w:szCs w:val="22"/>
        </w:rPr>
      </w:pPr>
      <w:r w:rsidRPr="007A632D">
        <w:rPr>
          <w:sz w:val="22"/>
          <w:szCs w:val="22"/>
        </w:rPr>
        <w:t>Wykaz osób, które będą uczestniczyć w wykonywaniu zamówienia, posiadających wymagane uprawnienia, kwalifikacje i zatwierdzenia (wraz z kopiami dokumentów stwierdzających posiadane kwalifikacje), jeżeli ustawy nakładają obowiązek posiadania takich uprawnień, w szczególności odpowiedzialnych za świadczenie usług, kontrolę jakości oraz kierowanie robotami, o odpowiednich kwalifikacjach spełniających wszystkie wymagania dotyczące zatrudnienia ich przy realizacji przedmiotu zamówienia oraz posiadających stosowne kwalifikacje, upoważnienia do obsługi maszyn, urządzeń i instalacji gwarantujących prowadzenie robót zgodnie z obowiązującymi przepisami.</w:t>
      </w:r>
    </w:p>
    <w:p w14:paraId="278222CC" w14:textId="77777777" w:rsidR="00934914" w:rsidRPr="00904D06" w:rsidRDefault="00934914" w:rsidP="00934914">
      <w:pPr>
        <w:pStyle w:val="Akapitzlist5"/>
        <w:widowControl/>
        <w:adjustRightInd/>
        <w:spacing w:line="240" w:lineRule="auto"/>
        <w:ind w:left="320" w:firstLine="0"/>
        <w:contextualSpacing/>
        <w:jc w:val="left"/>
        <w:textAlignment w:val="auto"/>
        <w:rPr>
          <w:color w:val="FF0000"/>
          <w:sz w:val="22"/>
          <w:szCs w:val="22"/>
        </w:rPr>
      </w:pPr>
    </w:p>
    <w:p w14:paraId="467DAB33" w14:textId="77777777" w:rsidR="00934914" w:rsidRPr="007A632D" w:rsidRDefault="00934914" w:rsidP="00AB61D4">
      <w:pPr>
        <w:pStyle w:val="Tekstpodstawowy3"/>
        <w:widowControl w:val="0"/>
        <w:numPr>
          <w:ilvl w:val="1"/>
          <w:numId w:val="89"/>
        </w:numPr>
        <w:tabs>
          <w:tab w:val="clear" w:pos="785"/>
        </w:tabs>
        <w:adjustRightInd w:val="0"/>
        <w:ind w:left="680" w:hanging="340"/>
        <w:textAlignment w:val="baseline"/>
        <w:rPr>
          <w:sz w:val="22"/>
          <w:szCs w:val="22"/>
        </w:rPr>
      </w:pPr>
      <w:r w:rsidRPr="007A632D">
        <w:rPr>
          <w:sz w:val="22"/>
          <w:szCs w:val="22"/>
        </w:rPr>
        <w:t>Wymagane dokumenty, które muszą być dostarczone przed przekazaniem do ruchu (uruchomieniem) górniczego wyciągu szybowego:</w:t>
      </w:r>
    </w:p>
    <w:p w14:paraId="5E1D9B1E"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Dodatek do dokumentacji górniczego wyciągu szybowego w zakresie wprowadzonych zmian,</w:t>
      </w:r>
    </w:p>
    <w:p w14:paraId="30D4B4B4"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Sprawozdanie z badań przez uprawnionych rzeczoznawców po przeprowadzonym: rozruchu, badaniach, próbach oraz regulacji górniczego wyciągu szybowego,</w:t>
      </w:r>
    </w:p>
    <w:p w14:paraId="6B2518F5"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 xml:space="preserve">Aktualne dokumentacje techniczno-ruchowe elementów górniczego wyciągu szybowego w tym wykaz części zamiennych wraz z wykazem części podlegających okresowej wymianie (szybko zużywających się), </w:t>
      </w:r>
    </w:p>
    <w:p w14:paraId="093B585B"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Karty regulacji i nastaw maszyny wyciągowej,</w:t>
      </w:r>
    </w:p>
    <w:p w14:paraId="44B95D85"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Instrukcje dla maszynistów oraz sygnalistów i innych wymaganych przepisami stanowisk w górniczym wyciągu szybowym,</w:t>
      </w:r>
    </w:p>
    <w:p w14:paraId="16459594"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 xml:space="preserve">Kompletna dokumentacja techniczno-ruchowa wyciągu wraz z wykazem części zamiennych i wykazem części podlegających okresowej wymianie (szybko zużywających się), instrukcją obsługi i innymi dokumentami zgodnie z wymogami obowiązujących przepisów, </w:t>
      </w:r>
    </w:p>
    <w:p w14:paraId="06881594"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Oświadczenie kierownika robót o zakończeniu robót (zgodnie z art. 57 ust. 2 Ustawy z dnia 07.07.1994 r. – Prawo Budowlane),</w:t>
      </w:r>
    </w:p>
    <w:p w14:paraId="2DB074D5"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lastRenderedPageBreak/>
        <w:t>W razie konieczności dokumenty wynikające z obowiązujących przepisów, potwierdzające możliwość użytkowania wszystkich elementów ujętych w przedmiocie zadania,</w:t>
      </w:r>
    </w:p>
    <w:p w14:paraId="657ECD58" w14:textId="77777777" w:rsidR="00934914" w:rsidRPr="007A632D"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7A632D">
        <w:rPr>
          <w:bCs/>
          <w:sz w:val="22"/>
          <w:szCs w:val="22"/>
        </w:rPr>
        <w:t xml:space="preserve">Programy źródłowe do zastosowanych sterowników w wersji edytowalnej z komentarzami w języku polskim wraz z oprogramowaniem narzędziowym i niezbędnymi licencjami zainstalowane na przenośnym komputerze umożliwiające podłączenie i podgląd „on </w:t>
      </w:r>
      <w:proofErr w:type="spellStart"/>
      <w:r w:rsidRPr="007A632D">
        <w:rPr>
          <w:bCs/>
          <w:sz w:val="22"/>
          <w:szCs w:val="22"/>
        </w:rPr>
        <w:t>line</w:t>
      </w:r>
      <w:proofErr w:type="spellEnd"/>
      <w:r w:rsidRPr="007A632D">
        <w:rPr>
          <w:bCs/>
          <w:sz w:val="22"/>
          <w:szCs w:val="22"/>
        </w:rPr>
        <w:t>”            i edycję programów w zastosowanych sterownikach,</w:t>
      </w:r>
    </w:p>
    <w:p w14:paraId="4C988B20" w14:textId="77777777" w:rsidR="00934914" w:rsidRPr="00885344"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885344">
        <w:rPr>
          <w:bCs/>
          <w:sz w:val="22"/>
          <w:szCs w:val="22"/>
        </w:rPr>
        <w:t>Kopie zastosowanego oprogramowania zapisanego na odpowiednich nośnikach umożliwiające załadowanie aktualnego oprogramowania do każdego sterownika (bez konieczności używania komputera),</w:t>
      </w:r>
    </w:p>
    <w:p w14:paraId="131E2285" w14:textId="77777777" w:rsidR="00934914" w:rsidRPr="00885344" w:rsidRDefault="00934914" w:rsidP="00AB61D4">
      <w:pPr>
        <w:pStyle w:val="Akapitzlist5"/>
        <w:widowControl/>
        <w:numPr>
          <w:ilvl w:val="0"/>
          <w:numId w:val="90"/>
        </w:numPr>
        <w:adjustRightInd/>
        <w:spacing w:line="240" w:lineRule="auto"/>
        <w:ind w:left="1020" w:hanging="340"/>
        <w:contextualSpacing/>
        <w:textAlignment w:val="auto"/>
        <w:rPr>
          <w:bCs/>
          <w:sz w:val="22"/>
          <w:szCs w:val="22"/>
        </w:rPr>
      </w:pPr>
      <w:r w:rsidRPr="00885344">
        <w:rPr>
          <w:bCs/>
          <w:sz w:val="22"/>
          <w:szCs w:val="22"/>
        </w:rPr>
        <w:t>Zatwierdzone przez KRZG programy prób i badań elementów górniczego wyciągu szybowego wymagających dopuszczenia dla których takie postanowienie wydał Prezes WUG.</w:t>
      </w:r>
    </w:p>
    <w:p w14:paraId="061EFE45" w14:textId="77777777" w:rsidR="00934914" w:rsidRPr="00904D06" w:rsidRDefault="00934914" w:rsidP="00934914">
      <w:pPr>
        <w:pStyle w:val="Akapitzlist5"/>
        <w:widowControl/>
        <w:adjustRightInd/>
        <w:spacing w:line="240" w:lineRule="auto"/>
        <w:ind w:left="0" w:firstLine="0"/>
        <w:contextualSpacing/>
        <w:jc w:val="left"/>
        <w:textAlignment w:val="auto"/>
        <w:rPr>
          <w:bCs/>
          <w:color w:val="FF0000"/>
          <w:sz w:val="22"/>
          <w:szCs w:val="22"/>
        </w:rPr>
      </w:pPr>
    </w:p>
    <w:p w14:paraId="6E0D4826" w14:textId="77777777" w:rsidR="00934914" w:rsidRPr="00885344" w:rsidRDefault="00934914" w:rsidP="00AB61D4">
      <w:pPr>
        <w:pStyle w:val="Tekstpodstawowy3"/>
        <w:widowControl w:val="0"/>
        <w:numPr>
          <w:ilvl w:val="1"/>
          <w:numId w:val="89"/>
        </w:numPr>
        <w:tabs>
          <w:tab w:val="clear" w:pos="785"/>
        </w:tabs>
        <w:adjustRightInd w:val="0"/>
        <w:ind w:left="680" w:hanging="340"/>
        <w:textAlignment w:val="baseline"/>
        <w:rPr>
          <w:sz w:val="22"/>
          <w:szCs w:val="22"/>
        </w:rPr>
      </w:pPr>
      <w:r w:rsidRPr="00885344">
        <w:rPr>
          <w:sz w:val="22"/>
          <w:szCs w:val="22"/>
        </w:rPr>
        <w:t>Wymagane dokumenty po zakończeniu realizacji przedmiotu zamówienia:</w:t>
      </w:r>
      <w:r w:rsidRPr="00885344">
        <w:rPr>
          <w:iCs/>
          <w:sz w:val="22"/>
          <w:szCs w:val="22"/>
        </w:rPr>
        <w:t xml:space="preserve"> </w:t>
      </w:r>
    </w:p>
    <w:p w14:paraId="0E95C4A8" w14:textId="77777777" w:rsidR="00934914" w:rsidRPr="00885344" w:rsidRDefault="00934914" w:rsidP="00934914">
      <w:pPr>
        <w:autoSpaceDE w:val="0"/>
        <w:autoSpaceDN w:val="0"/>
        <w:rPr>
          <w:sz w:val="22"/>
          <w:szCs w:val="22"/>
        </w:rPr>
      </w:pPr>
    </w:p>
    <w:p w14:paraId="22A61569"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Sprawozdanie z badań przez uprawnionych rzeczoznawców po przeprowadzonym: rozruchu, badaniach, próbach oraz regulacji maszyny wyciągowej,</w:t>
      </w:r>
    </w:p>
    <w:p w14:paraId="58900F58"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Powykonawczą dokumentację techniczno-ruchową górniczego wyciągu szybowego </w:t>
      </w:r>
      <w:r w:rsidRPr="00885344">
        <w:rPr>
          <w:sz w:val="22"/>
          <w:szCs w:val="22"/>
        </w:rPr>
        <w:br/>
        <w:t xml:space="preserve">(2 egzemplarze w wersji papierowej oraz 1 egz. na nośniku elektronicznym) , a także, w razie potrzeby, uzyskanie pozytywnych opinii wprowadzonych w trakcie montażu i odbioru zmian. </w:t>
      </w:r>
    </w:p>
    <w:p w14:paraId="29A997A2"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Niezbędne dopuszczenia. </w:t>
      </w:r>
    </w:p>
    <w:p w14:paraId="6A2AF492"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Uproszczoną dokumentację techniczną napędu maszyny wyciągowej. </w:t>
      </w:r>
    </w:p>
    <w:p w14:paraId="0CF57343"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Karty regulacji i nastaw maszyny wyciągowej. </w:t>
      </w:r>
    </w:p>
    <w:p w14:paraId="3F538C3C"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Instrukcję obsługi maszyny wyciągowej. </w:t>
      </w:r>
    </w:p>
    <w:p w14:paraId="0337AACC"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Instrukcję obsługi urządzenia sygnalizacji i łączności szybowej. </w:t>
      </w:r>
    </w:p>
    <w:p w14:paraId="09A01527"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Dokumenty potwierdzające że wbudowane materiały budowlane, posiadają znak CE lub B zgodnie z ustawą o wyrobach budowlanych. </w:t>
      </w:r>
    </w:p>
    <w:p w14:paraId="5D581FC2"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Oświadczenie kierownika robót: </w:t>
      </w:r>
    </w:p>
    <w:p w14:paraId="18C734DB" w14:textId="77777777" w:rsidR="00934914" w:rsidRPr="00885344" w:rsidRDefault="00934914" w:rsidP="00934914">
      <w:pPr>
        <w:autoSpaceDE w:val="0"/>
        <w:autoSpaceDN w:val="0"/>
        <w:ind w:left="1020"/>
        <w:rPr>
          <w:sz w:val="22"/>
          <w:szCs w:val="22"/>
        </w:rPr>
      </w:pPr>
      <w:r w:rsidRPr="00885344">
        <w:rPr>
          <w:sz w:val="22"/>
          <w:szCs w:val="22"/>
        </w:rPr>
        <w:t xml:space="preserve">- o zakończeniu robót (zgodnie z art. 57 ust. 2 Ustawy z dnia 07.07.1994 r. – Prawo Budowlane) wraz z dokumentacją powykonawczą i innymi niezbędnymi dokumentami, </w:t>
      </w:r>
    </w:p>
    <w:p w14:paraId="2D436284"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Informację potrzebną do sporządzenia sprawozdania w zakresie uwolnień i transferów zanieczyszczeń zgodnie z ustawą Prawo Ochrony Środowiska. </w:t>
      </w:r>
    </w:p>
    <w:p w14:paraId="0D273B32" w14:textId="77777777" w:rsidR="00934914" w:rsidRPr="00885344" w:rsidRDefault="00934914" w:rsidP="00AB61D4">
      <w:pPr>
        <w:numPr>
          <w:ilvl w:val="1"/>
          <w:numId w:val="92"/>
        </w:numPr>
        <w:autoSpaceDE w:val="0"/>
        <w:autoSpaceDN w:val="0"/>
        <w:adjustRightInd w:val="0"/>
        <w:ind w:left="1020" w:hanging="340"/>
        <w:jc w:val="both"/>
        <w:rPr>
          <w:sz w:val="22"/>
          <w:szCs w:val="22"/>
        </w:rPr>
      </w:pPr>
      <w:r w:rsidRPr="00885344">
        <w:rPr>
          <w:sz w:val="22"/>
          <w:szCs w:val="22"/>
        </w:rPr>
        <w:t xml:space="preserve">W razie konieczności dokumenty wynikające z obowiązujących przepisów, stwierdzające możliwość użytkowania wszystkich elementów ujętych w przedmiocie zadania. </w:t>
      </w:r>
    </w:p>
    <w:p w14:paraId="249EF2A1" w14:textId="3516AD74" w:rsidR="00934914" w:rsidRPr="00A96B0E" w:rsidRDefault="00934914" w:rsidP="00934914">
      <w:pPr>
        <w:pStyle w:val="Akapitzlist"/>
        <w:jc w:val="both"/>
        <w:rPr>
          <w:b/>
          <w:bCs/>
        </w:rPr>
      </w:pPr>
      <w:r w:rsidRPr="00885344">
        <w:rPr>
          <w:sz w:val="22"/>
          <w:szCs w:val="22"/>
        </w:rPr>
        <w:t>W/w dokumentacja ma być opracowana w języku polskim.</w:t>
      </w:r>
    </w:p>
    <w:p w14:paraId="3B9E4CB8" w14:textId="77777777" w:rsidR="00602FAA" w:rsidRPr="00A96B0E" w:rsidRDefault="00602FAA" w:rsidP="00A96B0E">
      <w:pPr>
        <w:jc w:val="both"/>
        <w:rPr>
          <w:b/>
          <w:bCs/>
          <w:lang w:val="cs-CZ"/>
        </w:rPr>
      </w:pPr>
    </w:p>
    <w:bookmarkEnd w:id="73"/>
    <w:p w14:paraId="047DFC61" w14:textId="77777777" w:rsidR="00BE2645" w:rsidRPr="001D420C" w:rsidRDefault="00BE2645" w:rsidP="00A96B0E">
      <w:pPr>
        <w:jc w:val="both"/>
        <w:rPr>
          <w:b/>
          <w:bCs/>
          <w:sz w:val="10"/>
          <w:szCs w:val="10"/>
        </w:rPr>
      </w:pPr>
    </w:p>
    <w:p w14:paraId="1F83027F" w14:textId="45256E23" w:rsidR="00602FAA" w:rsidRPr="009E79C4" w:rsidRDefault="00602FAA" w:rsidP="00DA61DC">
      <w:pPr>
        <w:pStyle w:val="Akapitzlist"/>
        <w:numPr>
          <w:ilvl w:val="0"/>
          <w:numId w:val="36"/>
        </w:numPr>
        <w:jc w:val="both"/>
        <w:rPr>
          <w:b/>
          <w:bCs/>
        </w:rPr>
      </w:pPr>
      <w:bookmarkStart w:id="76" w:name="_Toc67292103"/>
      <w:bookmarkStart w:id="77" w:name="_Hlk67824256"/>
      <w:r w:rsidRPr="009E79C4">
        <w:rPr>
          <w:b/>
          <w:bCs/>
        </w:rPr>
        <w:t xml:space="preserve">Obowiązki </w:t>
      </w:r>
      <w:r w:rsidR="008C4046" w:rsidRPr="009E79C4">
        <w:rPr>
          <w:b/>
          <w:bCs/>
        </w:rPr>
        <w:t>Wykonawcy</w:t>
      </w:r>
      <w:bookmarkEnd w:id="76"/>
      <w:r w:rsidR="001D420C" w:rsidRPr="009E79C4">
        <w:rPr>
          <w:rFonts w:eastAsiaTheme="minorHAnsi"/>
          <w:b/>
          <w:bCs/>
        </w:rPr>
        <w:t>:</w:t>
      </w:r>
    </w:p>
    <w:p w14:paraId="0252B5AE"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 xml:space="preserve">Opracowanie projektu technicznego. </w:t>
      </w:r>
    </w:p>
    <w:p w14:paraId="3A108A4F"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Opracowanie dokumentacji do wniosku o dopuszczenie wszystkich elementów przez Prezesa WUG oraz uzyskanie dopuszczenia Prezesa WUG.</w:t>
      </w:r>
    </w:p>
    <w:p w14:paraId="2796D816"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Opracowanie dodatku do dokumentacji podstawowej górniczego wyciągu szybowego.</w:t>
      </w:r>
    </w:p>
    <w:p w14:paraId="60EC973C"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Uzyskanie pozytywnej opinii Jednostki Atestującej dla zastosowanego rozwiązania.</w:t>
      </w:r>
    </w:p>
    <w:p w14:paraId="6F72D16E"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Opracowanie dokumentacji powykonawczej.</w:t>
      </w:r>
    </w:p>
    <w:p w14:paraId="22D953BC" w14:textId="5C83FA12"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 xml:space="preserve"> Opracowanie wymaganych technologii i harmonogramów.</w:t>
      </w:r>
    </w:p>
    <w:p w14:paraId="066E26FF"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Dostarczenie wszystkich potrzebnych urządzeń, podzespołów i materiałów potrzebnych do wykonania modernizacji zgodnie z zatwierdzonymi dokumentacjami.</w:t>
      </w:r>
    </w:p>
    <w:p w14:paraId="4ADAB3FE"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Przeprowadzenie wszelkich niezbędnych procedur prawnych oraz technicznych w celu realizacji zadania</w:t>
      </w:r>
    </w:p>
    <w:p w14:paraId="4337E952"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W przypadku konieczności przeprowadzenia prac budowlanych wszystkie czynności prawne oraz technologiczne muszą być wykonane przez Wykonawcę.</w:t>
      </w:r>
    </w:p>
    <w:p w14:paraId="52FEC4A8"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Wykonanie prac montażowych, kontrolno-pomiarowych oraz rozruchowych zgodnie z dokumentacją i technologią robót</w:t>
      </w:r>
    </w:p>
    <w:p w14:paraId="12CB4104"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Opracowanie karty regulacji maszyny wyciągowej.</w:t>
      </w:r>
    </w:p>
    <w:p w14:paraId="1A8A0415"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lastRenderedPageBreak/>
        <w:t xml:space="preserve">W przypadku konieczności wykonania prób w ruchu zakładu górniczego, uzyskanie pozytywnych wyników prób i badań oraz uzyskanie wymaganych </w:t>
      </w:r>
      <w:proofErr w:type="spellStart"/>
      <w:r w:rsidRPr="009E79C4">
        <w:rPr>
          <w:sz w:val="22"/>
          <w:szCs w:val="22"/>
        </w:rPr>
        <w:t>dopuszczeń</w:t>
      </w:r>
      <w:proofErr w:type="spellEnd"/>
      <w:r w:rsidRPr="009E79C4">
        <w:rPr>
          <w:sz w:val="22"/>
          <w:szCs w:val="22"/>
        </w:rPr>
        <w:t xml:space="preserve"> i pozwoleń.</w:t>
      </w:r>
    </w:p>
    <w:p w14:paraId="3BCB5400"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Opracowanie pozostałych dokumentacji niezbędnych do realizacji przedmiotu zamówienia.</w:t>
      </w:r>
    </w:p>
    <w:p w14:paraId="02624A96" w14:textId="22919786"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 xml:space="preserve">Przeprowadzenie szkolenia pracowników i dozoru w zakresie umożliwiającym prawidłową eksploatację </w:t>
      </w:r>
      <w:r w:rsidR="009E79C4">
        <w:rPr>
          <w:sz w:val="22"/>
          <w:szCs w:val="22"/>
        </w:rPr>
        <w:t xml:space="preserve">wyciągu górniczego </w:t>
      </w:r>
      <w:r w:rsidRPr="009E79C4">
        <w:rPr>
          <w:sz w:val="22"/>
          <w:szCs w:val="22"/>
        </w:rPr>
        <w:t>po wykonanej modernizacji.</w:t>
      </w:r>
    </w:p>
    <w:p w14:paraId="2DA43CBD" w14:textId="0FD41404" w:rsidR="000759A7" w:rsidRPr="009E79C4" w:rsidRDefault="000759A7" w:rsidP="000759A7">
      <w:pPr>
        <w:pStyle w:val="Akapitzlist"/>
        <w:jc w:val="both"/>
        <w:rPr>
          <w:sz w:val="22"/>
          <w:szCs w:val="22"/>
        </w:rPr>
      </w:pPr>
      <w:r w:rsidRPr="009E79C4">
        <w:rPr>
          <w:sz w:val="22"/>
          <w:szCs w:val="22"/>
        </w:rPr>
        <w:t>Wszystkie dokumenty przekazywane Zamawiającemu muszą być sporządzone w języku polskim</w:t>
      </w:r>
    </w:p>
    <w:p w14:paraId="1693E517"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Wykonawca zobowiązuje się wykonać przedmiot zamówienia z należytą starannością, zgodnie z obowiązującymi przepisami, normami technicznymi, dokumentacją techniczną oraz postanowieniami umowy.</w:t>
      </w:r>
    </w:p>
    <w:p w14:paraId="42C85D6D"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Wykonawca dostarczy komplet wymaganych dokumentów zawartych w Regulaminie zatrudniania firm obcych w Oddziale KWK ROW.</w:t>
      </w:r>
    </w:p>
    <w:p w14:paraId="1BB4EFAC" w14:textId="77777777" w:rsidR="000759A7" w:rsidRPr="009E79C4" w:rsidRDefault="000759A7" w:rsidP="00AB61D4">
      <w:pPr>
        <w:pStyle w:val="Akapitzlist"/>
        <w:numPr>
          <w:ilvl w:val="1"/>
          <w:numId w:val="126"/>
        </w:numPr>
        <w:tabs>
          <w:tab w:val="clear" w:pos="1440"/>
          <w:tab w:val="num" w:pos="709"/>
        </w:tabs>
        <w:ind w:left="709" w:hanging="283"/>
        <w:jc w:val="both"/>
        <w:rPr>
          <w:sz w:val="22"/>
          <w:szCs w:val="22"/>
        </w:rPr>
      </w:pPr>
      <w:r w:rsidRPr="009E79C4">
        <w:rPr>
          <w:sz w:val="22"/>
          <w:szCs w:val="22"/>
        </w:rPr>
        <w:t>Wykonawca będzie dysponować potencjałem technicznym niezbędnym do wykonania prac oraz kadrą posiadającą odpowiednie uprawnienia.</w:t>
      </w:r>
    </w:p>
    <w:p w14:paraId="075B617F" w14:textId="15D7173A" w:rsidR="000759A7" w:rsidRPr="009E79C4" w:rsidRDefault="000759A7" w:rsidP="00EF3FAC">
      <w:pPr>
        <w:pStyle w:val="Akapitzlist"/>
        <w:numPr>
          <w:ilvl w:val="1"/>
          <w:numId w:val="126"/>
        </w:numPr>
        <w:tabs>
          <w:tab w:val="clear" w:pos="1440"/>
          <w:tab w:val="num" w:pos="709"/>
        </w:tabs>
        <w:ind w:left="709" w:hanging="283"/>
        <w:jc w:val="both"/>
        <w:rPr>
          <w:sz w:val="22"/>
          <w:szCs w:val="22"/>
        </w:rPr>
      </w:pPr>
      <w:r w:rsidRPr="009E79C4">
        <w:rPr>
          <w:sz w:val="22"/>
          <w:szCs w:val="22"/>
        </w:rPr>
        <w:t xml:space="preserve">Wykonawca wyposaży pracowników w środki ochrony indywidualnej, spełniające postanowienia </w:t>
      </w:r>
      <w:r w:rsidR="00EF3FAC" w:rsidRPr="00EF3FAC">
        <w:rPr>
          <w:sz w:val="22"/>
          <w:szCs w:val="22"/>
        </w:rPr>
        <w:t xml:space="preserve">Dyrektywa PE i Rady (UE) 2026/425 z 09.03.2016r </w:t>
      </w:r>
      <w:r w:rsidRPr="009E79C4">
        <w:rPr>
          <w:sz w:val="22"/>
          <w:szCs w:val="22"/>
        </w:rPr>
        <w:t>oraz Rozporządzenia Ministra Gospodarki i Polityki Socjalnej z dnia 31 marca 2003 roku w sprawie zasadniczych wymagań dla środków ochrony indywidualnej.</w:t>
      </w:r>
    </w:p>
    <w:p w14:paraId="57B7E79A"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Wszelkie prace lub czynności wynikające z procedur określonych w przepisach szczegółowych, niezbędne do właściwego i kompleksowego wykonania przedmiotu zamówienia, Wykonawca musi traktować jako oczywiste i uwzględniać je w kosztach i terminie wykonania przedmiotu zamówienia.</w:t>
      </w:r>
    </w:p>
    <w:p w14:paraId="453CEE10"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uwzględni uwagi Zamawiającego podczas wykonywania przedmiotu umowy.</w:t>
      </w:r>
    </w:p>
    <w:p w14:paraId="4D85C3F6"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musi zapewnić kierownictwo, nadzór  i dozór posiadający kwalifikacje zgodne i Ustawą Prawo Geologiczne i Górnicze oraz nadzór i kontrolę w zakresie bezpieczeństwa i higieny pracy zgodnie z Rozporządzeniem Rady Ministrów z dnia 02.09.1997r.  w sprawie ogólnych przepisów bezpieczeństwa i higieny pracy oraz dysponować pracownikami posiadającymi niezbędne uprawnienia  oraz upoważnienia wydane przez KRZG i kwalifikacje do wykonywania przedmiotu zamówienia.</w:t>
      </w:r>
    </w:p>
    <w:p w14:paraId="1FBBA0A4"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dostarczy wszystkie niezbędne narzędzia i urządzenia do wykonania zamówienia. Dostawa urządzeń odbędzie się na koszt Wykonawcy.</w:t>
      </w:r>
    </w:p>
    <w:p w14:paraId="7C0E791C"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w trakcie wykonywania przedmiotu umowy zobowiązuje się do przestrzegania przepisów wynikających z ustawy Prawo Geologiczne i Górnicze, przepisów BHP, zarządzeń PIP i OUG oraz wewnętrznych zarządzeń i ustaleń Zamawiającego.</w:t>
      </w:r>
    </w:p>
    <w:p w14:paraId="52491697"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jest zobowiązany do usunięcia we własnym zakresie odpadów powstałych w trakcie wykonywania przedmiotu umowy z uwzględnieniem zasad ochrony środowiska, elementy stalowe zagospodarowuje Zamawiający.</w:t>
      </w:r>
    </w:p>
    <w:p w14:paraId="58F47C97"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Zamawiającemu oraz osobom trzecim przez własnych pracowników.</w:t>
      </w:r>
    </w:p>
    <w:p w14:paraId="365C8F9D"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Wykonawca przyjmuje bezpośrednią i wyłączną odpowiedzialność za bezpieczeństwo swoich pracowników, sprzętu użytego do wykonania zamówienia oraz jego właściwy stan techniczny.</w:t>
      </w:r>
    </w:p>
    <w:p w14:paraId="17FE3CF3"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 razie zaistnienia wypadku przy pracy, któremu uległ pracownik Wykonawcy, Wykonawca zobowiązany jest do niezwłocznego powiadomienia o tym fakcie Zamawiającego zgodnie z zasadami obowiązującymi w Oddziale. 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0F74F1A0" w14:textId="77777777" w:rsidR="000759A7" w:rsidRPr="009E79C4" w:rsidRDefault="000759A7" w:rsidP="009E79C4">
      <w:pPr>
        <w:pStyle w:val="Akapitzlist"/>
        <w:numPr>
          <w:ilvl w:val="1"/>
          <w:numId w:val="126"/>
        </w:numPr>
        <w:tabs>
          <w:tab w:val="clear" w:pos="1440"/>
          <w:tab w:val="num" w:pos="709"/>
        </w:tabs>
        <w:ind w:left="709" w:hanging="283"/>
        <w:jc w:val="both"/>
        <w:rPr>
          <w:sz w:val="22"/>
          <w:szCs w:val="22"/>
        </w:rPr>
      </w:pPr>
      <w:r w:rsidRPr="009E79C4">
        <w:rPr>
          <w:sz w:val="22"/>
          <w:szCs w:val="22"/>
        </w:rPr>
        <w:t>W przypadku powstania w ramach wykonani przedmiotu umowy prowadzonych przez Wykonawcę:</w:t>
      </w:r>
    </w:p>
    <w:p w14:paraId="14663535" w14:textId="77777777" w:rsidR="000759A7" w:rsidRPr="009E79C4" w:rsidRDefault="000759A7" w:rsidP="00AB61D4">
      <w:pPr>
        <w:pStyle w:val="Akapitzlist"/>
        <w:numPr>
          <w:ilvl w:val="0"/>
          <w:numId w:val="125"/>
        </w:numPr>
        <w:tabs>
          <w:tab w:val="left" w:pos="993"/>
        </w:tabs>
        <w:ind w:left="993" w:hanging="284"/>
        <w:jc w:val="both"/>
        <w:rPr>
          <w:sz w:val="22"/>
          <w:szCs w:val="22"/>
        </w:rPr>
      </w:pPr>
      <w:r w:rsidRPr="009E79C4">
        <w:rPr>
          <w:sz w:val="22"/>
          <w:szCs w:val="22"/>
        </w:rPr>
        <w:lastRenderedPageBreak/>
        <w:t>stanu zagrożenia wymagającego interwencji służb ratownictwa górniczego - Wykonawca zobowiązany jest do działania zgodnie z poleceniami Kierownika Akcji,</w:t>
      </w:r>
    </w:p>
    <w:p w14:paraId="1BF460BE" w14:textId="301400EE" w:rsidR="000759A7" w:rsidRPr="009E79C4" w:rsidRDefault="000759A7" w:rsidP="000759A7">
      <w:pPr>
        <w:pStyle w:val="Akapitzlist"/>
        <w:jc w:val="both"/>
        <w:rPr>
          <w:b/>
          <w:bCs/>
        </w:rPr>
      </w:pPr>
      <w:r w:rsidRPr="009E79C4">
        <w:rPr>
          <w:sz w:val="22"/>
          <w:szCs w:val="22"/>
        </w:rPr>
        <w:t>stanu zagrożenia dla życia lub zdrowia pracowników, nadzwyczajnego zagrożenia środowiska lub bezpieczeństwa ruchu zakładu górniczego - Wykonawca zobowiązany jest natychmiast wstrzymać prowadzenia robót w strefie zagrożenia, wycofać pracowników w bezpieczne miejsce oraz powiadomić o tym fakcie Zamawiającego zgodnie z zasadami obowiązującymi w Oddziale</w:t>
      </w:r>
      <w:r w:rsidRPr="009E79C4">
        <w:rPr>
          <w:sz w:val="20"/>
          <w:szCs w:val="20"/>
        </w:rPr>
        <w:t>.</w:t>
      </w:r>
    </w:p>
    <w:bookmarkEnd w:id="77"/>
    <w:p w14:paraId="5D60156A" w14:textId="77777777" w:rsidR="00BE2645" w:rsidRPr="00A96B0E" w:rsidRDefault="00BE2645" w:rsidP="00A96B0E">
      <w:pPr>
        <w:jc w:val="both"/>
        <w:rPr>
          <w:b/>
          <w:bCs/>
        </w:rPr>
      </w:pPr>
    </w:p>
    <w:p w14:paraId="7503370D" w14:textId="20ACFA70" w:rsidR="00BE2645" w:rsidRPr="000759A7" w:rsidRDefault="00602FAA" w:rsidP="00DA61DC">
      <w:pPr>
        <w:pStyle w:val="Akapitzlist"/>
        <w:numPr>
          <w:ilvl w:val="0"/>
          <w:numId w:val="36"/>
        </w:numPr>
        <w:jc w:val="both"/>
        <w:rPr>
          <w:b/>
          <w:bCs/>
        </w:rPr>
      </w:pPr>
      <w:bookmarkStart w:id="78" w:name="_Toc67292104"/>
      <w:bookmarkStart w:id="79" w:name="_Hlk67824277"/>
      <w:r w:rsidRPr="00A96B0E">
        <w:rPr>
          <w:b/>
          <w:bCs/>
        </w:rPr>
        <w:t xml:space="preserve">Obowiązki </w:t>
      </w:r>
      <w:r w:rsidR="008C4046">
        <w:rPr>
          <w:b/>
          <w:bCs/>
        </w:rPr>
        <w:t>Zamawiającego</w:t>
      </w:r>
      <w:bookmarkEnd w:id="78"/>
      <w:r w:rsidR="001D420C" w:rsidRPr="00A96B0E">
        <w:rPr>
          <w:rFonts w:eastAsiaTheme="minorHAnsi"/>
          <w:b/>
          <w:bCs/>
        </w:rPr>
        <w:t>:</w:t>
      </w:r>
    </w:p>
    <w:p w14:paraId="474A9283"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Zamawiający zapozna pracowników Wykonawcy z wewnętrznymi aktami prawnymi niezbędnymi w przestrzeganiu przepisów i zasad BHP obowiązujących na terenie zakładu.</w:t>
      </w:r>
    </w:p>
    <w:p w14:paraId="12E3959E"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Zamawiający przeszkoli pracowników Wykonawcy według „Programu przeszkolenia podmiotów gospodarczych wykonujących prace w ruchu zakładu górniczego w Oddziałach PGG S.A.”.</w:t>
      </w:r>
    </w:p>
    <w:p w14:paraId="3FEF82B3"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Zamawiający przekaże Wykonawcy aktualną Instrukcję Bezpieczeństwa Pożarowego.</w:t>
      </w:r>
    </w:p>
    <w:p w14:paraId="6275DE9F"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Zamawiający poinformuje właściwy organ nadzoru górniczego o podjęciu prac w ruchu zakładu górniczego przez Wykonawcę.</w:t>
      </w:r>
    </w:p>
    <w:p w14:paraId="5EEA728B"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 xml:space="preserve">Zamawiający udostępni do wglądu posiadaną dokumentację techniczną w siedzibie zamawiającego niezbędną do realizacji zadania. </w:t>
      </w:r>
    </w:p>
    <w:p w14:paraId="63393734"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W celu realizacji przedmiotu zamówienia Zamawiający zapewni na zlecenie Wykonawcy:</w:t>
      </w:r>
    </w:p>
    <w:p w14:paraId="2507B7A2" w14:textId="77777777" w:rsidR="000759A7" w:rsidRPr="005676BF" w:rsidRDefault="000759A7" w:rsidP="00AB61D4">
      <w:pPr>
        <w:numPr>
          <w:ilvl w:val="0"/>
          <w:numId w:val="128"/>
        </w:numPr>
        <w:jc w:val="both"/>
        <w:rPr>
          <w:sz w:val="22"/>
          <w:szCs w:val="22"/>
        </w:rPr>
      </w:pPr>
      <w:r w:rsidRPr="005676BF">
        <w:rPr>
          <w:sz w:val="22"/>
          <w:szCs w:val="22"/>
        </w:rPr>
        <w:t>przyłącze sprężonego powietrza,</w:t>
      </w:r>
    </w:p>
    <w:p w14:paraId="341C915A" w14:textId="77777777" w:rsidR="000759A7" w:rsidRPr="005676BF" w:rsidRDefault="000759A7" w:rsidP="00AB61D4">
      <w:pPr>
        <w:numPr>
          <w:ilvl w:val="0"/>
          <w:numId w:val="128"/>
        </w:numPr>
        <w:jc w:val="both"/>
        <w:rPr>
          <w:sz w:val="22"/>
          <w:szCs w:val="22"/>
        </w:rPr>
      </w:pPr>
      <w:r w:rsidRPr="005676BF">
        <w:rPr>
          <w:sz w:val="22"/>
          <w:szCs w:val="22"/>
        </w:rPr>
        <w:t>przyłącze zasilania elektrycznego,</w:t>
      </w:r>
    </w:p>
    <w:p w14:paraId="4700F8D2" w14:textId="77777777" w:rsidR="000759A7" w:rsidRPr="005676BF" w:rsidRDefault="000759A7" w:rsidP="00AB61D4">
      <w:pPr>
        <w:numPr>
          <w:ilvl w:val="0"/>
          <w:numId w:val="128"/>
        </w:numPr>
        <w:jc w:val="both"/>
        <w:rPr>
          <w:sz w:val="22"/>
          <w:szCs w:val="22"/>
        </w:rPr>
      </w:pPr>
      <w:r w:rsidRPr="005676BF">
        <w:rPr>
          <w:sz w:val="22"/>
          <w:szCs w:val="22"/>
        </w:rPr>
        <w:t>możliwość korzystania z wewnętrznej sieci telefonicznej zakładu górniczego.</w:t>
      </w:r>
    </w:p>
    <w:p w14:paraId="0B5662F0" w14:textId="77777777" w:rsidR="000759A7" w:rsidRPr="005676BF" w:rsidRDefault="000759A7" w:rsidP="00AB61D4">
      <w:pPr>
        <w:pStyle w:val="Akapitzlist"/>
        <w:numPr>
          <w:ilvl w:val="0"/>
          <w:numId w:val="127"/>
        </w:numPr>
        <w:ind w:left="851" w:hanging="425"/>
        <w:jc w:val="both"/>
        <w:rPr>
          <w:sz w:val="22"/>
          <w:szCs w:val="22"/>
        </w:rPr>
      </w:pPr>
      <w:r w:rsidRPr="005676BF">
        <w:rPr>
          <w:sz w:val="22"/>
          <w:szCs w:val="22"/>
        </w:rPr>
        <w:t>Zamawiający udzieli Wykonawcy niezbędnej informacji o istniejącym ryzyku zawodowym w zakładzie.</w:t>
      </w:r>
    </w:p>
    <w:p w14:paraId="56E91800" w14:textId="77777777" w:rsidR="000759A7" w:rsidRPr="00A96B0E" w:rsidRDefault="000759A7" w:rsidP="000759A7">
      <w:pPr>
        <w:pStyle w:val="Akapitzlist"/>
        <w:jc w:val="both"/>
        <w:rPr>
          <w:b/>
          <w:bCs/>
        </w:rPr>
      </w:pPr>
    </w:p>
    <w:p w14:paraId="654717A2" w14:textId="77777777" w:rsidR="00A96B0E" w:rsidRPr="00A96B0E" w:rsidRDefault="00A96B0E" w:rsidP="00A96B0E">
      <w:pPr>
        <w:pStyle w:val="Akapitzlist"/>
        <w:jc w:val="both"/>
        <w:rPr>
          <w:b/>
          <w:bCs/>
        </w:rPr>
      </w:pPr>
    </w:p>
    <w:p w14:paraId="06ADC81E" w14:textId="271068C4" w:rsidR="00360DA8" w:rsidRPr="00A96B0E" w:rsidRDefault="00360DA8" w:rsidP="00DA61DC">
      <w:pPr>
        <w:pStyle w:val="Akapitzlist"/>
        <w:numPr>
          <w:ilvl w:val="0"/>
          <w:numId w:val="36"/>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2F165CD6" w14:textId="77777777" w:rsidR="000759A7" w:rsidRPr="000759A7" w:rsidRDefault="000759A7" w:rsidP="000759A7">
      <w:pPr>
        <w:pStyle w:val="Akapitzlist"/>
        <w:jc w:val="both"/>
        <w:rPr>
          <w:bCs/>
          <w:sz w:val="22"/>
          <w:szCs w:val="22"/>
        </w:rPr>
      </w:pPr>
      <w:r w:rsidRPr="000759A7">
        <w:rPr>
          <w:bCs/>
          <w:sz w:val="22"/>
          <w:szCs w:val="22"/>
        </w:rPr>
        <w:t>Określono w załączniku nr 5 „Istotne postanowienia umowy”.</w:t>
      </w:r>
    </w:p>
    <w:p w14:paraId="4C9277C1" w14:textId="77777777" w:rsidR="00360DA8" w:rsidRPr="00DB08A8" w:rsidRDefault="00360DA8" w:rsidP="00A96B0E">
      <w:pPr>
        <w:jc w:val="both"/>
        <w:rPr>
          <w:color w:val="FF0000"/>
          <w:sz w:val="24"/>
          <w:szCs w:val="24"/>
        </w:rPr>
      </w:pPr>
    </w:p>
    <w:p w14:paraId="21B31972" w14:textId="3B8FE505" w:rsidR="007F63D9" w:rsidRDefault="007F63D9" w:rsidP="00DA61DC">
      <w:pPr>
        <w:pStyle w:val="Akapitzlist"/>
        <w:numPr>
          <w:ilvl w:val="0"/>
          <w:numId w:val="36"/>
        </w:numPr>
        <w:jc w:val="both"/>
        <w:rPr>
          <w:b/>
          <w:bCs/>
        </w:rPr>
      </w:pPr>
      <w:bookmarkStart w:id="80" w:name="_Toc67292096"/>
      <w:bookmarkStart w:id="81" w:name="_Toc67292095"/>
      <w:bookmarkStart w:id="82" w:name="_Hlk67824301"/>
      <w:bookmarkEnd w:id="79"/>
      <w:r w:rsidRPr="00A96B0E">
        <w:rPr>
          <w:b/>
          <w:bCs/>
        </w:rPr>
        <w:t>Forma zatrudnienia osób realizujących zamówienie</w:t>
      </w:r>
      <w:bookmarkEnd w:id="80"/>
      <w:r w:rsidR="001D420C" w:rsidRPr="00A96B0E">
        <w:rPr>
          <w:rFonts w:eastAsiaTheme="minorHAnsi"/>
          <w:b/>
          <w:bCs/>
        </w:rPr>
        <w:t>:</w:t>
      </w:r>
    </w:p>
    <w:p w14:paraId="7962FDDB" w14:textId="77777777" w:rsidR="000759A7" w:rsidRPr="000759A7" w:rsidRDefault="000759A7" w:rsidP="000759A7">
      <w:pPr>
        <w:pStyle w:val="Akapitzlist"/>
        <w:jc w:val="both"/>
        <w:rPr>
          <w:bCs/>
          <w:sz w:val="22"/>
          <w:szCs w:val="22"/>
        </w:rPr>
      </w:pPr>
      <w:r w:rsidRPr="000759A7">
        <w:rPr>
          <w:bCs/>
          <w:sz w:val="22"/>
          <w:szCs w:val="22"/>
        </w:rPr>
        <w:t>Zgodnie z obowiązującymi przepisami prawa.</w:t>
      </w:r>
    </w:p>
    <w:p w14:paraId="3B0B743A" w14:textId="77777777" w:rsidR="007F63D9" w:rsidRPr="007F63D9" w:rsidRDefault="007F63D9" w:rsidP="007F63D9">
      <w:pPr>
        <w:jc w:val="both"/>
        <w:rPr>
          <w:b/>
          <w:bCs/>
        </w:rPr>
      </w:pPr>
    </w:p>
    <w:p w14:paraId="787184B1" w14:textId="4E00CA67" w:rsidR="001F655F" w:rsidRDefault="001F655F" w:rsidP="00DA61DC">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1"/>
      <w:r w:rsidR="001D420C" w:rsidRPr="00A96B0E">
        <w:rPr>
          <w:rFonts w:eastAsiaTheme="minorHAnsi"/>
          <w:b/>
          <w:bCs/>
        </w:rPr>
        <w:t>:</w:t>
      </w:r>
    </w:p>
    <w:p w14:paraId="33F846DD" w14:textId="77777777" w:rsidR="00031C54" w:rsidRPr="00A85499" w:rsidRDefault="00031C54" w:rsidP="00031C54">
      <w:pPr>
        <w:pStyle w:val="Akapitzlist"/>
        <w:ind w:left="284"/>
        <w:jc w:val="both"/>
        <w:rPr>
          <w:sz w:val="22"/>
          <w:szCs w:val="22"/>
        </w:rPr>
      </w:pPr>
    </w:p>
    <w:p w14:paraId="205841AA" w14:textId="5925EAFE" w:rsidR="00FA4828" w:rsidRPr="00254746" w:rsidRDefault="00FA4828" w:rsidP="00964316">
      <w:pPr>
        <w:pStyle w:val="Akapitzlist"/>
        <w:numPr>
          <w:ilvl w:val="0"/>
          <w:numId w:val="38"/>
        </w:numPr>
        <w:ind w:hanging="436"/>
        <w:jc w:val="both"/>
        <w:rPr>
          <w:b/>
          <w:bCs/>
          <w:sz w:val="22"/>
          <w:szCs w:val="22"/>
        </w:rPr>
      </w:pPr>
      <w:r w:rsidRPr="00D056E1">
        <w:rPr>
          <w:bCs/>
          <w:sz w:val="22"/>
        </w:rPr>
        <w:t xml:space="preserve">Realizacja przedmiotowego zamówienia </w:t>
      </w:r>
      <w:r w:rsidRPr="000759A7">
        <w:rPr>
          <w:bCs/>
          <w:sz w:val="22"/>
        </w:rPr>
        <w:t xml:space="preserve">wymaga </w:t>
      </w:r>
      <w:r w:rsidRPr="00D056E1">
        <w:rPr>
          <w:bCs/>
          <w:sz w:val="22"/>
        </w:rPr>
        <w:t xml:space="preserve">odpłatnego 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74DBE1E8" w14:textId="77777777" w:rsidR="00FA4828" w:rsidRPr="001D420C" w:rsidRDefault="00FA4828" w:rsidP="00FA4828">
      <w:pPr>
        <w:pStyle w:val="Akapitzlist"/>
        <w:jc w:val="both"/>
        <w:rPr>
          <w:b/>
          <w:bCs/>
          <w:sz w:val="6"/>
          <w:szCs w:val="6"/>
        </w:rPr>
      </w:pPr>
    </w:p>
    <w:p w14:paraId="45B2B1FF" w14:textId="657C6328" w:rsidR="00A0375C" w:rsidRPr="001D420C" w:rsidRDefault="008C4046" w:rsidP="00DA61DC">
      <w:pPr>
        <w:numPr>
          <w:ilvl w:val="0"/>
          <w:numId w:val="38"/>
        </w:numPr>
        <w:ind w:hanging="436"/>
        <w:jc w:val="both"/>
        <w:rPr>
          <w:sz w:val="22"/>
          <w:szCs w:val="22"/>
        </w:rPr>
      </w:pPr>
      <w:r>
        <w:rPr>
          <w:sz w:val="22"/>
          <w:szCs w:val="22"/>
        </w:rPr>
        <w:t>Zamawiający</w:t>
      </w:r>
      <w:r w:rsidR="00FA4828" w:rsidRPr="00A0375C">
        <w:rPr>
          <w:sz w:val="22"/>
          <w:szCs w:val="22"/>
        </w:rPr>
        <w:t xml:space="preserve"> zapewnia dostęp do świadczeń wskazanych </w:t>
      </w:r>
      <w:r w:rsidR="00276088" w:rsidRPr="00D66CB0">
        <w:rPr>
          <w:sz w:val="22"/>
          <w:szCs w:val="22"/>
        </w:rPr>
        <w:t>poniżej</w:t>
      </w:r>
      <w:r w:rsidR="00A0375C" w:rsidRPr="00D66CB0">
        <w:rPr>
          <w:sz w:val="22"/>
          <w:szCs w:val="22"/>
        </w:rPr>
        <w:t>.</w:t>
      </w:r>
      <w:r w:rsidR="00040739" w:rsidRPr="00A0375C">
        <w:rPr>
          <w:color w:val="FF0000"/>
          <w:sz w:val="22"/>
          <w:szCs w:val="22"/>
        </w:rPr>
        <w:t xml:space="preserve">   </w:t>
      </w:r>
    </w:p>
    <w:p w14:paraId="0AF57565" w14:textId="56DA5829" w:rsidR="00FA4828" w:rsidRPr="00A0375C" w:rsidRDefault="00FA4828" w:rsidP="00A0375C">
      <w:pPr>
        <w:ind w:left="720"/>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05A567A8" w14:textId="62BB05DC" w:rsidR="00FA4828" w:rsidRPr="00A0375C" w:rsidRDefault="00FA4828" w:rsidP="00DA61DC">
      <w:pPr>
        <w:pStyle w:val="Akapitzlist"/>
        <w:numPr>
          <w:ilvl w:val="0"/>
          <w:numId w:val="40"/>
        </w:numPr>
        <w:spacing w:after="120"/>
        <w:ind w:left="993" w:hanging="284"/>
        <w:jc w:val="both"/>
        <w:rPr>
          <w:i/>
          <w:iCs/>
          <w:color w:val="FF0000"/>
          <w:sz w:val="22"/>
          <w:szCs w:val="22"/>
        </w:rPr>
      </w:pPr>
      <w:r w:rsidRPr="00614F1A">
        <w:rPr>
          <w:sz w:val="22"/>
          <w:szCs w:val="22"/>
        </w:rPr>
        <w:t>usługi łaźni, lampowni oraz usług szkolenia pracowników</w:t>
      </w:r>
      <w:r w:rsidR="00524BCF">
        <w:rPr>
          <w:sz w:val="22"/>
          <w:szCs w:val="22"/>
        </w:rPr>
        <w:t xml:space="preserve"> </w:t>
      </w:r>
      <w:r w:rsidR="00A0375C">
        <w:rPr>
          <w:sz w:val="22"/>
          <w:szCs w:val="22"/>
        </w:rPr>
        <w:t>–</w:t>
      </w:r>
      <w:r w:rsidR="00964316">
        <w:rPr>
          <w:sz w:val="22"/>
          <w:szCs w:val="22"/>
        </w:rPr>
        <w:t xml:space="preserve"> </w:t>
      </w:r>
      <w:r w:rsidR="00964316" w:rsidRPr="00964316">
        <w:rPr>
          <w:i/>
          <w:iCs/>
          <w:sz w:val="22"/>
          <w:szCs w:val="22"/>
        </w:rPr>
        <w:t>odpłatnie</w:t>
      </w:r>
    </w:p>
    <w:p w14:paraId="358641D8" w14:textId="3B8FE7AA" w:rsidR="00FA4828" w:rsidRPr="00A0375C" w:rsidRDefault="00FA4828" w:rsidP="00DA61DC">
      <w:pPr>
        <w:pStyle w:val="Akapitzlist"/>
        <w:numPr>
          <w:ilvl w:val="0"/>
          <w:numId w:val="40"/>
        </w:numPr>
        <w:spacing w:after="120"/>
        <w:ind w:left="993" w:hanging="284"/>
        <w:jc w:val="both"/>
        <w:rPr>
          <w:i/>
          <w:iCs/>
          <w:color w:val="FF0000"/>
          <w:sz w:val="22"/>
          <w:szCs w:val="22"/>
        </w:rPr>
      </w:pPr>
      <w:r w:rsidRPr="00614F1A">
        <w:rPr>
          <w:sz w:val="22"/>
          <w:szCs w:val="22"/>
        </w:rPr>
        <w:t>usługi łączności telefonicznej</w:t>
      </w:r>
      <w:r w:rsidR="00A0375C">
        <w:rPr>
          <w:sz w:val="22"/>
          <w:szCs w:val="22"/>
        </w:rPr>
        <w:t xml:space="preserve"> </w:t>
      </w:r>
      <w:r w:rsidR="00DB439E">
        <w:rPr>
          <w:sz w:val="22"/>
          <w:szCs w:val="22"/>
        </w:rPr>
        <w:t>–</w:t>
      </w:r>
      <w:r w:rsidR="00A0375C">
        <w:rPr>
          <w:sz w:val="22"/>
          <w:szCs w:val="22"/>
        </w:rPr>
        <w:t xml:space="preserve"> </w:t>
      </w:r>
      <w:r w:rsidR="00DB439E">
        <w:rPr>
          <w:i/>
          <w:iCs/>
          <w:sz w:val="22"/>
          <w:szCs w:val="22"/>
        </w:rPr>
        <w:t>koszty ponosi Zamawiający</w:t>
      </w:r>
    </w:p>
    <w:p w14:paraId="7A98BC94" w14:textId="48E1A8E3" w:rsidR="00FA4828" w:rsidRPr="00A0375C" w:rsidRDefault="00FA4828" w:rsidP="00DA61DC">
      <w:pPr>
        <w:pStyle w:val="Akapitzlist"/>
        <w:numPr>
          <w:ilvl w:val="0"/>
          <w:numId w:val="40"/>
        </w:numPr>
        <w:spacing w:after="120"/>
        <w:ind w:left="993" w:hanging="284"/>
        <w:jc w:val="both"/>
        <w:rPr>
          <w:i/>
          <w:iCs/>
          <w:color w:val="FF0000"/>
          <w:sz w:val="22"/>
          <w:szCs w:val="22"/>
        </w:rPr>
      </w:pPr>
      <w:r w:rsidRPr="00614F1A">
        <w:rPr>
          <w:sz w:val="22"/>
          <w:szCs w:val="22"/>
        </w:rPr>
        <w:t>korzystanie z półmasek, zatyczek do uszu, aparatów ucieczkowych, metanomierzy</w:t>
      </w:r>
      <w:r w:rsidR="00A0375C">
        <w:rPr>
          <w:sz w:val="22"/>
          <w:szCs w:val="22"/>
        </w:rPr>
        <w:t xml:space="preserve"> </w:t>
      </w:r>
      <w:r w:rsidR="00964316" w:rsidRPr="00964316">
        <w:rPr>
          <w:i/>
          <w:iCs/>
          <w:sz w:val="22"/>
          <w:szCs w:val="22"/>
        </w:rPr>
        <w:t>odpłatnie</w:t>
      </w:r>
    </w:p>
    <w:p w14:paraId="5087740C" w14:textId="6399DEDC" w:rsidR="00FA4828" w:rsidRPr="001D420C" w:rsidRDefault="00FA4828" w:rsidP="00DA61DC">
      <w:pPr>
        <w:pStyle w:val="Akapitzlist"/>
        <w:numPr>
          <w:ilvl w:val="0"/>
          <w:numId w:val="40"/>
        </w:numPr>
        <w:spacing w:after="120"/>
        <w:ind w:left="993" w:hanging="284"/>
        <w:jc w:val="both"/>
        <w:rPr>
          <w:i/>
          <w:iCs/>
          <w:color w:val="FF0000"/>
          <w:sz w:val="22"/>
          <w:szCs w:val="22"/>
        </w:rPr>
      </w:pPr>
      <w:r w:rsidRPr="00614F1A">
        <w:rPr>
          <w:sz w:val="22"/>
          <w:szCs w:val="22"/>
        </w:rPr>
        <w:t>najem/dzierżawę środków trwałych</w:t>
      </w:r>
      <w:r w:rsidR="00A0375C">
        <w:rPr>
          <w:sz w:val="22"/>
          <w:szCs w:val="22"/>
        </w:rPr>
        <w:t xml:space="preserve"> </w:t>
      </w:r>
      <w:r w:rsidR="00964316">
        <w:rPr>
          <w:sz w:val="22"/>
          <w:szCs w:val="22"/>
        </w:rPr>
        <w:t xml:space="preserve">- </w:t>
      </w:r>
      <w:r w:rsidR="00964316" w:rsidRPr="00964316">
        <w:rPr>
          <w:i/>
          <w:iCs/>
          <w:sz w:val="22"/>
          <w:szCs w:val="22"/>
        </w:rPr>
        <w:t>odpłatnie</w:t>
      </w:r>
    </w:p>
    <w:p w14:paraId="095CF9D9" w14:textId="1AB73DDA" w:rsidR="00A0375C" w:rsidRDefault="00FA4828" w:rsidP="00DA61DC">
      <w:pPr>
        <w:pStyle w:val="Akapitzlist"/>
        <w:numPr>
          <w:ilvl w:val="0"/>
          <w:numId w:val="40"/>
        </w:numPr>
        <w:spacing w:after="120"/>
        <w:ind w:left="993" w:hanging="284"/>
        <w:jc w:val="both"/>
        <w:rPr>
          <w:i/>
          <w:iCs/>
          <w:color w:val="FF0000"/>
          <w:sz w:val="22"/>
          <w:szCs w:val="22"/>
        </w:rPr>
      </w:pPr>
      <w:r w:rsidRPr="00614F1A">
        <w:rPr>
          <w:sz w:val="22"/>
          <w:szCs w:val="22"/>
        </w:rPr>
        <w:t>inne, wg odrębnego ustalenia stron umowy</w:t>
      </w:r>
      <w:r w:rsidR="00A0375C">
        <w:rPr>
          <w:sz w:val="22"/>
          <w:szCs w:val="22"/>
        </w:rPr>
        <w:t xml:space="preserve"> </w:t>
      </w:r>
    </w:p>
    <w:p w14:paraId="18288C0C" w14:textId="77777777" w:rsidR="00FB04A8" w:rsidRDefault="00FB04A8" w:rsidP="00A0375C">
      <w:pPr>
        <w:pStyle w:val="Akapitzlist"/>
        <w:jc w:val="both"/>
        <w:rPr>
          <w:color w:val="0070C0"/>
          <w:sz w:val="22"/>
          <w:szCs w:val="22"/>
        </w:rPr>
      </w:pPr>
    </w:p>
    <w:p w14:paraId="4FD08B0A" w14:textId="044AFB08" w:rsidR="00387B63" w:rsidRPr="00856E98" w:rsidRDefault="008C4046" w:rsidP="00DA61DC">
      <w:pPr>
        <w:pStyle w:val="Akapitzlist"/>
        <w:numPr>
          <w:ilvl w:val="0"/>
          <w:numId w:val="39"/>
        </w:numPr>
        <w:ind w:left="567" w:hanging="283"/>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p>
    <w:p w14:paraId="0E72F061" w14:textId="374EB10E" w:rsidR="00387B63" w:rsidRPr="00856E98" w:rsidRDefault="00387B63" w:rsidP="00DA61DC">
      <w:pPr>
        <w:pStyle w:val="Akapitzlist"/>
        <w:numPr>
          <w:ilvl w:val="0"/>
          <w:numId w:val="39"/>
        </w:numPr>
        <w:ind w:left="567" w:hanging="283"/>
        <w:jc w:val="both"/>
        <w:rPr>
          <w:b/>
          <w:bCs/>
          <w:sz w:val="22"/>
          <w:szCs w:val="22"/>
        </w:rPr>
      </w:pPr>
      <w:r w:rsidRPr="00856E98">
        <w:rPr>
          <w:sz w:val="22"/>
          <w:szCs w:val="22"/>
        </w:rPr>
        <w:lastRenderedPageBreak/>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A002AB" w:rsidRPr="00856E98">
        <w:rPr>
          <w:sz w:val="22"/>
          <w:szCs w:val="22"/>
        </w:rPr>
        <w:t xml:space="preserve"> </w:t>
      </w:r>
      <w:hyperlink r:id="rId16"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8EBE2C1" w14:textId="77777777" w:rsidR="00A002AB" w:rsidRPr="00856E98" w:rsidRDefault="00387B63" w:rsidP="00DA61DC">
      <w:pPr>
        <w:pStyle w:val="Akapitzlist"/>
        <w:numPr>
          <w:ilvl w:val="0"/>
          <w:numId w:val="39"/>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7" w:history="1">
        <w:r w:rsidR="00A002AB" w:rsidRPr="00856E98">
          <w:rPr>
            <w:rStyle w:val="Hipercze"/>
            <w:sz w:val="22"/>
            <w:szCs w:val="22"/>
          </w:rPr>
          <w:t>https://www.pgg.pl/strefa-korporacyjna/dostawcy/profil-nabywcy/cennik-uslug-pgg</w:t>
        </w:r>
      </w:hyperlink>
    </w:p>
    <w:p w14:paraId="776E78D5" w14:textId="3C66EC3E" w:rsidR="0049580C" w:rsidRPr="00A002AB" w:rsidRDefault="008C4046" w:rsidP="00DA61DC">
      <w:pPr>
        <w:pStyle w:val="Akapitzlist"/>
        <w:numPr>
          <w:ilvl w:val="0"/>
          <w:numId w:val="39"/>
        </w:numPr>
        <w:ind w:left="567"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641E6D40" w14:textId="1F02E3F1" w:rsidR="0049580C" w:rsidRPr="0049580C" w:rsidRDefault="0049580C" w:rsidP="00FA4828">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574D5279" w:rsidR="0049580C" w:rsidRPr="00D056E1" w:rsidRDefault="0049580C" w:rsidP="00DA61DC">
      <w:pPr>
        <w:numPr>
          <w:ilvl w:val="0"/>
          <w:numId w:val="39"/>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 z aktualnie obowiązującymi przepisami w tym zakresie.</w:t>
      </w:r>
    </w:p>
    <w:p w14:paraId="3BF8963F" w14:textId="776775CB" w:rsidR="002C6087" w:rsidRDefault="002C6087">
      <w:pPr>
        <w:spacing w:after="160" w:line="259" w:lineRule="auto"/>
        <w:rPr>
          <w:b/>
          <w:bCs/>
          <w:sz w:val="24"/>
          <w:szCs w:val="24"/>
        </w:rPr>
      </w:pPr>
      <w:r>
        <w:rPr>
          <w:b/>
          <w:bCs/>
        </w:rPr>
        <w:br w:type="page"/>
      </w:r>
    </w:p>
    <w:p w14:paraId="4D228535" w14:textId="792CB116" w:rsidR="000E07F2" w:rsidRDefault="000E07F2">
      <w:pPr>
        <w:spacing w:after="160" w:line="259" w:lineRule="auto"/>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9D3F00" w:rsidP="00A002AB">
      <w:pPr>
        <w:pStyle w:val="Akapitzlist"/>
        <w:ind w:left="567"/>
        <w:jc w:val="both"/>
        <w:rPr>
          <w:b/>
          <w:bCs/>
          <w:sz w:val="22"/>
          <w:szCs w:val="22"/>
        </w:rPr>
      </w:pPr>
      <w:hyperlink r:id="rId18" w:history="1">
        <w:r w:rsidR="00A002AB"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5D5CB849" w14:textId="77777777" w:rsidR="00964316" w:rsidRPr="00F21006" w:rsidRDefault="00964316" w:rsidP="00964316">
      <w:pPr>
        <w:spacing w:line="276" w:lineRule="auto"/>
        <w:ind w:left="360"/>
        <w:jc w:val="right"/>
        <w:rPr>
          <w:rFonts w:ascii="Arial" w:hAnsi="Arial" w:cs="Arial"/>
          <w:b/>
          <w:sz w:val="18"/>
          <w:szCs w:val="18"/>
        </w:rPr>
      </w:pPr>
      <w:bookmarkStart w:id="83" w:name="_Toc67292111"/>
      <w:bookmarkStart w:id="84" w:name="_Hlk67824368"/>
      <w:bookmarkEnd w:id="82"/>
      <w:r w:rsidRPr="00F21006">
        <w:rPr>
          <w:rFonts w:ascii="Arial" w:eastAsiaTheme="majorEastAsia" w:hAnsi="Arial" w:cs="Arial"/>
          <w:b/>
          <w:bCs/>
          <w:color w:val="2F5496" w:themeColor="accent1" w:themeShade="BF"/>
          <w:spacing w:val="20"/>
          <w:sz w:val="18"/>
          <w:szCs w:val="18"/>
        </w:rPr>
        <w:lastRenderedPageBreak/>
        <w:t>Załącznik nr 1a do SWZ – ZNAKOWANIE</w:t>
      </w:r>
    </w:p>
    <w:p w14:paraId="4916A73B" w14:textId="77777777" w:rsidR="00964316" w:rsidRPr="00F21006" w:rsidRDefault="00964316" w:rsidP="00964316">
      <w:pPr>
        <w:spacing w:line="276" w:lineRule="auto"/>
        <w:ind w:left="360"/>
        <w:jc w:val="center"/>
        <w:rPr>
          <w:rFonts w:ascii="Arial" w:hAnsi="Arial" w:cs="Arial"/>
          <w:b/>
          <w:sz w:val="18"/>
          <w:szCs w:val="18"/>
        </w:rPr>
      </w:pPr>
    </w:p>
    <w:p w14:paraId="051A4CB1" w14:textId="77777777" w:rsidR="00964316" w:rsidRPr="00F21006" w:rsidRDefault="00964316" w:rsidP="00964316">
      <w:pPr>
        <w:spacing w:line="276" w:lineRule="auto"/>
        <w:ind w:left="360"/>
        <w:jc w:val="center"/>
        <w:rPr>
          <w:rFonts w:ascii="Arial" w:hAnsi="Arial" w:cs="Arial"/>
          <w:b/>
          <w:sz w:val="18"/>
          <w:szCs w:val="18"/>
        </w:rPr>
      </w:pPr>
      <w:r w:rsidRPr="00F21006">
        <w:rPr>
          <w:rFonts w:ascii="Arial" w:hAnsi="Arial" w:cs="Arial"/>
          <w:b/>
          <w:sz w:val="18"/>
          <w:szCs w:val="18"/>
        </w:rPr>
        <w:t>Wymagania prawno-techniczne dotyczące przedmiotu zamówienia w elementy (transpondery pasywne) dla elektronicznej identyfikacji</w:t>
      </w:r>
    </w:p>
    <w:p w14:paraId="5CFCD600" w14:textId="77777777" w:rsidR="00964316" w:rsidRPr="00F21006" w:rsidRDefault="00964316" w:rsidP="00964316">
      <w:pPr>
        <w:spacing w:line="276" w:lineRule="auto"/>
        <w:ind w:left="360"/>
        <w:jc w:val="center"/>
        <w:rPr>
          <w:rFonts w:ascii="Arial" w:hAnsi="Arial" w:cs="Arial"/>
          <w:b/>
          <w:sz w:val="18"/>
          <w:szCs w:val="18"/>
        </w:rPr>
      </w:pPr>
    </w:p>
    <w:p w14:paraId="6AAAA493" w14:textId="77777777" w:rsidR="00964316" w:rsidRPr="00F21006" w:rsidRDefault="00964316" w:rsidP="00AB61D4">
      <w:pPr>
        <w:numPr>
          <w:ilvl w:val="0"/>
          <w:numId w:val="135"/>
        </w:numPr>
        <w:spacing w:line="276" w:lineRule="auto"/>
        <w:ind w:left="284" w:hanging="284"/>
        <w:contextualSpacing/>
        <w:jc w:val="both"/>
        <w:rPr>
          <w:rFonts w:ascii="Arial" w:hAnsi="Arial" w:cs="Arial"/>
          <w:color w:val="000000"/>
          <w:sz w:val="18"/>
          <w:szCs w:val="18"/>
        </w:rPr>
      </w:pPr>
      <w:r w:rsidRPr="00F21006">
        <w:rPr>
          <w:rFonts w:ascii="Arial" w:hAnsi="Arial" w:cs="Arial"/>
          <w:color w:val="000000"/>
          <w:sz w:val="18"/>
          <w:szCs w:val="18"/>
        </w:rPr>
        <w:t>Zabudowany transponder pasywny powinien spełniać poniższe parametry:</w:t>
      </w:r>
    </w:p>
    <w:p w14:paraId="2F788ECB" w14:textId="77777777" w:rsidR="00964316" w:rsidRPr="00F21006" w:rsidRDefault="00964316" w:rsidP="00AB61D4">
      <w:pPr>
        <w:numPr>
          <w:ilvl w:val="0"/>
          <w:numId w:val="133"/>
        </w:numPr>
        <w:spacing w:line="276" w:lineRule="auto"/>
        <w:ind w:left="714" w:hanging="357"/>
        <w:contextualSpacing/>
        <w:jc w:val="both"/>
        <w:rPr>
          <w:rFonts w:ascii="Arial" w:hAnsi="Arial" w:cs="Arial"/>
          <w:color w:val="000000"/>
          <w:sz w:val="18"/>
          <w:szCs w:val="18"/>
        </w:rPr>
      </w:pPr>
      <w:r w:rsidRPr="00F21006">
        <w:rPr>
          <w:rFonts w:ascii="Arial" w:hAnsi="Arial" w:cs="Arial"/>
          <w:sz w:val="18"/>
          <w:szCs w:val="18"/>
        </w:rPr>
        <w:t>budowa przeciwwybuchowa,</w:t>
      </w:r>
    </w:p>
    <w:p w14:paraId="3F0AD118" w14:textId="77777777" w:rsidR="00964316" w:rsidRPr="00F21006" w:rsidRDefault="00964316" w:rsidP="00AB61D4">
      <w:pPr>
        <w:numPr>
          <w:ilvl w:val="0"/>
          <w:numId w:val="133"/>
        </w:numPr>
        <w:spacing w:line="276" w:lineRule="auto"/>
        <w:ind w:left="714" w:hanging="357"/>
        <w:contextualSpacing/>
        <w:jc w:val="both"/>
        <w:rPr>
          <w:rFonts w:ascii="Arial" w:hAnsi="Arial" w:cs="Arial"/>
          <w:color w:val="000000"/>
          <w:sz w:val="18"/>
          <w:szCs w:val="18"/>
        </w:rPr>
      </w:pPr>
      <w:r w:rsidRPr="00F21006">
        <w:rPr>
          <w:rFonts w:ascii="Arial" w:hAnsi="Arial" w:cs="Arial"/>
          <w:sz w:val="18"/>
          <w:szCs w:val="18"/>
        </w:rPr>
        <w:t>grupa, kategoria I  M1,</w:t>
      </w:r>
    </w:p>
    <w:p w14:paraId="1D046D46" w14:textId="77777777" w:rsidR="00964316" w:rsidRPr="00F21006" w:rsidRDefault="00964316" w:rsidP="00AB61D4">
      <w:pPr>
        <w:numPr>
          <w:ilvl w:val="0"/>
          <w:numId w:val="133"/>
        </w:numPr>
        <w:spacing w:line="276" w:lineRule="auto"/>
        <w:ind w:left="714" w:hanging="357"/>
        <w:contextualSpacing/>
        <w:jc w:val="both"/>
        <w:rPr>
          <w:rFonts w:ascii="Arial" w:hAnsi="Arial" w:cs="Arial"/>
          <w:color w:val="000000"/>
          <w:sz w:val="18"/>
          <w:szCs w:val="18"/>
        </w:rPr>
      </w:pPr>
      <w:r w:rsidRPr="00F21006">
        <w:rPr>
          <w:rFonts w:ascii="Arial" w:hAnsi="Arial" w:cs="Arial"/>
          <w:sz w:val="18"/>
          <w:szCs w:val="18"/>
        </w:rPr>
        <w:t>częstotliwość pracy 13,56 MHz,</w:t>
      </w:r>
    </w:p>
    <w:p w14:paraId="4DE0CAF4" w14:textId="77777777" w:rsidR="00964316" w:rsidRPr="00F21006" w:rsidRDefault="00964316" w:rsidP="00AB61D4">
      <w:pPr>
        <w:numPr>
          <w:ilvl w:val="0"/>
          <w:numId w:val="133"/>
        </w:numPr>
        <w:spacing w:line="276" w:lineRule="auto"/>
        <w:ind w:left="714" w:hanging="357"/>
        <w:contextualSpacing/>
        <w:jc w:val="both"/>
        <w:rPr>
          <w:rFonts w:ascii="Arial" w:hAnsi="Arial" w:cs="Arial"/>
          <w:color w:val="000000"/>
          <w:sz w:val="18"/>
          <w:szCs w:val="18"/>
        </w:rPr>
      </w:pPr>
      <w:r w:rsidRPr="00F21006">
        <w:rPr>
          <w:rFonts w:ascii="Arial" w:hAnsi="Arial" w:cs="Arial"/>
          <w:sz w:val="18"/>
          <w:szCs w:val="18"/>
        </w:rPr>
        <w:t>numer identyfikacyjny powinien być zapisany w ogólnie przyjętym standardzie (</w:t>
      </w:r>
      <w:proofErr w:type="spellStart"/>
      <w:r w:rsidRPr="00F21006">
        <w:rPr>
          <w:rFonts w:ascii="Arial" w:hAnsi="Arial" w:cs="Arial"/>
          <w:sz w:val="18"/>
          <w:szCs w:val="18"/>
        </w:rPr>
        <w:t>Mifare</w:t>
      </w:r>
      <w:proofErr w:type="spellEnd"/>
      <w:r w:rsidRPr="00F21006">
        <w:rPr>
          <w:rFonts w:ascii="Arial" w:hAnsi="Arial" w:cs="Arial"/>
          <w:sz w:val="18"/>
          <w:szCs w:val="18"/>
        </w:rPr>
        <w:t>, ISO 14443 typ A/B, ISO 15693, I-CODE) tj. odczytywanym przez terminal mobilny dostosowany do wymaganej częstotliwości,</w:t>
      </w:r>
    </w:p>
    <w:p w14:paraId="43D6D925" w14:textId="77777777" w:rsidR="00964316" w:rsidRPr="00F21006" w:rsidRDefault="00964316" w:rsidP="00AB61D4">
      <w:pPr>
        <w:numPr>
          <w:ilvl w:val="0"/>
          <w:numId w:val="133"/>
        </w:numPr>
        <w:spacing w:line="276" w:lineRule="auto"/>
        <w:ind w:left="714" w:hanging="357"/>
        <w:contextualSpacing/>
        <w:jc w:val="both"/>
        <w:rPr>
          <w:rFonts w:ascii="Arial" w:hAnsi="Arial" w:cs="Arial"/>
          <w:color w:val="000000"/>
          <w:sz w:val="18"/>
          <w:szCs w:val="18"/>
        </w:rPr>
      </w:pPr>
      <w:r w:rsidRPr="00F21006">
        <w:rPr>
          <w:rFonts w:ascii="Arial" w:hAnsi="Arial" w:cs="Arial"/>
          <w:sz w:val="18"/>
          <w:szCs w:val="18"/>
        </w:rPr>
        <w:t>temperatura robocza pracy od -10°C do +40 °C,</w:t>
      </w:r>
    </w:p>
    <w:p w14:paraId="24552680" w14:textId="77777777" w:rsidR="00964316" w:rsidRPr="00F21006" w:rsidRDefault="00964316" w:rsidP="00AB61D4">
      <w:pPr>
        <w:numPr>
          <w:ilvl w:val="0"/>
          <w:numId w:val="133"/>
        </w:numPr>
        <w:spacing w:line="276" w:lineRule="auto"/>
        <w:ind w:left="567" w:hanging="210"/>
        <w:contextualSpacing/>
        <w:jc w:val="both"/>
        <w:rPr>
          <w:rFonts w:ascii="Arial" w:hAnsi="Arial" w:cs="Arial"/>
          <w:color w:val="000000"/>
          <w:sz w:val="18"/>
          <w:szCs w:val="18"/>
        </w:rPr>
      </w:pPr>
      <w:r w:rsidRPr="00F21006">
        <w:rPr>
          <w:rFonts w:ascii="Arial" w:hAnsi="Arial" w:cs="Arial"/>
          <w:sz w:val="18"/>
          <w:szCs w:val="18"/>
        </w:rPr>
        <w:t xml:space="preserve">   umieszczony w trwałej obudowie (np. zalewie z tworzywa) umożliwiającej bezpośredni m</w:t>
      </w:r>
      <w:r>
        <w:rPr>
          <w:rFonts w:ascii="Arial" w:hAnsi="Arial" w:cs="Arial"/>
          <w:sz w:val="18"/>
          <w:szCs w:val="18"/>
        </w:rPr>
        <w:t xml:space="preserve">ontaż </w:t>
      </w:r>
      <w:r w:rsidRPr="00F21006">
        <w:rPr>
          <w:rFonts w:ascii="Arial" w:hAnsi="Arial" w:cs="Arial"/>
          <w:sz w:val="18"/>
          <w:szCs w:val="18"/>
        </w:rPr>
        <w:t>na środkach trwałych za pomocą techniki spawania,</w:t>
      </w:r>
    </w:p>
    <w:p w14:paraId="71B2CFF8" w14:textId="64FBC88F" w:rsidR="00964316" w:rsidRPr="00F21006" w:rsidRDefault="00964316" w:rsidP="00AB61D4">
      <w:pPr>
        <w:numPr>
          <w:ilvl w:val="0"/>
          <w:numId w:val="133"/>
        </w:numPr>
        <w:spacing w:line="276" w:lineRule="auto"/>
        <w:ind w:left="714" w:hanging="357"/>
        <w:contextualSpacing/>
        <w:jc w:val="both"/>
        <w:rPr>
          <w:rFonts w:ascii="Arial" w:hAnsi="Arial" w:cs="Arial"/>
          <w:sz w:val="18"/>
          <w:szCs w:val="18"/>
        </w:rPr>
      </w:pPr>
      <w:r w:rsidRPr="00F21006">
        <w:rPr>
          <w:rFonts w:ascii="Arial" w:hAnsi="Arial" w:cs="Arial"/>
          <w:sz w:val="18"/>
          <w:szCs w:val="18"/>
        </w:rPr>
        <w:t>dopuszcza się mocowanie transponderów za pomocą techniki klejenia w obudowie do montażu w</w:t>
      </w:r>
      <w:r w:rsidR="00AA2605">
        <w:rPr>
          <w:rFonts w:ascii="Arial" w:hAnsi="Arial" w:cs="Arial"/>
          <w:sz w:val="18"/>
          <w:szCs w:val="18"/>
        </w:rPr>
        <w:t> </w:t>
      </w:r>
      <w:r w:rsidRPr="00F21006">
        <w:rPr>
          <w:rFonts w:ascii="Arial" w:hAnsi="Arial" w:cs="Arial"/>
          <w:sz w:val="18"/>
          <w:szCs w:val="18"/>
        </w:rPr>
        <w:t>warunkach dołowych - wytrzymałość klejonej spoiny min. 15 J na uderzenie poprzeczne/skośne potwierdzone raportem z badania z jednostki akredytowanej.</w:t>
      </w:r>
    </w:p>
    <w:p w14:paraId="73E14444" w14:textId="77777777" w:rsidR="00964316" w:rsidRPr="00FA742D" w:rsidRDefault="00964316" w:rsidP="00964316">
      <w:pPr>
        <w:spacing w:line="276" w:lineRule="auto"/>
        <w:ind w:left="567" w:hanging="210"/>
        <w:contextualSpacing/>
        <w:jc w:val="both"/>
        <w:rPr>
          <w:rFonts w:ascii="Arial" w:hAnsi="Arial" w:cs="Arial"/>
          <w:sz w:val="18"/>
          <w:szCs w:val="18"/>
        </w:rPr>
      </w:pPr>
      <w:r w:rsidRPr="00FA742D">
        <w:rPr>
          <w:rFonts w:ascii="Arial" w:hAnsi="Arial" w:cs="Arial"/>
          <w:sz w:val="18"/>
          <w:szCs w:val="18"/>
        </w:rPr>
        <w:t>lub</w:t>
      </w:r>
    </w:p>
    <w:p w14:paraId="2404E98E" w14:textId="7712A9E8" w:rsidR="00964316" w:rsidRPr="00FA742D" w:rsidRDefault="00964316" w:rsidP="00AB61D4">
      <w:pPr>
        <w:numPr>
          <w:ilvl w:val="0"/>
          <w:numId w:val="135"/>
        </w:numPr>
        <w:spacing w:line="276" w:lineRule="auto"/>
        <w:ind w:left="284" w:hanging="284"/>
        <w:contextualSpacing/>
        <w:jc w:val="both"/>
        <w:rPr>
          <w:rFonts w:ascii="Arial" w:hAnsi="Arial" w:cs="Arial"/>
          <w:sz w:val="18"/>
          <w:szCs w:val="18"/>
        </w:rPr>
      </w:pPr>
      <w:r w:rsidRPr="00FA742D">
        <w:rPr>
          <w:rFonts w:ascii="Arial" w:hAnsi="Arial" w:cs="Arial"/>
          <w:sz w:val="18"/>
          <w:szCs w:val="18"/>
        </w:rPr>
        <w:t>Wymagania techniczne elementów znakujących - transponderów pasywnych w obudowie do montażu w</w:t>
      </w:r>
      <w:r w:rsidR="00AA2605">
        <w:rPr>
          <w:rFonts w:ascii="Arial" w:hAnsi="Arial" w:cs="Arial"/>
          <w:sz w:val="18"/>
          <w:szCs w:val="18"/>
        </w:rPr>
        <w:t> </w:t>
      </w:r>
      <w:r w:rsidRPr="00FA742D">
        <w:rPr>
          <w:rFonts w:ascii="Arial" w:hAnsi="Arial" w:cs="Arial"/>
          <w:sz w:val="18"/>
          <w:szCs w:val="18"/>
        </w:rPr>
        <w:t>warunkach powierzchniowych:</w:t>
      </w:r>
    </w:p>
    <w:p w14:paraId="6B80A202" w14:textId="77777777"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budowa - stopień ochrony IP65</w:t>
      </w:r>
    </w:p>
    <w:p w14:paraId="40D4141F" w14:textId="77777777"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 xml:space="preserve">częstotliwość pracy 13,56 MHz, </w:t>
      </w:r>
    </w:p>
    <w:p w14:paraId="2314CA98" w14:textId="77777777"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numer identyfikacyjny powinien być zapisany w ogólnie przyjętym standardzie (</w:t>
      </w:r>
      <w:proofErr w:type="spellStart"/>
      <w:r w:rsidRPr="00FA742D">
        <w:rPr>
          <w:rFonts w:ascii="Arial" w:hAnsi="Arial" w:cs="Arial"/>
          <w:sz w:val="18"/>
          <w:szCs w:val="18"/>
        </w:rPr>
        <w:t>Mifare</w:t>
      </w:r>
      <w:proofErr w:type="spellEnd"/>
      <w:r w:rsidRPr="00FA742D">
        <w:rPr>
          <w:rFonts w:ascii="Arial" w:hAnsi="Arial" w:cs="Arial"/>
          <w:sz w:val="18"/>
          <w:szCs w:val="18"/>
        </w:rPr>
        <w:t xml:space="preserve">, ISO 14443 </w:t>
      </w:r>
      <w:proofErr w:type="spellStart"/>
      <w:r w:rsidRPr="00FA742D">
        <w:rPr>
          <w:rFonts w:ascii="Arial" w:hAnsi="Arial" w:cs="Arial"/>
          <w:sz w:val="18"/>
          <w:szCs w:val="18"/>
        </w:rPr>
        <w:t>type</w:t>
      </w:r>
      <w:proofErr w:type="spellEnd"/>
      <w:r w:rsidRPr="00FA742D">
        <w:rPr>
          <w:rFonts w:ascii="Arial" w:hAnsi="Arial" w:cs="Arial"/>
          <w:sz w:val="18"/>
          <w:szCs w:val="18"/>
        </w:rPr>
        <w:t xml:space="preserve"> A/B, ISO 15693, I-CODE) tj. odczytywanym przez terminal mobilny dostosowany do wymaganej częstotliwości,</w:t>
      </w:r>
    </w:p>
    <w:p w14:paraId="6FAD012F" w14:textId="77777777"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temperatura otoczenia podczas pracy od -30°C do +60 °C,</w:t>
      </w:r>
    </w:p>
    <w:p w14:paraId="5B134B5A" w14:textId="77777777"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 xml:space="preserve">zawarte w trwałej obudowie (np. zalewie z tworzywa) umożliwiającej bezpośredni montaż na środkach trwałych, za pomocą techniki klejenia, </w:t>
      </w:r>
    </w:p>
    <w:p w14:paraId="0E3EAF76" w14:textId="6C4E1F31" w:rsidR="00964316" w:rsidRPr="00FA742D" w:rsidRDefault="00964316" w:rsidP="00AB61D4">
      <w:pPr>
        <w:pStyle w:val="Akapitzlist"/>
        <w:numPr>
          <w:ilvl w:val="0"/>
          <w:numId w:val="136"/>
        </w:numPr>
        <w:spacing w:line="276" w:lineRule="auto"/>
        <w:ind w:left="709" w:hanging="425"/>
        <w:jc w:val="both"/>
        <w:rPr>
          <w:rFonts w:ascii="Arial" w:hAnsi="Arial" w:cs="Arial"/>
          <w:sz w:val="18"/>
          <w:szCs w:val="18"/>
        </w:rPr>
      </w:pPr>
      <w:r w:rsidRPr="00FA742D">
        <w:rPr>
          <w:rFonts w:ascii="Arial" w:hAnsi="Arial" w:cs="Arial"/>
          <w:sz w:val="18"/>
          <w:szCs w:val="18"/>
        </w:rPr>
        <w:t>wymiary umożliwiające trwały montaż poprzez klejenie na podzespołach przedmiotu dostawy, zgodnie z</w:t>
      </w:r>
      <w:r w:rsidR="00AA2605">
        <w:rPr>
          <w:rFonts w:ascii="Arial" w:hAnsi="Arial" w:cs="Arial"/>
          <w:sz w:val="18"/>
          <w:szCs w:val="18"/>
        </w:rPr>
        <w:t> </w:t>
      </w:r>
      <w:r w:rsidRPr="00FA742D">
        <w:rPr>
          <w:rFonts w:ascii="Arial" w:hAnsi="Arial" w:cs="Arial"/>
          <w:sz w:val="18"/>
          <w:szCs w:val="18"/>
        </w:rPr>
        <w:t>rysunkami stanowiącymi wzór N.</w:t>
      </w:r>
    </w:p>
    <w:p w14:paraId="15DE0DB3" w14:textId="77777777" w:rsidR="00964316" w:rsidRPr="00FA742D" w:rsidRDefault="00964316" w:rsidP="00964316">
      <w:pPr>
        <w:spacing w:line="276" w:lineRule="auto"/>
        <w:ind w:left="567" w:hanging="210"/>
        <w:contextualSpacing/>
        <w:jc w:val="both"/>
        <w:rPr>
          <w:rFonts w:ascii="Arial" w:hAnsi="Arial" w:cs="Arial"/>
          <w:sz w:val="18"/>
          <w:szCs w:val="18"/>
        </w:rPr>
      </w:pPr>
    </w:p>
    <w:p w14:paraId="02C0389D" w14:textId="77777777" w:rsidR="00964316" w:rsidRPr="00F21006" w:rsidRDefault="00964316" w:rsidP="00AB61D4">
      <w:pPr>
        <w:numPr>
          <w:ilvl w:val="0"/>
          <w:numId w:val="135"/>
        </w:numPr>
        <w:spacing w:line="276" w:lineRule="auto"/>
        <w:ind w:left="284" w:hanging="284"/>
        <w:contextualSpacing/>
        <w:jc w:val="both"/>
        <w:rPr>
          <w:rFonts w:ascii="Arial" w:hAnsi="Arial" w:cs="Arial"/>
          <w:color w:val="000000"/>
          <w:sz w:val="18"/>
          <w:szCs w:val="18"/>
        </w:rPr>
      </w:pPr>
      <w:r w:rsidRPr="00FA742D">
        <w:rPr>
          <w:rFonts w:ascii="Arial" w:hAnsi="Arial" w:cs="Arial"/>
          <w:sz w:val="18"/>
          <w:szCs w:val="18"/>
        </w:rPr>
        <w:t xml:space="preserve">Wymagania prawne oraz wymagane </w:t>
      </w:r>
      <w:r w:rsidRPr="00F21006">
        <w:rPr>
          <w:rFonts w:ascii="Arial" w:hAnsi="Arial" w:cs="Arial"/>
          <w:color w:val="000000"/>
          <w:sz w:val="18"/>
          <w:szCs w:val="18"/>
        </w:rPr>
        <w:t>parametry techniczno-użytkowe.</w:t>
      </w:r>
    </w:p>
    <w:p w14:paraId="2348956F" w14:textId="77777777" w:rsidR="00964316" w:rsidRPr="00F21006" w:rsidRDefault="00964316" w:rsidP="00964316">
      <w:pPr>
        <w:spacing w:line="276" w:lineRule="auto"/>
        <w:ind w:left="567"/>
        <w:contextualSpacing/>
        <w:jc w:val="both"/>
        <w:rPr>
          <w:rFonts w:ascii="Arial" w:hAnsi="Arial" w:cs="Arial"/>
          <w:sz w:val="18"/>
          <w:szCs w:val="18"/>
        </w:rPr>
      </w:pPr>
      <w:r w:rsidRPr="00F21006">
        <w:rPr>
          <w:rFonts w:ascii="Arial" w:hAnsi="Arial" w:cs="Arial"/>
          <w:sz w:val="18"/>
          <w:szCs w:val="18"/>
        </w:rPr>
        <w:t>Transponder pasywny powinien posiadać:</w:t>
      </w:r>
    </w:p>
    <w:p w14:paraId="32999839"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49718578"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 xml:space="preserve">Deklarację zgodności zgodną z Rozporządzeniem Ministra Rozwoju z 6 czerwca 2016r. </w:t>
      </w:r>
      <w:r w:rsidRPr="00F21006">
        <w:rPr>
          <w:rFonts w:ascii="Arial" w:hAnsi="Arial" w:cs="Arial"/>
          <w:i/>
          <w:sz w:val="18"/>
          <w:szCs w:val="18"/>
        </w:rPr>
        <w:t>„W sprawie wymagań dla urządzeń i systemów ochronnych przeznaczonych do użytku w atmosferze potencjalnie wybuchowej" (Dz.U. 2016 poz. 817).</w:t>
      </w:r>
    </w:p>
    <w:p w14:paraId="231A205E" w14:textId="77777777" w:rsidR="00964316" w:rsidRPr="00F21006" w:rsidRDefault="00964316" w:rsidP="00964316">
      <w:pPr>
        <w:spacing w:line="276" w:lineRule="auto"/>
        <w:ind w:left="851"/>
        <w:contextualSpacing/>
        <w:jc w:val="both"/>
        <w:rPr>
          <w:rFonts w:ascii="Arial" w:hAnsi="Arial" w:cs="Arial"/>
          <w:sz w:val="18"/>
          <w:szCs w:val="18"/>
        </w:rPr>
      </w:pPr>
      <w:r w:rsidRPr="00F21006">
        <w:rPr>
          <w:rFonts w:ascii="Arial" w:hAnsi="Arial" w:cs="Arial"/>
          <w:sz w:val="18"/>
          <w:szCs w:val="18"/>
        </w:rPr>
        <w:t xml:space="preserve">Deklaracja powinna również potwierdzać spełnienie wymagań wynikających z ustawy z 9 czerwca 2011r. </w:t>
      </w:r>
      <w:r w:rsidRPr="00F21006">
        <w:rPr>
          <w:rFonts w:ascii="Arial" w:hAnsi="Arial" w:cs="Arial"/>
          <w:i/>
          <w:sz w:val="18"/>
          <w:szCs w:val="18"/>
        </w:rPr>
        <w:t xml:space="preserve">„Prawo geologiczne  i górnicze" </w:t>
      </w:r>
      <w:r w:rsidRPr="00F21006">
        <w:rPr>
          <w:rFonts w:ascii="Arial" w:hAnsi="Arial" w:cs="Arial"/>
          <w:sz w:val="18"/>
          <w:szCs w:val="18"/>
        </w:rPr>
        <w:t xml:space="preserve">wraz z Rozporządzeniami z niej wynikającymi </w:t>
      </w:r>
      <w:r w:rsidRPr="00F21006">
        <w:rPr>
          <w:rFonts w:ascii="Arial" w:hAnsi="Arial" w:cs="Arial"/>
          <w:i/>
          <w:sz w:val="18"/>
          <w:szCs w:val="18"/>
        </w:rPr>
        <w:t>(</w:t>
      </w:r>
      <w:hyperlink r:id="rId19" w:history="1">
        <w:r w:rsidRPr="00F21006">
          <w:rPr>
            <w:rFonts w:ascii="Arial" w:hAnsi="Arial" w:cs="Arial"/>
            <w:i/>
            <w:sz w:val="18"/>
            <w:szCs w:val="18"/>
          </w:rPr>
          <w:t>Dz.U. 2020 poz. 1064</w:t>
        </w:r>
      </w:hyperlink>
      <w:r w:rsidRPr="00F21006">
        <w:rPr>
          <w:rFonts w:ascii="Arial" w:hAnsi="Arial" w:cs="Arial"/>
          <w:i/>
          <w:sz w:val="18"/>
          <w:szCs w:val="18"/>
        </w:rPr>
        <w:t xml:space="preserve"> – tekst jednolity).</w:t>
      </w:r>
    </w:p>
    <w:p w14:paraId="3C586C79" w14:textId="418AEA88" w:rsidR="00964316" w:rsidRPr="00F21006" w:rsidRDefault="00964316" w:rsidP="00964316">
      <w:pPr>
        <w:spacing w:line="276" w:lineRule="auto"/>
        <w:ind w:left="851"/>
        <w:contextualSpacing/>
        <w:jc w:val="both"/>
        <w:rPr>
          <w:rFonts w:ascii="Arial" w:hAnsi="Arial" w:cs="Arial"/>
          <w:sz w:val="18"/>
          <w:szCs w:val="18"/>
        </w:rPr>
      </w:pPr>
      <w:r w:rsidRPr="00F21006">
        <w:rPr>
          <w:rFonts w:ascii="Arial" w:hAnsi="Arial" w:cs="Arial"/>
          <w:sz w:val="18"/>
          <w:szCs w:val="18"/>
        </w:rPr>
        <w:t xml:space="preserve">W przypadku urządzeń generujących fale elektromagnetyczne wymaga się również potwierdzenia spełnienia wymagań ustawy z 13 kwietnia 2007r. </w:t>
      </w:r>
      <w:r w:rsidRPr="00F21006">
        <w:rPr>
          <w:rFonts w:ascii="Arial" w:hAnsi="Arial" w:cs="Arial"/>
          <w:i/>
          <w:sz w:val="18"/>
          <w:szCs w:val="18"/>
        </w:rPr>
        <w:t>„O kompatybilności elektromagnetycznej".</w:t>
      </w:r>
    </w:p>
    <w:p w14:paraId="27462BE2"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Instrukcję użytkowania lub DTR potwierdzającą spełnienie wymagań technicznych.</w:t>
      </w:r>
    </w:p>
    <w:p w14:paraId="4A0E5358"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Zamawiający wymaga, aby transponder pasywny był fabrycznie nowy.</w:t>
      </w:r>
    </w:p>
    <w:p w14:paraId="22A0336F" w14:textId="77777777" w:rsidR="00964316" w:rsidRPr="00F21006" w:rsidRDefault="00964316" w:rsidP="00964316">
      <w:pPr>
        <w:spacing w:line="276" w:lineRule="auto"/>
        <w:ind w:left="851"/>
        <w:contextualSpacing/>
        <w:jc w:val="both"/>
        <w:rPr>
          <w:rFonts w:ascii="Arial" w:hAnsi="Arial" w:cs="Arial"/>
          <w:sz w:val="18"/>
          <w:szCs w:val="18"/>
        </w:rPr>
      </w:pPr>
      <w:r w:rsidRPr="00F21006">
        <w:rPr>
          <w:rFonts w:ascii="Arial" w:hAnsi="Arial" w:cs="Arial"/>
          <w:sz w:val="18"/>
          <w:szCs w:val="18"/>
        </w:rPr>
        <w:t>Pod pojęciem „fabrycznie nowy” rozumie się produkt wykonany z pełnowartościowych elementów, bez śladów użytkowania i uszkodzenia, wolny od wad technicznych i prawnych, dopuszczony do obrotu.</w:t>
      </w:r>
    </w:p>
    <w:p w14:paraId="76E1E257"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 xml:space="preserve">Zamawiający nie dopuszcza dostawy podzespołów poddanych procesowi odnowienia (ang. </w:t>
      </w:r>
      <w:proofErr w:type="spellStart"/>
      <w:r w:rsidRPr="00F21006">
        <w:rPr>
          <w:rFonts w:ascii="Arial" w:hAnsi="Arial" w:cs="Arial"/>
          <w:sz w:val="18"/>
          <w:szCs w:val="18"/>
        </w:rPr>
        <w:t>refurbished</w:t>
      </w:r>
      <w:proofErr w:type="spellEnd"/>
      <w:r w:rsidRPr="00F21006">
        <w:rPr>
          <w:rFonts w:ascii="Arial" w:hAnsi="Arial" w:cs="Arial"/>
          <w:sz w:val="18"/>
          <w:szCs w:val="18"/>
        </w:rPr>
        <w:t>).</w:t>
      </w:r>
    </w:p>
    <w:p w14:paraId="52B52C93" w14:textId="77777777" w:rsidR="00964316" w:rsidRPr="00F21006" w:rsidRDefault="00964316" w:rsidP="00AB61D4">
      <w:pPr>
        <w:numPr>
          <w:ilvl w:val="3"/>
          <w:numId w:val="134"/>
        </w:numPr>
        <w:spacing w:line="276" w:lineRule="auto"/>
        <w:ind w:left="851" w:hanging="284"/>
        <w:contextualSpacing/>
        <w:jc w:val="both"/>
        <w:rPr>
          <w:rFonts w:ascii="Arial" w:hAnsi="Arial" w:cs="Arial"/>
          <w:strike/>
          <w:color w:val="00B050"/>
          <w:sz w:val="18"/>
          <w:szCs w:val="18"/>
        </w:rPr>
      </w:pPr>
      <w:r w:rsidRPr="00F21006">
        <w:rPr>
          <w:rFonts w:ascii="Arial" w:hAnsi="Arial" w:cs="Arial"/>
          <w:sz w:val="18"/>
          <w:szCs w:val="18"/>
        </w:rPr>
        <w:t>Transponder pasywny powinien być zamocowany w miejscu ustalonym z Zamawiającym.</w:t>
      </w:r>
    </w:p>
    <w:p w14:paraId="0B7BDEBE" w14:textId="77777777" w:rsidR="00964316" w:rsidRPr="00F21006" w:rsidRDefault="00964316" w:rsidP="00AB61D4">
      <w:pPr>
        <w:numPr>
          <w:ilvl w:val="3"/>
          <w:numId w:val="134"/>
        </w:numPr>
        <w:spacing w:line="276" w:lineRule="auto"/>
        <w:ind w:left="851" w:hanging="284"/>
        <w:contextualSpacing/>
        <w:jc w:val="both"/>
        <w:rPr>
          <w:rFonts w:ascii="Arial" w:hAnsi="Arial" w:cs="Arial"/>
          <w:sz w:val="18"/>
          <w:szCs w:val="18"/>
        </w:rPr>
      </w:pPr>
      <w:r w:rsidRPr="00F21006">
        <w:rPr>
          <w:rFonts w:ascii="Arial" w:hAnsi="Arial" w:cs="Arial"/>
          <w:sz w:val="18"/>
          <w:szCs w:val="18"/>
        </w:rPr>
        <w:t>Zabudowa transpondera pasywnego nie może powodować powstania nowego urządzenia.</w:t>
      </w:r>
    </w:p>
    <w:p w14:paraId="2A1CE29C" w14:textId="77777777" w:rsidR="00964316" w:rsidRPr="00F21006" w:rsidRDefault="00964316" w:rsidP="00964316">
      <w:pPr>
        <w:spacing w:line="276" w:lineRule="auto"/>
        <w:contextualSpacing/>
        <w:jc w:val="both"/>
        <w:rPr>
          <w:rFonts w:ascii="Arial" w:hAnsi="Arial" w:cs="Arial"/>
          <w:sz w:val="18"/>
          <w:szCs w:val="18"/>
        </w:rPr>
      </w:pPr>
    </w:p>
    <w:p w14:paraId="312E4E5E" w14:textId="77777777" w:rsidR="00964316" w:rsidRPr="00F21006" w:rsidRDefault="00964316" w:rsidP="00964316">
      <w:pPr>
        <w:spacing w:line="276" w:lineRule="auto"/>
        <w:contextualSpacing/>
        <w:jc w:val="both"/>
        <w:rPr>
          <w:rFonts w:ascii="Arial" w:hAnsi="Arial" w:cs="Arial"/>
          <w:sz w:val="18"/>
          <w:szCs w:val="18"/>
        </w:rPr>
      </w:pPr>
      <w:r w:rsidRPr="00F21006">
        <w:rPr>
          <w:rFonts w:ascii="Arial" w:hAnsi="Arial" w:cs="Arial"/>
          <w:sz w:val="18"/>
          <w:szCs w:val="18"/>
        </w:rPr>
        <w:t>Transpondery pasywne pracujące w paśmie częstotliwości 13,56 MHz w obudowach przeznaczonych do montażu na środkach trwałych w warunkach dołowych w wersjach mocowanych za pomocą techniki: TRID-02/H</w:t>
      </w:r>
      <w:r w:rsidRPr="00F21006">
        <w:rPr>
          <w:rFonts w:ascii="Arial" w:hAnsi="Arial" w:cs="Arial"/>
          <w:sz w:val="18"/>
          <w:szCs w:val="18"/>
        </w:rPr>
        <w:tab/>
        <w:t>- spawany</w:t>
      </w:r>
    </w:p>
    <w:p w14:paraId="588141DD" w14:textId="77777777" w:rsidR="00964316" w:rsidRPr="00F21006" w:rsidRDefault="00964316" w:rsidP="00964316">
      <w:pPr>
        <w:spacing w:line="276" w:lineRule="auto"/>
        <w:rPr>
          <w:rFonts w:ascii="Arial" w:hAnsi="Arial" w:cs="Arial"/>
          <w:sz w:val="18"/>
          <w:szCs w:val="18"/>
        </w:rPr>
      </w:pPr>
    </w:p>
    <w:p w14:paraId="71C8B3B1" w14:textId="77777777" w:rsidR="00964316" w:rsidRPr="00F21006" w:rsidRDefault="00964316" w:rsidP="00964316">
      <w:pPr>
        <w:spacing w:line="276" w:lineRule="auto"/>
        <w:rPr>
          <w:rFonts w:ascii="Arial" w:hAnsi="Arial" w:cs="Arial"/>
          <w:sz w:val="18"/>
          <w:szCs w:val="18"/>
        </w:rPr>
      </w:pPr>
      <w:r>
        <w:rPr>
          <w:rFonts w:ascii="Arial" w:hAnsi="Arial" w:cs="Arial"/>
          <w:noProof/>
          <w:sz w:val="18"/>
          <w:szCs w:val="18"/>
        </w:rPr>
        <w:lastRenderedPageBreak/>
        <mc:AlternateContent>
          <mc:Choice Requires="wpg">
            <w:drawing>
              <wp:anchor distT="0" distB="0" distL="114300" distR="114300" simplePos="0" relativeHeight="251659264" behindDoc="0" locked="0" layoutInCell="1" allowOverlap="1" wp14:anchorId="66294CCD" wp14:editId="5974422B">
                <wp:simplePos x="0" y="0"/>
                <wp:positionH relativeFrom="column">
                  <wp:posOffset>1386205</wp:posOffset>
                </wp:positionH>
                <wp:positionV relativeFrom="paragraph">
                  <wp:posOffset>65405</wp:posOffset>
                </wp:positionV>
                <wp:extent cx="1823720" cy="3930650"/>
                <wp:effectExtent l="0" t="0" r="5080"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0"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1"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4"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x+bfDAAAA2wAAAA8AAABkcnMvZG93bnJldi54bWxEj1trAjEQhd8L/ocwgm+aWKHV1SgiaAu1&#10;FC/4PGzG3cXNZJukuv33piD08XAuH2e2aG0truRD5VjDcKBAEOfOVFxoOB7W/TGIEJEN1o5Jwy8F&#10;WMw7TzPMjLvxjq77WIg0wiFDDWWMTSZlyEuyGAauIU7e2XmLMUlfSOPxlsZtLZ+VepEWK06EEhta&#10;lZRf9j82cSejpt6+erWht6jWn1+nD/w+ad3rtsspiEht/A8/2u9Gw2gIf1/SD5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H5t8MAAADbAAAADwAAAAAAAAAAAAAAAACf&#10;AgAAZHJzL2Rvd25yZXYueG1sUEsFBgAAAAAEAAQA9wAAAI8DAAAAAA==&#10;">
                  <v:imagedata r:id="rId23" o:title="2"/>
                  <v:path arrowok="t"/>
                </v:shape>
                <v:shape id="Obraz 32"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Lx8zDAAAA2wAAAA8AAABkcnMvZG93bnJldi54bWxEj9FqwkAURN8F/2G5gi+hbrRoJXWVIBSs&#10;6IPRD7hkr0lo9m7c3Wr6991CwcdhZs4wq01vWnEn5xvLCqaTFARxaXXDlYLL+eNlCcIHZI2tZVLw&#10;Qx426+FghZm2Dz7RvQiViBD2GSqoQ+gyKX1Zk0E/sR1x9K7WGQxRukpqh48IN62cpelCGmw4LtTY&#10;0bam8qv4Ngryz/my2d/27rg9JAmWRDm/JUqNR33+DiJQH57h//ZOK3idwd+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vHzMMAAADbAAAADwAAAAAAAAAAAAAAAACf&#10;AgAAZHJzL2Rvd25yZXYueG1sUEsFBgAAAAAEAAQA9wAAAI8DAAAAAA==&#10;">
                  <v:imagedata r:id="rId24" o:title="2b" cropbottom="17411f" cropleft="12716f"/>
                  <v:path arrowok="t"/>
                </v:shape>
                <w10:wrap type="square"/>
              </v:group>
            </w:pict>
          </mc:Fallback>
        </mc:AlternateContent>
      </w:r>
    </w:p>
    <w:p w14:paraId="3BA28988" w14:textId="77777777" w:rsidR="00964316" w:rsidRPr="00F21006" w:rsidRDefault="00964316" w:rsidP="00964316">
      <w:pPr>
        <w:tabs>
          <w:tab w:val="right" w:leader="dot" w:pos="10010"/>
        </w:tabs>
        <w:spacing w:line="276" w:lineRule="auto"/>
        <w:rPr>
          <w:rFonts w:ascii="Arial" w:hAnsi="Arial" w:cs="Arial"/>
          <w:sz w:val="18"/>
          <w:szCs w:val="18"/>
        </w:rPr>
      </w:pPr>
    </w:p>
    <w:p w14:paraId="6583068A" w14:textId="77777777" w:rsidR="00964316" w:rsidRPr="00F21006" w:rsidRDefault="00964316" w:rsidP="00964316">
      <w:pPr>
        <w:tabs>
          <w:tab w:val="right" w:leader="dot" w:pos="10010"/>
        </w:tabs>
        <w:spacing w:line="276" w:lineRule="auto"/>
        <w:rPr>
          <w:rFonts w:ascii="Arial" w:hAnsi="Arial" w:cs="Arial"/>
          <w:sz w:val="18"/>
          <w:szCs w:val="18"/>
        </w:rPr>
      </w:pPr>
    </w:p>
    <w:p w14:paraId="6E9EB7B1" w14:textId="77777777" w:rsidR="00964316" w:rsidRPr="00F21006" w:rsidRDefault="00964316" w:rsidP="00964316">
      <w:pPr>
        <w:tabs>
          <w:tab w:val="right" w:leader="dot" w:pos="10010"/>
        </w:tabs>
        <w:spacing w:line="276" w:lineRule="auto"/>
        <w:rPr>
          <w:rFonts w:ascii="Arial" w:hAnsi="Arial" w:cs="Arial"/>
          <w:sz w:val="18"/>
          <w:szCs w:val="18"/>
        </w:rPr>
      </w:pPr>
    </w:p>
    <w:p w14:paraId="59FA0027" w14:textId="77777777" w:rsidR="00964316" w:rsidRPr="00F21006" w:rsidRDefault="00964316" w:rsidP="00964316">
      <w:pPr>
        <w:tabs>
          <w:tab w:val="right" w:leader="dot" w:pos="10010"/>
        </w:tabs>
        <w:spacing w:line="276" w:lineRule="auto"/>
        <w:rPr>
          <w:rFonts w:ascii="Arial" w:hAnsi="Arial" w:cs="Arial"/>
          <w:sz w:val="18"/>
          <w:szCs w:val="18"/>
        </w:rPr>
      </w:pPr>
    </w:p>
    <w:p w14:paraId="66E4C5F0" w14:textId="77777777" w:rsidR="00964316" w:rsidRPr="00F21006" w:rsidRDefault="00964316" w:rsidP="00964316">
      <w:pPr>
        <w:tabs>
          <w:tab w:val="right" w:leader="dot" w:pos="10010"/>
        </w:tabs>
        <w:spacing w:line="276" w:lineRule="auto"/>
        <w:rPr>
          <w:rFonts w:ascii="Arial" w:hAnsi="Arial" w:cs="Arial"/>
          <w:sz w:val="18"/>
          <w:szCs w:val="18"/>
        </w:rPr>
      </w:pPr>
    </w:p>
    <w:p w14:paraId="718A65FF" w14:textId="77777777" w:rsidR="00964316" w:rsidRPr="00F21006" w:rsidRDefault="00964316" w:rsidP="00964316">
      <w:pPr>
        <w:tabs>
          <w:tab w:val="right" w:leader="dot" w:pos="10010"/>
        </w:tabs>
        <w:spacing w:line="276" w:lineRule="auto"/>
        <w:rPr>
          <w:rFonts w:ascii="Arial" w:hAnsi="Arial" w:cs="Arial"/>
          <w:sz w:val="18"/>
          <w:szCs w:val="18"/>
        </w:rPr>
      </w:pPr>
    </w:p>
    <w:p w14:paraId="6577D15C" w14:textId="77777777" w:rsidR="00964316" w:rsidRPr="00F21006" w:rsidRDefault="00964316" w:rsidP="00964316">
      <w:pPr>
        <w:tabs>
          <w:tab w:val="right" w:leader="dot" w:pos="10010"/>
        </w:tabs>
        <w:spacing w:line="276" w:lineRule="auto"/>
        <w:rPr>
          <w:rFonts w:ascii="Arial" w:hAnsi="Arial" w:cs="Arial"/>
          <w:sz w:val="18"/>
          <w:szCs w:val="18"/>
        </w:rPr>
      </w:pPr>
    </w:p>
    <w:p w14:paraId="40A79BA6" w14:textId="77777777" w:rsidR="00964316" w:rsidRPr="00F21006" w:rsidRDefault="00964316" w:rsidP="00964316">
      <w:pPr>
        <w:tabs>
          <w:tab w:val="right" w:leader="dot" w:pos="10010"/>
        </w:tabs>
        <w:spacing w:line="276" w:lineRule="auto"/>
        <w:rPr>
          <w:rFonts w:ascii="Arial" w:hAnsi="Arial" w:cs="Arial"/>
          <w:sz w:val="18"/>
          <w:szCs w:val="18"/>
        </w:rPr>
      </w:pPr>
    </w:p>
    <w:p w14:paraId="790B185A" w14:textId="77777777" w:rsidR="00964316" w:rsidRPr="00F21006" w:rsidRDefault="00964316" w:rsidP="00964316">
      <w:pPr>
        <w:tabs>
          <w:tab w:val="right" w:leader="dot" w:pos="10010"/>
        </w:tabs>
        <w:spacing w:line="276" w:lineRule="auto"/>
        <w:rPr>
          <w:rFonts w:ascii="Arial" w:hAnsi="Arial" w:cs="Arial"/>
          <w:sz w:val="18"/>
          <w:szCs w:val="18"/>
        </w:rPr>
      </w:pPr>
    </w:p>
    <w:p w14:paraId="39B227DC" w14:textId="77777777" w:rsidR="00964316" w:rsidRPr="00F21006" w:rsidRDefault="00964316" w:rsidP="00964316">
      <w:pPr>
        <w:tabs>
          <w:tab w:val="right" w:leader="dot" w:pos="10010"/>
        </w:tabs>
        <w:spacing w:line="276" w:lineRule="auto"/>
        <w:rPr>
          <w:rFonts w:ascii="Arial" w:hAnsi="Arial" w:cs="Arial"/>
          <w:sz w:val="18"/>
          <w:szCs w:val="18"/>
        </w:rPr>
      </w:pPr>
    </w:p>
    <w:p w14:paraId="02B003CF" w14:textId="77777777" w:rsidR="00964316" w:rsidRPr="00F21006" w:rsidRDefault="00964316" w:rsidP="00964316">
      <w:pPr>
        <w:tabs>
          <w:tab w:val="right" w:leader="dot" w:pos="10010"/>
        </w:tabs>
        <w:spacing w:line="276" w:lineRule="auto"/>
        <w:rPr>
          <w:rFonts w:ascii="Arial" w:hAnsi="Arial" w:cs="Arial"/>
          <w:sz w:val="18"/>
          <w:szCs w:val="18"/>
        </w:rPr>
      </w:pPr>
    </w:p>
    <w:p w14:paraId="358ECA5B" w14:textId="77777777" w:rsidR="00964316" w:rsidRPr="00F21006" w:rsidRDefault="00964316" w:rsidP="00964316">
      <w:pPr>
        <w:tabs>
          <w:tab w:val="right" w:leader="dot" w:pos="10010"/>
        </w:tabs>
        <w:spacing w:line="276" w:lineRule="auto"/>
        <w:rPr>
          <w:rFonts w:ascii="Arial" w:hAnsi="Arial" w:cs="Arial"/>
          <w:sz w:val="18"/>
          <w:szCs w:val="18"/>
        </w:rPr>
      </w:pPr>
    </w:p>
    <w:p w14:paraId="41F5DAB4" w14:textId="77777777" w:rsidR="00964316" w:rsidRPr="00F21006" w:rsidRDefault="00964316" w:rsidP="00964316">
      <w:pPr>
        <w:tabs>
          <w:tab w:val="right" w:leader="dot" w:pos="10010"/>
        </w:tabs>
        <w:spacing w:line="276" w:lineRule="auto"/>
        <w:rPr>
          <w:rFonts w:ascii="Arial" w:hAnsi="Arial" w:cs="Arial"/>
          <w:sz w:val="18"/>
          <w:szCs w:val="18"/>
        </w:rPr>
      </w:pPr>
    </w:p>
    <w:p w14:paraId="0FD40D7A" w14:textId="77777777" w:rsidR="00964316" w:rsidRPr="00F21006" w:rsidRDefault="00964316" w:rsidP="00964316">
      <w:pPr>
        <w:tabs>
          <w:tab w:val="right" w:leader="dot" w:pos="10010"/>
        </w:tabs>
        <w:spacing w:line="276" w:lineRule="auto"/>
        <w:rPr>
          <w:rFonts w:ascii="Arial" w:hAnsi="Arial" w:cs="Arial"/>
          <w:sz w:val="18"/>
          <w:szCs w:val="18"/>
        </w:rPr>
      </w:pPr>
    </w:p>
    <w:p w14:paraId="5515ABE1" w14:textId="77777777" w:rsidR="00964316" w:rsidRPr="00F21006" w:rsidRDefault="00964316" w:rsidP="00964316">
      <w:pPr>
        <w:tabs>
          <w:tab w:val="right" w:leader="dot" w:pos="10010"/>
        </w:tabs>
        <w:spacing w:line="276" w:lineRule="auto"/>
        <w:rPr>
          <w:rFonts w:ascii="Arial" w:hAnsi="Arial" w:cs="Arial"/>
          <w:sz w:val="18"/>
          <w:szCs w:val="18"/>
        </w:rPr>
      </w:pPr>
    </w:p>
    <w:p w14:paraId="3B6FB72C" w14:textId="77777777" w:rsidR="00964316" w:rsidRPr="00F21006" w:rsidRDefault="00964316" w:rsidP="00964316">
      <w:pPr>
        <w:tabs>
          <w:tab w:val="right" w:leader="dot" w:pos="10010"/>
        </w:tabs>
        <w:spacing w:line="276" w:lineRule="auto"/>
        <w:rPr>
          <w:rFonts w:ascii="Arial" w:hAnsi="Arial" w:cs="Arial"/>
          <w:sz w:val="18"/>
          <w:szCs w:val="18"/>
        </w:rPr>
      </w:pPr>
    </w:p>
    <w:p w14:paraId="47D2E40E" w14:textId="77777777" w:rsidR="00964316" w:rsidRPr="00F21006" w:rsidRDefault="00964316" w:rsidP="00964316">
      <w:pPr>
        <w:tabs>
          <w:tab w:val="right" w:leader="dot" w:pos="10010"/>
        </w:tabs>
        <w:spacing w:line="276" w:lineRule="auto"/>
        <w:rPr>
          <w:rFonts w:ascii="Arial" w:hAnsi="Arial" w:cs="Arial"/>
          <w:sz w:val="18"/>
          <w:szCs w:val="18"/>
        </w:rPr>
      </w:pPr>
    </w:p>
    <w:p w14:paraId="0083DB76" w14:textId="77777777" w:rsidR="00964316" w:rsidRPr="00F21006" w:rsidRDefault="00964316" w:rsidP="00964316">
      <w:pPr>
        <w:tabs>
          <w:tab w:val="right" w:leader="dot" w:pos="10010"/>
        </w:tabs>
        <w:spacing w:line="276" w:lineRule="auto"/>
        <w:rPr>
          <w:rFonts w:ascii="Arial" w:hAnsi="Arial" w:cs="Arial"/>
          <w:sz w:val="18"/>
          <w:szCs w:val="18"/>
        </w:rPr>
      </w:pPr>
    </w:p>
    <w:p w14:paraId="5D86E055" w14:textId="77777777" w:rsidR="00964316" w:rsidRPr="00F21006" w:rsidRDefault="00964316" w:rsidP="00964316">
      <w:pPr>
        <w:tabs>
          <w:tab w:val="right" w:leader="dot" w:pos="10010"/>
        </w:tabs>
        <w:spacing w:line="276" w:lineRule="auto"/>
        <w:rPr>
          <w:rFonts w:ascii="Arial" w:hAnsi="Arial" w:cs="Arial"/>
          <w:sz w:val="18"/>
          <w:szCs w:val="18"/>
        </w:rPr>
      </w:pPr>
    </w:p>
    <w:p w14:paraId="1A590C00" w14:textId="77777777" w:rsidR="00964316" w:rsidRPr="00F21006" w:rsidRDefault="00964316" w:rsidP="00964316">
      <w:pPr>
        <w:tabs>
          <w:tab w:val="right" w:leader="dot" w:pos="10010"/>
        </w:tabs>
        <w:spacing w:line="276" w:lineRule="auto"/>
        <w:rPr>
          <w:rFonts w:ascii="Arial" w:hAnsi="Arial" w:cs="Arial"/>
          <w:sz w:val="18"/>
          <w:szCs w:val="18"/>
        </w:rPr>
      </w:pPr>
    </w:p>
    <w:p w14:paraId="652E2940" w14:textId="77777777" w:rsidR="00964316" w:rsidRPr="00F21006" w:rsidRDefault="00964316" w:rsidP="00964316">
      <w:pPr>
        <w:tabs>
          <w:tab w:val="right" w:leader="dot" w:pos="10010"/>
        </w:tabs>
        <w:spacing w:line="276" w:lineRule="auto"/>
        <w:rPr>
          <w:rFonts w:ascii="Arial" w:hAnsi="Arial" w:cs="Arial"/>
          <w:sz w:val="18"/>
          <w:szCs w:val="18"/>
        </w:rPr>
      </w:pPr>
    </w:p>
    <w:p w14:paraId="36F16081" w14:textId="77777777" w:rsidR="00964316" w:rsidRDefault="00964316" w:rsidP="00964316">
      <w:pPr>
        <w:tabs>
          <w:tab w:val="right" w:leader="dot" w:pos="10010"/>
        </w:tabs>
        <w:spacing w:line="276" w:lineRule="auto"/>
        <w:rPr>
          <w:rFonts w:ascii="Arial" w:hAnsi="Arial" w:cs="Arial"/>
          <w:sz w:val="18"/>
          <w:szCs w:val="18"/>
        </w:rPr>
      </w:pPr>
    </w:p>
    <w:p w14:paraId="6510100D" w14:textId="77777777" w:rsidR="00964316" w:rsidRDefault="00964316" w:rsidP="00964316">
      <w:pPr>
        <w:tabs>
          <w:tab w:val="right" w:leader="dot" w:pos="10010"/>
        </w:tabs>
        <w:spacing w:line="276" w:lineRule="auto"/>
        <w:rPr>
          <w:rFonts w:ascii="Arial" w:hAnsi="Arial" w:cs="Arial"/>
          <w:sz w:val="18"/>
          <w:szCs w:val="18"/>
        </w:rPr>
      </w:pPr>
    </w:p>
    <w:p w14:paraId="34449EBC" w14:textId="77777777" w:rsidR="00964316" w:rsidRDefault="00964316" w:rsidP="00964316">
      <w:pPr>
        <w:tabs>
          <w:tab w:val="right" w:leader="dot" w:pos="10010"/>
        </w:tabs>
        <w:spacing w:line="276" w:lineRule="auto"/>
        <w:rPr>
          <w:rFonts w:ascii="Arial" w:hAnsi="Arial" w:cs="Arial"/>
          <w:sz w:val="18"/>
          <w:szCs w:val="18"/>
        </w:rPr>
      </w:pPr>
    </w:p>
    <w:p w14:paraId="478A6E3C" w14:textId="77777777" w:rsidR="00964316" w:rsidRDefault="00964316" w:rsidP="00964316">
      <w:pPr>
        <w:tabs>
          <w:tab w:val="right" w:leader="dot" w:pos="10010"/>
        </w:tabs>
        <w:spacing w:line="276" w:lineRule="auto"/>
        <w:rPr>
          <w:rFonts w:ascii="Arial" w:hAnsi="Arial" w:cs="Arial"/>
          <w:sz w:val="18"/>
          <w:szCs w:val="18"/>
        </w:rPr>
      </w:pPr>
    </w:p>
    <w:p w14:paraId="24B3C8C4" w14:textId="77777777" w:rsidR="00964316" w:rsidRDefault="00964316" w:rsidP="00964316">
      <w:pPr>
        <w:tabs>
          <w:tab w:val="right" w:leader="dot" w:pos="10010"/>
        </w:tabs>
        <w:spacing w:line="276" w:lineRule="auto"/>
        <w:rPr>
          <w:rFonts w:ascii="Arial" w:hAnsi="Arial" w:cs="Arial"/>
          <w:sz w:val="18"/>
          <w:szCs w:val="18"/>
        </w:rPr>
      </w:pPr>
    </w:p>
    <w:p w14:paraId="2029E04C" w14:textId="77777777" w:rsidR="00964316" w:rsidRPr="00F21006" w:rsidRDefault="00964316" w:rsidP="00964316">
      <w:pPr>
        <w:tabs>
          <w:tab w:val="right" w:leader="dot" w:pos="10010"/>
        </w:tabs>
        <w:spacing w:line="276" w:lineRule="auto"/>
        <w:rPr>
          <w:rFonts w:ascii="Arial" w:hAnsi="Arial" w:cs="Arial"/>
          <w:sz w:val="18"/>
          <w:szCs w:val="18"/>
        </w:rPr>
      </w:pPr>
    </w:p>
    <w:p w14:paraId="018E75F7" w14:textId="77777777" w:rsidR="00964316" w:rsidRPr="00F21006" w:rsidRDefault="00964316" w:rsidP="00964316">
      <w:pPr>
        <w:tabs>
          <w:tab w:val="right" w:leader="dot" w:pos="10010"/>
        </w:tabs>
        <w:spacing w:line="276" w:lineRule="auto"/>
        <w:rPr>
          <w:rFonts w:ascii="Arial" w:hAnsi="Arial" w:cs="Arial"/>
          <w:sz w:val="18"/>
          <w:szCs w:val="18"/>
        </w:rPr>
      </w:pPr>
      <w:r w:rsidRPr="00F21006">
        <w:rPr>
          <w:rFonts w:ascii="Arial" w:hAnsi="Arial" w:cs="Arial"/>
          <w:sz w:val="18"/>
          <w:szCs w:val="18"/>
        </w:rPr>
        <w:t>Wzór H</w:t>
      </w:r>
    </w:p>
    <w:p w14:paraId="51503A9A" w14:textId="77777777" w:rsidR="00964316" w:rsidRPr="00F21006" w:rsidRDefault="00964316" w:rsidP="00964316">
      <w:pPr>
        <w:tabs>
          <w:tab w:val="right" w:leader="dot" w:pos="10010"/>
        </w:tabs>
        <w:spacing w:line="276" w:lineRule="auto"/>
        <w:rPr>
          <w:rFonts w:ascii="Arial" w:hAnsi="Arial" w:cs="Arial"/>
          <w:sz w:val="18"/>
          <w:szCs w:val="18"/>
        </w:rPr>
      </w:pPr>
      <w:r w:rsidRPr="00F21006">
        <w:rPr>
          <w:rFonts w:ascii="Arial" w:hAnsi="Arial" w:cs="Arial"/>
          <w:sz w:val="18"/>
          <w:szCs w:val="18"/>
        </w:rPr>
        <w:t>(TRID-02/H)</w:t>
      </w:r>
    </w:p>
    <w:p w14:paraId="0DE516CB"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lub</w:t>
      </w:r>
    </w:p>
    <w:p w14:paraId="28A81774" w14:textId="77777777" w:rsidR="00964316" w:rsidRPr="00FA742D" w:rsidRDefault="00964316" w:rsidP="00964316">
      <w:pPr>
        <w:spacing w:line="276" w:lineRule="auto"/>
        <w:jc w:val="both"/>
        <w:rPr>
          <w:rFonts w:ascii="Arial" w:hAnsi="Arial" w:cs="Arial"/>
          <w:sz w:val="18"/>
          <w:szCs w:val="18"/>
        </w:rPr>
      </w:pPr>
      <w:r w:rsidRPr="00FA742D">
        <w:rPr>
          <w:rFonts w:ascii="Arial" w:hAnsi="Arial" w:cs="Arial"/>
          <w:sz w:val="18"/>
          <w:szCs w:val="18"/>
        </w:rPr>
        <w:t>Transponder pasywny pracujący w paśmie częstotliwości 13,56 MHz w obudowach przeznaczonych do montażu na środkach trwałych w warunkach powierzchniowych:</w:t>
      </w:r>
    </w:p>
    <w:p w14:paraId="53988F56"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IEID-01/N – klejony</w:t>
      </w:r>
    </w:p>
    <w:p w14:paraId="1EBFBA0D" w14:textId="77777777" w:rsidR="00964316" w:rsidRPr="00FA742D" w:rsidRDefault="00964316" w:rsidP="00964316">
      <w:pPr>
        <w:spacing w:line="276" w:lineRule="auto"/>
        <w:rPr>
          <w:rFonts w:ascii="Arial" w:hAnsi="Arial" w:cs="Arial"/>
          <w:sz w:val="18"/>
          <w:szCs w:val="18"/>
        </w:rPr>
      </w:pPr>
    </w:p>
    <w:p w14:paraId="3C51361A" w14:textId="77777777" w:rsidR="00964316" w:rsidRPr="00FA742D" w:rsidRDefault="00964316" w:rsidP="00964316">
      <w:pPr>
        <w:spacing w:line="276" w:lineRule="auto"/>
        <w:rPr>
          <w:rFonts w:ascii="Arial" w:hAnsi="Arial" w:cs="Arial"/>
          <w:sz w:val="18"/>
          <w:szCs w:val="18"/>
        </w:rPr>
      </w:pPr>
    </w:p>
    <w:p w14:paraId="129551D3" w14:textId="77777777" w:rsidR="00964316" w:rsidRPr="00F21006" w:rsidRDefault="00964316" w:rsidP="00964316">
      <w:pPr>
        <w:spacing w:line="276" w:lineRule="auto"/>
        <w:rPr>
          <w:rFonts w:ascii="Arial" w:hAnsi="Arial" w:cs="Arial"/>
          <w:b/>
          <w:bCs/>
          <w:sz w:val="18"/>
          <w:szCs w:val="18"/>
          <w:u w:val="single"/>
        </w:rPr>
      </w:pPr>
      <w:r w:rsidRPr="00F21006">
        <w:rPr>
          <w:rFonts w:ascii="Arial" w:hAnsi="Arial" w:cs="Arial"/>
          <w:noProof/>
          <w:color w:val="0000FF"/>
          <w:sz w:val="18"/>
          <w:szCs w:val="18"/>
        </w:rPr>
        <w:drawing>
          <wp:anchor distT="0" distB="0" distL="114300" distR="114300" simplePos="0" relativeHeight="251660288" behindDoc="0" locked="0" layoutInCell="1" allowOverlap="1" wp14:anchorId="5C1B4276" wp14:editId="1CD196B7">
            <wp:simplePos x="0" y="0"/>
            <wp:positionH relativeFrom="margin">
              <wp:align>right</wp:align>
            </wp:positionH>
            <wp:positionV relativeFrom="paragraph">
              <wp:posOffset>182880</wp:posOffset>
            </wp:positionV>
            <wp:extent cx="5756275" cy="2267585"/>
            <wp:effectExtent l="0" t="0" r="0" b="0"/>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2268837"/>
                    </a:xfrm>
                    <a:prstGeom prst="rect">
                      <a:avLst/>
                    </a:prstGeom>
                    <a:noFill/>
                  </pic:spPr>
                </pic:pic>
              </a:graphicData>
            </a:graphic>
          </wp:anchor>
        </w:drawing>
      </w:r>
    </w:p>
    <w:p w14:paraId="0570BEFB" w14:textId="77777777" w:rsidR="00964316" w:rsidRPr="00F21006" w:rsidRDefault="00964316" w:rsidP="00964316">
      <w:pPr>
        <w:spacing w:line="276" w:lineRule="auto"/>
        <w:rPr>
          <w:rFonts w:ascii="Arial" w:hAnsi="Arial" w:cs="Arial"/>
          <w:b/>
          <w:bCs/>
          <w:sz w:val="18"/>
          <w:szCs w:val="18"/>
          <w:u w:val="single"/>
        </w:rPr>
      </w:pPr>
    </w:p>
    <w:p w14:paraId="515B66EB" w14:textId="77777777" w:rsidR="00964316" w:rsidRPr="00F21006" w:rsidRDefault="00964316" w:rsidP="00964316">
      <w:pPr>
        <w:spacing w:line="276" w:lineRule="auto"/>
        <w:rPr>
          <w:rFonts w:ascii="Arial" w:hAnsi="Arial" w:cs="Arial"/>
          <w:b/>
          <w:bCs/>
          <w:sz w:val="18"/>
          <w:szCs w:val="18"/>
          <w:u w:val="single"/>
        </w:rPr>
      </w:pPr>
    </w:p>
    <w:p w14:paraId="3A882701" w14:textId="77777777" w:rsidR="00964316" w:rsidRPr="00F21006" w:rsidRDefault="00964316" w:rsidP="00964316">
      <w:pPr>
        <w:spacing w:line="276" w:lineRule="auto"/>
        <w:rPr>
          <w:rFonts w:ascii="Arial" w:hAnsi="Arial" w:cs="Arial"/>
          <w:b/>
          <w:bCs/>
          <w:sz w:val="18"/>
          <w:szCs w:val="18"/>
          <w:u w:val="single"/>
        </w:rPr>
      </w:pPr>
    </w:p>
    <w:p w14:paraId="144D1ED8" w14:textId="77777777" w:rsidR="00964316" w:rsidRPr="00F21006" w:rsidRDefault="00964316" w:rsidP="00964316">
      <w:pPr>
        <w:spacing w:line="276" w:lineRule="auto"/>
        <w:rPr>
          <w:rFonts w:ascii="Arial" w:hAnsi="Arial" w:cs="Arial"/>
          <w:b/>
          <w:bCs/>
          <w:sz w:val="18"/>
          <w:szCs w:val="18"/>
          <w:u w:val="single"/>
        </w:rPr>
      </w:pPr>
    </w:p>
    <w:p w14:paraId="6DA4F0E6" w14:textId="77777777" w:rsidR="00964316" w:rsidRPr="00F21006" w:rsidRDefault="00964316" w:rsidP="00964316">
      <w:pPr>
        <w:spacing w:line="276" w:lineRule="auto"/>
        <w:rPr>
          <w:rFonts w:ascii="Arial" w:hAnsi="Arial" w:cs="Arial"/>
          <w:b/>
          <w:bCs/>
          <w:sz w:val="18"/>
          <w:szCs w:val="18"/>
          <w:u w:val="single"/>
        </w:rPr>
      </w:pPr>
    </w:p>
    <w:p w14:paraId="6BBA9CBD" w14:textId="77777777" w:rsidR="00964316" w:rsidRPr="00F21006" w:rsidRDefault="00964316" w:rsidP="00964316">
      <w:pPr>
        <w:spacing w:line="276" w:lineRule="auto"/>
        <w:rPr>
          <w:rFonts w:ascii="Arial" w:hAnsi="Arial" w:cs="Arial"/>
          <w:b/>
          <w:bCs/>
          <w:sz w:val="18"/>
          <w:szCs w:val="18"/>
          <w:u w:val="single"/>
        </w:rPr>
      </w:pPr>
    </w:p>
    <w:p w14:paraId="711C0228" w14:textId="77777777" w:rsidR="00964316" w:rsidRPr="00F21006" w:rsidRDefault="00964316" w:rsidP="00964316">
      <w:pPr>
        <w:spacing w:line="276" w:lineRule="auto"/>
        <w:rPr>
          <w:rFonts w:ascii="Arial" w:hAnsi="Arial" w:cs="Arial"/>
          <w:b/>
          <w:bCs/>
          <w:sz w:val="18"/>
          <w:szCs w:val="18"/>
          <w:u w:val="single"/>
        </w:rPr>
      </w:pPr>
    </w:p>
    <w:p w14:paraId="5A8BB057" w14:textId="77777777" w:rsidR="00964316" w:rsidRPr="00F21006" w:rsidRDefault="00964316" w:rsidP="00964316">
      <w:pPr>
        <w:spacing w:line="276" w:lineRule="auto"/>
        <w:rPr>
          <w:rFonts w:ascii="Arial" w:hAnsi="Arial" w:cs="Arial"/>
          <w:b/>
          <w:bCs/>
          <w:sz w:val="18"/>
          <w:szCs w:val="18"/>
          <w:u w:val="single"/>
        </w:rPr>
      </w:pPr>
    </w:p>
    <w:p w14:paraId="3BF8E487" w14:textId="77777777" w:rsidR="00964316" w:rsidRPr="00F21006" w:rsidRDefault="00964316" w:rsidP="00964316">
      <w:pPr>
        <w:spacing w:line="276" w:lineRule="auto"/>
        <w:rPr>
          <w:rFonts w:ascii="Arial" w:hAnsi="Arial" w:cs="Arial"/>
          <w:b/>
          <w:bCs/>
          <w:sz w:val="18"/>
          <w:szCs w:val="18"/>
          <w:u w:val="single"/>
        </w:rPr>
      </w:pPr>
    </w:p>
    <w:p w14:paraId="5663F099" w14:textId="77777777" w:rsidR="00964316" w:rsidRPr="00F21006" w:rsidRDefault="00964316" w:rsidP="00964316">
      <w:pPr>
        <w:spacing w:line="276" w:lineRule="auto"/>
        <w:rPr>
          <w:rFonts w:ascii="Arial" w:hAnsi="Arial" w:cs="Arial"/>
          <w:b/>
          <w:bCs/>
          <w:sz w:val="18"/>
          <w:szCs w:val="18"/>
          <w:u w:val="single"/>
        </w:rPr>
      </w:pPr>
    </w:p>
    <w:p w14:paraId="53120A74" w14:textId="77777777" w:rsidR="00964316" w:rsidRPr="00F21006" w:rsidRDefault="00964316" w:rsidP="00964316">
      <w:pPr>
        <w:spacing w:line="276" w:lineRule="auto"/>
        <w:rPr>
          <w:rFonts w:ascii="Arial" w:hAnsi="Arial" w:cs="Arial"/>
          <w:b/>
          <w:bCs/>
          <w:sz w:val="18"/>
          <w:szCs w:val="18"/>
          <w:u w:val="single"/>
        </w:rPr>
      </w:pPr>
    </w:p>
    <w:p w14:paraId="7627DB0E" w14:textId="77777777" w:rsidR="00964316" w:rsidRPr="00F21006" w:rsidRDefault="00964316" w:rsidP="00964316">
      <w:pPr>
        <w:spacing w:line="276" w:lineRule="auto"/>
        <w:rPr>
          <w:rFonts w:ascii="Arial" w:hAnsi="Arial" w:cs="Arial"/>
          <w:b/>
          <w:bCs/>
          <w:sz w:val="18"/>
          <w:szCs w:val="18"/>
          <w:u w:val="single"/>
        </w:rPr>
      </w:pPr>
    </w:p>
    <w:p w14:paraId="720B9CE5" w14:textId="77777777" w:rsidR="00964316" w:rsidRPr="00F21006" w:rsidRDefault="00964316" w:rsidP="00964316">
      <w:pPr>
        <w:spacing w:line="276" w:lineRule="auto"/>
        <w:rPr>
          <w:rFonts w:ascii="Arial" w:hAnsi="Arial" w:cs="Arial"/>
          <w:b/>
          <w:bCs/>
          <w:sz w:val="18"/>
          <w:szCs w:val="18"/>
          <w:u w:val="single"/>
        </w:rPr>
      </w:pPr>
    </w:p>
    <w:p w14:paraId="428F044A" w14:textId="77777777" w:rsidR="00964316" w:rsidRPr="00F21006" w:rsidRDefault="00964316" w:rsidP="00964316">
      <w:pPr>
        <w:spacing w:line="276" w:lineRule="auto"/>
        <w:rPr>
          <w:rFonts w:ascii="Arial" w:hAnsi="Arial" w:cs="Arial"/>
          <w:b/>
          <w:bCs/>
          <w:sz w:val="18"/>
          <w:szCs w:val="18"/>
          <w:u w:val="single"/>
        </w:rPr>
      </w:pPr>
    </w:p>
    <w:p w14:paraId="03A4518B" w14:textId="77777777" w:rsidR="00964316" w:rsidRPr="00F21006" w:rsidRDefault="00964316" w:rsidP="00964316">
      <w:pPr>
        <w:spacing w:line="276" w:lineRule="auto"/>
        <w:rPr>
          <w:rFonts w:ascii="Arial" w:hAnsi="Arial" w:cs="Arial"/>
          <w:b/>
          <w:bCs/>
          <w:sz w:val="18"/>
          <w:szCs w:val="18"/>
          <w:u w:val="single"/>
        </w:rPr>
      </w:pPr>
    </w:p>
    <w:p w14:paraId="51D8FFFC" w14:textId="77777777" w:rsidR="00964316" w:rsidRDefault="00964316" w:rsidP="00964316">
      <w:pPr>
        <w:spacing w:line="276" w:lineRule="auto"/>
        <w:rPr>
          <w:rFonts w:ascii="Arial" w:hAnsi="Arial" w:cs="Arial"/>
          <w:color w:val="0000FF"/>
          <w:sz w:val="18"/>
          <w:szCs w:val="18"/>
        </w:rPr>
      </w:pPr>
    </w:p>
    <w:p w14:paraId="0CE1531F" w14:textId="77777777" w:rsidR="00964316" w:rsidRPr="00FA742D" w:rsidRDefault="00964316" w:rsidP="00964316">
      <w:pPr>
        <w:spacing w:line="276" w:lineRule="auto"/>
        <w:rPr>
          <w:rFonts w:ascii="Arial" w:hAnsi="Arial" w:cs="Arial"/>
          <w:sz w:val="18"/>
          <w:szCs w:val="18"/>
        </w:rPr>
      </w:pPr>
    </w:p>
    <w:p w14:paraId="3B3E874E" w14:textId="77777777" w:rsidR="00964316" w:rsidRPr="00FA742D" w:rsidRDefault="00964316" w:rsidP="00964316">
      <w:pPr>
        <w:spacing w:line="276" w:lineRule="auto"/>
        <w:rPr>
          <w:rFonts w:ascii="Arial" w:hAnsi="Arial" w:cs="Arial"/>
          <w:sz w:val="18"/>
          <w:szCs w:val="18"/>
        </w:rPr>
      </w:pPr>
    </w:p>
    <w:p w14:paraId="68D99A45" w14:textId="77777777" w:rsidR="00964316" w:rsidRPr="00FA742D" w:rsidRDefault="00964316" w:rsidP="00964316">
      <w:pPr>
        <w:spacing w:line="276" w:lineRule="auto"/>
        <w:rPr>
          <w:rFonts w:ascii="Arial" w:hAnsi="Arial" w:cs="Arial"/>
          <w:sz w:val="18"/>
          <w:szCs w:val="18"/>
        </w:rPr>
      </w:pPr>
    </w:p>
    <w:p w14:paraId="7F002839" w14:textId="77777777" w:rsidR="00964316" w:rsidRPr="00FA742D" w:rsidRDefault="00964316" w:rsidP="00964316">
      <w:pPr>
        <w:spacing w:line="276" w:lineRule="auto"/>
        <w:rPr>
          <w:rFonts w:ascii="Arial" w:hAnsi="Arial" w:cs="Arial"/>
          <w:sz w:val="18"/>
          <w:szCs w:val="18"/>
        </w:rPr>
      </w:pPr>
    </w:p>
    <w:p w14:paraId="441406C5" w14:textId="77777777" w:rsidR="00964316" w:rsidRPr="00FA742D" w:rsidRDefault="00964316" w:rsidP="00964316">
      <w:pPr>
        <w:spacing w:line="276" w:lineRule="auto"/>
        <w:rPr>
          <w:rFonts w:ascii="Arial" w:hAnsi="Arial" w:cs="Arial"/>
          <w:sz w:val="18"/>
          <w:szCs w:val="18"/>
        </w:rPr>
      </w:pPr>
    </w:p>
    <w:p w14:paraId="4F549B57" w14:textId="77777777" w:rsidR="00964316" w:rsidRPr="00FA742D" w:rsidRDefault="00964316" w:rsidP="00964316">
      <w:pPr>
        <w:spacing w:line="276" w:lineRule="auto"/>
        <w:rPr>
          <w:rFonts w:ascii="Arial" w:hAnsi="Arial" w:cs="Arial"/>
          <w:sz w:val="18"/>
          <w:szCs w:val="18"/>
        </w:rPr>
      </w:pPr>
    </w:p>
    <w:p w14:paraId="7BD84865"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Wzór N</w:t>
      </w:r>
    </w:p>
    <w:p w14:paraId="335E4B32"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(IEID-01/N)</w:t>
      </w:r>
    </w:p>
    <w:p w14:paraId="4377846C" w14:textId="77777777" w:rsidR="00964316" w:rsidRPr="00FA742D" w:rsidRDefault="00964316" w:rsidP="00964316">
      <w:pPr>
        <w:spacing w:line="276" w:lineRule="auto"/>
        <w:rPr>
          <w:rFonts w:ascii="Arial" w:hAnsi="Arial" w:cs="Arial"/>
          <w:sz w:val="18"/>
          <w:szCs w:val="18"/>
        </w:rPr>
      </w:pPr>
    </w:p>
    <w:p w14:paraId="5B1FF31B"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Wzór 1</w:t>
      </w:r>
    </w:p>
    <w:p w14:paraId="73BE44C6" w14:textId="77777777" w:rsidR="00964316" w:rsidRPr="00FA742D" w:rsidRDefault="00964316" w:rsidP="00964316">
      <w:pPr>
        <w:spacing w:line="276" w:lineRule="auto"/>
        <w:rPr>
          <w:rFonts w:ascii="Arial" w:hAnsi="Arial" w:cs="Arial"/>
          <w:b/>
          <w:bCs/>
          <w:sz w:val="18"/>
          <w:szCs w:val="18"/>
          <w:u w:val="single"/>
        </w:rPr>
      </w:pPr>
    </w:p>
    <w:p w14:paraId="65614455" w14:textId="77777777" w:rsidR="00964316" w:rsidRPr="00FA742D" w:rsidRDefault="00964316" w:rsidP="00964316">
      <w:pPr>
        <w:spacing w:line="276" w:lineRule="auto"/>
        <w:rPr>
          <w:rFonts w:ascii="Arial" w:hAnsi="Arial" w:cs="Arial"/>
          <w:b/>
          <w:bCs/>
          <w:sz w:val="18"/>
          <w:szCs w:val="18"/>
          <w:u w:val="single"/>
        </w:rPr>
      </w:pPr>
      <w:r w:rsidRPr="00FA742D">
        <w:rPr>
          <w:rFonts w:ascii="Arial" w:hAnsi="Arial" w:cs="Arial"/>
          <w:noProof/>
          <w:sz w:val="18"/>
          <w:szCs w:val="18"/>
        </w:rPr>
        <w:drawing>
          <wp:inline distT="0" distB="0" distL="0" distR="0" wp14:anchorId="2F8FA8E6" wp14:editId="354F3ECC">
            <wp:extent cx="5354727" cy="3313786"/>
            <wp:effectExtent l="0" t="0" r="0" b="127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9028" cy="3335013"/>
                    </a:xfrm>
                    <a:prstGeom prst="rect">
                      <a:avLst/>
                    </a:prstGeom>
                    <a:noFill/>
                    <a:ln>
                      <a:noFill/>
                    </a:ln>
                  </pic:spPr>
                </pic:pic>
              </a:graphicData>
            </a:graphic>
          </wp:inline>
        </w:drawing>
      </w:r>
    </w:p>
    <w:p w14:paraId="5F875A00" w14:textId="77777777" w:rsidR="00964316" w:rsidRPr="00FA742D" w:rsidRDefault="00964316" w:rsidP="00964316">
      <w:pPr>
        <w:spacing w:line="276" w:lineRule="auto"/>
        <w:rPr>
          <w:rFonts w:ascii="Arial" w:hAnsi="Arial" w:cs="Arial"/>
          <w:b/>
          <w:bCs/>
          <w:sz w:val="18"/>
          <w:szCs w:val="18"/>
          <w:u w:val="single"/>
        </w:rPr>
      </w:pPr>
    </w:p>
    <w:p w14:paraId="6694AC22" w14:textId="77777777" w:rsidR="00964316" w:rsidRPr="00FA742D" w:rsidRDefault="00964316" w:rsidP="00964316">
      <w:pPr>
        <w:spacing w:line="276" w:lineRule="auto"/>
        <w:rPr>
          <w:rFonts w:ascii="Arial" w:hAnsi="Arial" w:cs="Arial"/>
          <w:b/>
          <w:bCs/>
          <w:sz w:val="18"/>
          <w:szCs w:val="18"/>
          <w:u w:val="single"/>
        </w:rPr>
      </w:pPr>
    </w:p>
    <w:p w14:paraId="709C7109" w14:textId="77777777" w:rsidR="00964316" w:rsidRPr="00FA742D" w:rsidRDefault="00964316" w:rsidP="00964316">
      <w:pPr>
        <w:spacing w:line="276" w:lineRule="auto"/>
        <w:rPr>
          <w:rFonts w:ascii="Arial" w:hAnsi="Arial" w:cs="Arial"/>
          <w:sz w:val="18"/>
          <w:szCs w:val="18"/>
        </w:rPr>
      </w:pPr>
      <w:r w:rsidRPr="00FA742D">
        <w:rPr>
          <w:rFonts w:ascii="Arial" w:hAnsi="Arial" w:cs="Arial"/>
          <w:sz w:val="18"/>
          <w:szCs w:val="18"/>
        </w:rPr>
        <w:t>Wzór 2</w:t>
      </w:r>
    </w:p>
    <w:p w14:paraId="3CA95A8F" w14:textId="77777777" w:rsidR="00964316" w:rsidRPr="00FA742D" w:rsidRDefault="00964316" w:rsidP="00964316">
      <w:pPr>
        <w:spacing w:line="276" w:lineRule="auto"/>
        <w:rPr>
          <w:rFonts w:ascii="Arial" w:hAnsi="Arial" w:cs="Arial"/>
          <w:b/>
          <w:bCs/>
          <w:sz w:val="18"/>
          <w:szCs w:val="18"/>
          <w:u w:val="single"/>
        </w:rPr>
      </w:pPr>
    </w:p>
    <w:p w14:paraId="4803F631" w14:textId="77777777" w:rsidR="00964316" w:rsidRPr="00FA742D" w:rsidRDefault="00964316" w:rsidP="00964316">
      <w:pPr>
        <w:spacing w:line="276" w:lineRule="auto"/>
        <w:rPr>
          <w:rFonts w:ascii="Arial" w:hAnsi="Arial" w:cs="Arial"/>
          <w:b/>
          <w:bCs/>
          <w:sz w:val="18"/>
          <w:szCs w:val="18"/>
          <w:u w:val="single"/>
        </w:rPr>
      </w:pPr>
      <w:r w:rsidRPr="00FA742D">
        <w:rPr>
          <w:rFonts w:ascii="Arial" w:hAnsi="Arial" w:cs="Arial"/>
          <w:noProof/>
          <w:sz w:val="18"/>
          <w:szCs w:val="18"/>
        </w:rPr>
        <w:lastRenderedPageBreak/>
        <w:drawing>
          <wp:inline distT="0" distB="0" distL="0" distR="0" wp14:anchorId="3C28D746" wp14:editId="05D776FE">
            <wp:extent cx="5182069" cy="3276600"/>
            <wp:effectExtent l="0" t="0" r="0" b="0"/>
            <wp:docPr id="1053352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82588" cy="3276928"/>
                    </a:xfrm>
                    <a:prstGeom prst="rect">
                      <a:avLst/>
                    </a:prstGeom>
                    <a:noFill/>
                    <a:ln>
                      <a:noFill/>
                    </a:ln>
                  </pic:spPr>
                </pic:pic>
              </a:graphicData>
            </a:graphic>
          </wp:inline>
        </w:drawing>
      </w:r>
    </w:p>
    <w:p w14:paraId="5B089243" w14:textId="77777777" w:rsidR="00964316" w:rsidRPr="00FA742D" w:rsidRDefault="00964316" w:rsidP="00964316">
      <w:pPr>
        <w:spacing w:line="276" w:lineRule="auto"/>
        <w:rPr>
          <w:rFonts w:ascii="Arial" w:hAnsi="Arial" w:cs="Arial"/>
          <w:b/>
          <w:bCs/>
          <w:sz w:val="18"/>
          <w:szCs w:val="18"/>
          <w:u w:val="single"/>
        </w:rPr>
      </w:pPr>
    </w:p>
    <w:p w14:paraId="72DFF3B9" w14:textId="77777777" w:rsidR="00964316" w:rsidRPr="00FA742D" w:rsidRDefault="00964316" w:rsidP="00964316">
      <w:pPr>
        <w:pStyle w:val="Tekstpodstawowy"/>
        <w:spacing w:after="0"/>
        <w:jc w:val="both"/>
        <w:rPr>
          <w:rFonts w:ascii="Arial" w:hAnsi="Arial" w:cs="Arial"/>
          <w:sz w:val="18"/>
          <w:szCs w:val="18"/>
        </w:rPr>
      </w:pPr>
    </w:p>
    <w:p w14:paraId="1495E2D1" w14:textId="77777777" w:rsidR="00964316" w:rsidRPr="00FA742D" w:rsidRDefault="00964316" w:rsidP="00964316">
      <w:pPr>
        <w:pStyle w:val="Akapitzlist"/>
        <w:autoSpaceDE w:val="0"/>
        <w:autoSpaceDN w:val="0"/>
        <w:adjustRightInd w:val="0"/>
        <w:ind w:left="0"/>
        <w:jc w:val="both"/>
        <w:rPr>
          <w:rFonts w:ascii="Arial" w:hAnsi="Arial" w:cs="Arial"/>
          <w:b/>
          <w:bCs/>
          <w:sz w:val="18"/>
          <w:szCs w:val="18"/>
          <w:highlight w:val="yellow"/>
        </w:rPr>
      </w:pPr>
    </w:p>
    <w:p w14:paraId="552B20E6" w14:textId="77777777" w:rsidR="00964316" w:rsidRPr="00FA742D" w:rsidRDefault="00964316" w:rsidP="00964316">
      <w:pPr>
        <w:spacing w:line="276" w:lineRule="auto"/>
        <w:rPr>
          <w:rFonts w:ascii="Arial" w:hAnsi="Arial" w:cs="Arial"/>
          <w:b/>
          <w:bCs/>
          <w:sz w:val="18"/>
          <w:szCs w:val="18"/>
          <w:u w:val="single"/>
        </w:rPr>
      </w:pPr>
    </w:p>
    <w:p w14:paraId="729A0180" w14:textId="77777777" w:rsidR="00964316" w:rsidRPr="00F21006" w:rsidRDefault="00964316" w:rsidP="00964316">
      <w:pPr>
        <w:spacing w:after="160" w:line="259" w:lineRule="auto"/>
        <w:rPr>
          <w:rFonts w:ascii="Arial" w:hAnsi="Arial" w:cs="Arial"/>
          <w:b/>
          <w:bCs/>
          <w:sz w:val="18"/>
          <w:szCs w:val="18"/>
          <w:u w:val="single"/>
        </w:rPr>
      </w:pPr>
      <w:r w:rsidRPr="00FA742D">
        <w:rPr>
          <w:rFonts w:ascii="Arial" w:hAnsi="Arial" w:cs="Arial"/>
          <w:b/>
          <w:bCs/>
          <w:sz w:val="18"/>
          <w:szCs w:val="18"/>
          <w:u w:val="single"/>
        </w:rPr>
        <w:br w:type="page"/>
      </w:r>
    </w:p>
    <w:p w14:paraId="19388590" w14:textId="77777777" w:rsidR="00964316" w:rsidRPr="00AA2605" w:rsidRDefault="00964316" w:rsidP="00AA2605">
      <w:pPr>
        <w:jc w:val="right"/>
        <w:rPr>
          <w:rFonts w:ascii="Arial" w:eastAsiaTheme="majorEastAsia" w:hAnsi="Arial" w:cs="Arial"/>
          <w:b/>
          <w:bCs/>
          <w:color w:val="2F5496" w:themeColor="accent1" w:themeShade="BF"/>
          <w:spacing w:val="20"/>
          <w:sz w:val="18"/>
          <w:szCs w:val="18"/>
        </w:rPr>
      </w:pPr>
      <w:r w:rsidRPr="00AA2605">
        <w:rPr>
          <w:rFonts w:ascii="Arial" w:eastAsiaTheme="majorEastAsia" w:hAnsi="Arial" w:cs="Arial"/>
          <w:b/>
          <w:bCs/>
          <w:color w:val="2F5496" w:themeColor="accent1" w:themeShade="BF"/>
          <w:spacing w:val="20"/>
          <w:sz w:val="18"/>
          <w:szCs w:val="18"/>
        </w:rPr>
        <w:lastRenderedPageBreak/>
        <w:t>Załącznik nr 1b do SWZ – WYMAGANIA CYBERBEZPIECZEŃSTWA</w:t>
      </w:r>
    </w:p>
    <w:p w14:paraId="286894BE" w14:textId="77777777" w:rsidR="00964316" w:rsidRPr="00AA2605" w:rsidRDefault="00964316" w:rsidP="00AA2605">
      <w:pPr>
        <w:jc w:val="right"/>
        <w:rPr>
          <w:rFonts w:ascii="Arial" w:hAnsi="Arial" w:cs="Arial"/>
          <w:b/>
          <w:bCs/>
          <w:sz w:val="18"/>
          <w:szCs w:val="18"/>
          <w:u w:val="single"/>
        </w:rPr>
      </w:pPr>
    </w:p>
    <w:p w14:paraId="4F1F160A" w14:textId="77777777" w:rsidR="00964316" w:rsidRPr="00AA2605" w:rsidRDefault="00964316" w:rsidP="00AA2605">
      <w:pPr>
        <w:widowControl w:val="0"/>
        <w:adjustRightInd w:val="0"/>
        <w:jc w:val="center"/>
        <w:textAlignment w:val="baseline"/>
        <w:rPr>
          <w:rFonts w:ascii="Arial" w:hAnsi="Arial" w:cs="Arial"/>
          <w:b/>
          <w:sz w:val="18"/>
          <w:szCs w:val="18"/>
        </w:rPr>
      </w:pPr>
      <w:r w:rsidRPr="00AA2605">
        <w:rPr>
          <w:rFonts w:ascii="Arial" w:hAnsi="Arial" w:cs="Arial"/>
          <w:b/>
          <w:sz w:val="18"/>
          <w:szCs w:val="18"/>
        </w:rPr>
        <w:t xml:space="preserve">WYMAGANIA DOTYCZĄCE SYSTEMÓW OT (OPERATIONAL TECHNOLOGY) </w:t>
      </w:r>
    </w:p>
    <w:p w14:paraId="769D4F60" w14:textId="77777777" w:rsidR="00964316" w:rsidRPr="00AA2605" w:rsidRDefault="00964316" w:rsidP="00AA2605">
      <w:pPr>
        <w:widowControl w:val="0"/>
        <w:adjustRightInd w:val="0"/>
        <w:jc w:val="center"/>
        <w:textAlignment w:val="baseline"/>
        <w:rPr>
          <w:rFonts w:ascii="Arial" w:hAnsi="Arial" w:cs="Arial"/>
          <w:b/>
          <w:sz w:val="18"/>
          <w:szCs w:val="18"/>
        </w:rPr>
      </w:pPr>
      <w:r w:rsidRPr="00AA2605">
        <w:rPr>
          <w:rFonts w:ascii="Arial" w:hAnsi="Arial" w:cs="Arial"/>
          <w:b/>
          <w:sz w:val="18"/>
          <w:szCs w:val="18"/>
        </w:rPr>
        <w:t>SYSTEMÓW STEROWANIA PRZEMYSŁOWEGO</w:t>
      </w:r>
    </w:p>
    <w:p w14:paraId="0BFB1C99" w14:textId="77777777" w:rsidR="00964316" w:rsidRPr="00AA2605" w:rsidRDefault="00964316" w:rsidP="00AA2605">
      <w:pPr>
        <w:widowControl w:val="0"/>
        <w:adjustRightInd w:val="0"/>
        <w:jc w:val="center"/>
        <w:textAlignment w:val="baseline"/>
        <w:rPr>
          <w:rFonts w:ascii="Arial" w:hAnsi="Arial" w:cs="Arial"/>
          <w:b/>
          <w:sz w:val="18"/>
          <w:szCs w:val="18"/>
        </w:rPr>
      </w:pPr>
    </w:p>
    <w:p w14:paraId="3B84E3D6"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W przypadku gdy przedmiot zamówienia obejmuje w całości lub części dostawę sytemu OT wraz z systemem należy dostarczyć dokumentację zawierającą:</w:t>
      </w:r>
    </w:p>
    <w:p w14:paraId="742562CE" w14:textId="77777777" w:rsidR="00964316" w:rsidRPr="00AA2605" w:rsidRDefault="00964316" w:rsidP="00AA2605">
      <w:pPr>
        <w:pStyle w:val="Akapitzlist"/>
        <w:widowControl w:val="0"/>
        <w:numPr>
          <w:ilvl w:val="0"/>
          <w:numId w:val="130"/>
        </w:numPr>
        <w:adjustRightInd w:val="0"/>
        <w:ind w:left="709"/>
        <w:jc w:val="both"/>
        <w:textAlignment w:val="baseline"/>
        <w:rPr>
          <w:rFonts w:ascii="Arial" w:hAnsi="Arial" w:cs="Arial"/>
          <w:sz w:val="18"/>
          <w:szCs w:val="18"/>
        </w:rPr>
      </w:pPr>
      <w:r w:rsidRPr="00AA2605">
        <w:rPr>
          <w:rFonts w:ascii="Arial" w:hAnsi="Arial" w:cs="Arial"/>
          <w:sz w:val="18"/>
          <w:szCs w:val="18"/>
        </w:rPr>
        <w:t>opis interfejsu komunikacyjnego;</w:t>
      </w:r>
    </w:p>
    <w:p w14:paraId="594C5F69" w14:textId="77777777" w:rsidR="00964316" w:rsidRPr="00AA2605" w:rsidRDefault="00964316" w:rsidP="00AA2605">
      <w:pPr>
        <w:pStyle w:val="Akapitzlist"/>
        <w:widowControl w:val="0"/>
        <w:numPr>
          <w:ilvl w:val="0"/>
          <w:numId w:val="130"/>
        </w:numPr>
        <w:adjustRightInd w:val="0"/>
        <w:ind w:left="709"/>
        <w:jc w:val="both"/>
        <w:textAlignment w:val="baseline"/>
        <w:rPr>
          <w:rFonts w:ascii="Arial" w:hAnsi="Arial" w:cs="Arial"/>
          <w:sz w:val="18"/>
          <w:szCs w:val="18"/>
        </w:rPr>
      </w:pPr>
      <w:r w:rsidRPr="00AA2605">
        <w:rPr>
          <w:rFonts w:ascii="Arial" w:hAnsi="Arial" w:cs="Arial"/>
          <w:sz w:val="18"/>
          <w:szCs w:val="18"/>
        </w:rPr>
        <w:t>opis protokołu komunikacyjnego,</w:t>
      </w:r>
    </w:p>
    <w:p w14:paraId="61F5329B" w14:textId="77777777" w:rsidR="00964316" w:rsidRPr="00AA2605" w:rsidRDefault="00964316" w:rsidP="00AA2605">
      <w:pPr>
        <w:widowControl w:val="0"/>
        <w:adjustRightInd w:val="0"/>
        <w:ind w:left="360"/>
        <w:jc w:val="both"/>
        <w:textAlignment w:val="baseline"/>
        <w:rPr>
          <w:rFonts w:ascii="Arial" w:hAnsi="Arial" w:cs="Arial"/>
          <w:sz w:val="18"/>
          <w:szCs w:val="18"/>
        </w:rPr>
      </w:pPr>
      <w:r w:rsidRPr="00AA2605">
        <w:rPr>
          <w:rFonts w:ascii="Arial" w:hAnsi="Arial" w:cs="Arial"/>
          <w:sz w:val="18"/>
          <w:szCs w:val="18"/>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16A360FE"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14CCAD58"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Dokumentacja systemu musi ponadto zawierać następujące informacje:</w:t>
      </w:r>
    </w:p>
    <w:p w14:paraId="0B22BDDF" w14:textId="77777777" w:rsidR="00964316" w:rsidRPr="00AA2605" w:rsidRDefault="00964316" w:rsidP="00AA2605">
      <w:pPr>
        <w:widowControl w:val="0"/>
        <w:numPr>
          <w:ilvl w:val="0"/>
          <w:numId w:val="131"/>
        </w:numPr>
        <w:tabs>
          <w:tab w:val="clear" w:pos="1080"/>
        </w:tabs>
        <w:adjustRightInd w:val="0"/>
        <w:ind w:left="709"/>
        <w:jc w:val="both"/>
        <w:textAlignment w:val="baseline"/>
        <w:rPr>
          <w:rFonts w:ascii="Arial" w:hAnsi="Arial" w:cs="Arial"/>
          <w:sz w:val="18"/>
          <w:szCs w:val="18"/>
        </w:rPr>
      </w:pPr>
      <w:r w:rsidRPr="00AA2605">
        <w:rPr>
          <w:rFonts w:ascii="Arial" w:hAnsi="Arial" w:cs="Arial"/>
          <w:sz w:val="18"/>
          <w:szCs w:val="18"/>
        </w:rPr>
        <w:t>opinia Producenta oprogramowania odnośnie możliwości aktualizacji przez Zamawiającego oprogramowania systemowego wykorzystywanego w zamawianym systemie;</w:t>
      </w:r>
    </w:p>
    <w:p w14:paraId="4EDAD0A1" w14:textId="77777777" w:rsidR="00964316" w:rsidRPr="00AA2605" w:rsidRDefault="00964316" w:rsidP="00AA2605">
      <w:pPr>
        <w:widowControl w:val="0"/>
        <w:numPr>
          <w:ilvl w:val="0"/>
          <w:numId w:val="131"/>
        </w:numPr>
        <w:tabs>
          <w:tab w:val="clear" w:pos="1080"/>
        </w:tabs>
        <w:adjustRightInd w:val="0"/>
        <w:ind w:left="709"/>
        <w:jc w:val="both"/>
        <w:textAlignment w:val="baseline"/>
        <w:rPr>
          <w:rFonts w:ascii="Arial" w:hAnsi="Arial" w:cs="Arial"/>
          <w:sz w:val="18"/>
          <w:szCs w:val="18"/>
        </w:rPr>
      </w:pPr>
      <w:r w:rsidRPr="00AA2605">
        <w:rPr>
          <w:rFonts w:ascii="Arial" w:hAnsi="Arial" w:cs="Arial"/>
          <w:sz w:val="18"/>
          <w:szCs w:val="18"/>
        </w:rPr>
        <w:t xml:space="preserve">opinia Producenta oprogramowania odnośnie możliwości instalacji w systemie oprogramowania </w:t>
      </w:r>
      <w:proofErr w:type="spellStart"/>
      <w:r w:rsidRPr="00AA2605">
        <w:rPr>
          <w:rFonts w:ascii="Arial" w:hAnsi="Arial" w:cs="Arial"/>
          <w:sz w:val="18"/>
          <w:szCs w:val="18"/>
        </w:rPr>
        <w:t>antymalware</w:t>
      </w:r>
      <w:proofErr w:type="spellEnd"/>
      <w:r w:rsidRPr="00AA2605">
        <w:rPr>
          <w:rFonts w:ascii="Arial" w:hAnsi="Arial" w:cs="Arial"/>
          <w:sz w:val="18"/>
          <w:szCs w:val="18"/>
        </w:rPr>
        <w:t xml:space="preserve"> (antywirusowego) oraz trybu aktualizacji sygnatur antywirusowych.</w:t>
      </w:r>
    </w:p>
    <w:p w14:paraId="3B82884E"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Dla systemów zawierających oprogramowanie wykorzystywane do sterowania maszyn i urządzeń dokumentacja systemu poza w/w wymaganiami musi zawierać informację o spełnieniu wymagań dotyczących bezpieczeństwa funkcjonalnego (IEC 61508):</w:t>
      </w:r>
    </w:p>
    <w:p w14:paraId="19B3EDAF" w14:textId="67E6B3C1" w:rsidR="00964316" w:rsidRPr="00AA2605" w:rsidRDefault="00964316" w:rsidP="00AA2605">
      <w:pPr>
        <w:widowControl w:val="0"/>
        <w:numPr>
          <w:ilvl w:val="0"/>
          <w:numId w:val="132"/>
        </w:numPr>
        <w:tabs>
          <w:tab w:val="clear" w:pos="1080"/>
        </w:tabs>
        <w:adjustRightInd w:val="0"/>
        <w:ind w:left="709"/>
        <w:jc w:val="both"/>
        <w:textAlignment w:val="baseline"/>
        <w:rPr>
          <w:rFonts w:ascii="Arial" w:hAnsi="Arial" w:cs="Arial"/>
          <w:sz w:val="18"/>
          <w:szCs w:val="18"/>
        </w:rPr>
      </w:pPr>
      <w:r w:rsidRPr="00AA2605">
        <w:rPr>
          <w:rFonts w:ascii="Arial" w:hAnsi="Arial" w:cs="Arial"/>
          <w:sz w:val="18"/>
          <w:szCs w:val="18"/>
        </w:rPr>
        <w:t>PN-EN 61508-2:2010E, Bezpieczeństwo funkcjonalne elektrycznych /elektronicznych /programowalnych elektronicznych systemów związanych z bezpieczeństwem – Część 2: Wymagania dotyczące elektrycznych /elektronicznych /programowalnych elektronicznych systemów związanych z</w:t>
      </w:r>
      <w:r w:rsidR="00AA2605">
        <w:rPr>
          <w:rFonts w:ascii="Arial" w:hAnsi="Arial" w:cs="Arial"/>
          <w:sz w:val="18"/>
          <w:szCs w:val="18"/>
        </w:rPr>
        <w:t> </w:t>
      </w:r>
      <w:r w:rsidRPr="00AA2605">
        <w:rPr>
          <w:rFonts w:ascii="Arial" w:hAnsi="Arial" w:cs="Arial"/>
          <w:sz w:val="18"/>
          <w:szCs w:val="18"/>
        </w:rPr>
        <w:t>bezpieczeństwem;</w:t>
      </w:r>
    </w:p>
    <w:p w14:paraId="26B201C8" w14:textId="77777777" w:rsidR="00964316" w:rsidRPr="00AA2605" w:rsidRDefault="00964316" w:rsidP="00AA2605">
      <w:pPr>
        <w:widowControl w:val="0"/>
        <w:numPr>
          <w:ilvl w:val="0"/>
          <w:numId w:val="132"/>
        </w:numPr>
        <w:tabs>
          <w:tab w:val="clear" w:pos="1080"/>
        </w:tabs>
        <w:adjustRightInd w:val="0"/>
        <w:ind w:left="709"/>
        <w:jc w:val="both"/>
        <w:textAlignment w:val="baseline"/>
        <w:rPr>
          <w:rFonts w:ascii="Arial" w:hAnsi="Arial" w:cs="Arial"/>
          <w:sz w:val="18"/>
          <w:szCs w:val="18"/>
        </w:rPr>
      </w:pPr>
      <w:r w:rsidRPr="00AA2605">
        <w:rPr>
          <w:rFonts w:ascii="Arial" w:hAnsi="Arial" w:cs="Arial"/>
          <w:sz w:val="18"/>
          <w:szCs w:val="18"/>
        </w:rPr>
        <w:t xml:space="preserve">PN-EN 61508-3:2010E, Bezpieczeństwo funkcjonalne elektrycznych /elektronicznych /programowalnych elektronicznych systemów związanych z bezpieczeństwem – Część 3: Wymagania dotyczące oprogramowania. </w:t>
      </w:r>
    </w:p>
    <w:p w14:paraId="15FB19C5"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Dla dostarczanego systemu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z zapisami licencyjnymi producenta oprogramowania (EULA-End User License Agreement).</w:t>
      </w:r>
    </w:p>
    <w:p w14:paraId="5D185250"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Zamawiający nie dopuszcza stosowania oprogramowania systemowego klasy desktop do rozwiązań serwerowych.</w:t>
      </w:r>
    </w:p>
    <w:p w14:paraId="091AA64D"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Licencje na oprogramowanie muszą być zarejestrowane na użytkownika końcowego Polska Grupa Górnicza SA.</w:t>
      </w:r>
    </w:p>
    <w:p w14:paraId="5E6A8647" w14:textId="208956F1"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W przypadku dostarczenia licencji na oprogramowanie firmy Microsoft licencjonowanych na warunkach licencji grupowych (MOLP, OLP, MPSA) Wykonawca zobowiązany jest do kontaktu z Zakładem Informatyki i</w:t>
      </w:r>
      <w:r w:rsidR="00AA2605">
        <w:rPr>
          <w:rFonts w:ascii="Arial" w:hAnsi="Arial" w:cs="Arial"/>
          <w:sz w:val="18"/>
          <w:szCs w:val="18"/>
        </w:rPr>
        <w:t> </w:t>
      </w:r>
      <w:r w:rsidRPr="00AA2605">
        <w:rPr>
          <w:rFonts w:ascii="Arial" w:hAnsi="Arial" w:cs="Arial"/>
          <w:sz w:val="18"/>
          <w:szCs w:val="18"/>
        </w:rPr>
        <w:t>Telekomunikacji PGG SA celem uzyskania dodatkowych informacji dotyczących rejestracji produktu.</w:t>
      </w:r>
    </w:p>
    <w:p w14:paraId="37AE3560" w14:textId="5A1BB7EC"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Wszelkie prace związane z konfiguracją i połączeniem dostarczanego systemu z istniejącą infrastrukturą sieciową, w tym synchronizacji czasu, muszą być skonsultowane i zaakceptowane przez Zakład Informatyki i</w:t>
      </w:r>
      <w:r w:rsidR="00AA2605">
        <w:rPr>
          <w:rFonts w:ascii="Arial" w:hAnsi="Arial" w:cs="Arial"/>
          <w:sz w:val="18"/>
          <w:szCs w:val="18"/>
        </w:rPr>
        <w:t> </w:t>
      </w:r>
      <w:r w:rsidRPr="00AA2605">
        <w:rPr>
          <w:rFonts w:ascii="Arial" w:hAnsi="Arial" w:cs="Arial"/>
          <w:sz w:val="18"/>
          <w:szCs w:val="18"/>
        </w:rPr>
        <w:t xml:space="preserve">Telekomunikacji pod względem zgodności z obowiązującymi w PGG S.A. uregulowaniami w zakresie bezpieczeństwa informatycznego dla systemów funkcjonujących na podstawie technik informatycznych w PGG S.A. </w:t>
      </w:r>
    </w:p>
    <w:p w14:paraId="314266B6"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Dokumentacje, o której mowa wyżej musi stanowić odrębną część (rozdział) dokumentacji przedmiotu zamówienia.</w:t>
      </w:r>
    </w:p>
    <w:p w14:paraId="5B6B2EDB"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Przedmiotową Dokumentację / Licencje  należy dostarczyć w 2 egzemplarzach, z czego jeden egzemplarz należy dostarczyć do Zakładu Informatyki i Telekomunikacji (ul. Jastrzębska 10, 44-253 Rybnik).</w:t>
      </w:r>
    </w:p>
    <w:p w14:paraId="39F16020" w14:textId="77777777" w:rsidR="00964316" w:rsidRPr="00AA2605" w:rsidRDefault="00964316" w:rsidP="00AA2605">
      <w:pPr>
        <w:widowControl w:val="0"/>
        <w:numPr>
          <w:ilvl w:val="0"/>
          <w:numId w:val="129"/>
        </w:numPr>
        <w:tabs>
          <w:tab w:val="clear" w:pos="360"/>
        </w:tabs>
        <w:adjustRightInd w:val="0"/>
        <w:jc w:val="both"/>
        <w:textAlignment w:val="baseline"/>
        <w:rPr>
          <w:rFonts w:ascii="Arial" w:hAnsi="Arial" w:cs="Arial"/>
          <w:sz w:val="18"/>
          <w:szCs w:val="18"/>
        </w:rPr>
      </w:pPr>
      <w:r w:rsidRPr="00AA2605">
        <w:rPr>
          <w:rFonts w:ascii="Arial" w:hAnsi="Arial" w:cs="Arial"/>
          <w:sz w:val="18"/>
          <w:szCs w:val="18"/>
        </w:rPr>
        <w:t xml:space="preserve">Wykonawca zobowiązany jest udostępnić dokumentację w wersji elektronicznej – edytowalnej (pliki MS Word, MS Excel, MS Visio, </w:t>
      </w:r>
      <w:proofErr w:type="spellStart"/>
      <w:r w:rsidRPr="00AA2605">
        <w:rPr>
          <w:rFonts w:ascii="Arial" w:hAnsi="Arial" w:cs="Arial"/>
          <w:sz w:val="18"/>
          <w:szCs w:val="18"/>
        </w:rPr>
        <w:t>Autocad</w:t>
      </w:r>
      <w:proofErr w:type="spellEnd"/>
      <w:r w:rsidRPr="00AA2605">
        <w:rPr>
          <w:rFonts w:ascii="Arial" w:hAnsi="Arial" w:cs="Arial"/>
          <w:sz w:val="18"/>
          <w:szCs w:val="18"/>
        </w:rPr>
        <w:t xml:space="preserve"> itp.) wraz z dokumentem, w którym wyraża zgodę na jej wykorzystanie przez Zamawiającego w innych projektach. </w:t>
      </w:r>
    </w:p>
    <w:p w14:paraId="7C0179EC" w14:textId="77777777" w:rsidR="00964316" w:rsidRPr="00B50160" w:rsidRDefault="00964316" w:rsidP="00AA2605">
      <w:pPr>
        <w:shd w:val="clear" w:color="auto" w:fill="FFFFFF" w:themeFill="background1"/>
        <w:rPr>
          <w:rFonts w:ascii="Arial" w:hAnsi="Arial" w:cs="Arial"/>
          <w:b/>
          <w:bCs/>
          <w:sz w:val="18"/>
          <w:szCs w:val="18"/>
        </w:rPr>
      </w:pPr>
      <w:r w:rsidRPr="00B50160">
        <w:rPr>
          <w:rFonts w:ascii="Arial" w:hAnsi="Arial" w:cs="Arial"/>
          <w:b/>
          <w:bCs/>
          <w:sz w:val="18"/>
          <w:szCs w:val="18"/>
        </w:rPr>
        <w:br w:type="page"/>
      </w:r>
    </w:p>
    <w:p w14:paraId="5FAF4BD1" w14:textId="77777777" w:rsidR="00964316" w:rsidRPr="00B50160" w:rsidRDefault="00964316" w:rsidP="00964316">
      <w:pPr>
        <w:spacing w:after="160" w:line="259" w:lineRule="auto"/>
        <w:jc w:val="right"/>
        <w:rPr>
          <w:rFonts w:ascii="Arial" w:eastAsiaTheme="majorEastAsia" w:hAnsi="Arial" w:cs="Arial"/>
          <w:b/>
          <w:bCs/>
          <w:color w:val="2F5496" w:themeColor="accent1" w:themeShade="BF"/>
          <w:spacing w:val="20"/>
          <w:sz w:val="18"/>
          <w:szCs w:val="18"/>
        </w:rPr>
      </w:pPr>
      <w:r w:rsidRPr="00B50160">
        <w:rPr>
          <w:rFonts w:ascii="Arial" w:eastAsiaTheme="majorEastAsia" w:hAnsi="Arial" w:cs="Arial"/>
          <w:b/>
          <w:bCs/>
          <w:color w:val="2F5496" w:themeColor="accent1" w:themeShade="BF"/>
          <w:spacing w:val="20"/>
          <w:sz w:val="18"/>
          <w:szCs w:val="18"/>
        </w:rPr>
        <w:lastRenderedPageBreak/>
        <w:t>Załącznik nr 1c do SWZ – HARMONOGRAM RZECZOWO-FINANSOWY</w:t>
      </w:r>
    </w:p>
    <w:p w14:paraId="62FC7F25" w14:textId="77777777" w:rsidR="00964316" w:rsidRPr="00B50160" w:rsidRDefault="00964316" w:rsidP="00964316">
      <w:pPr>
        <w:spacing w:after="160" w:line="259" w:lineRule="auto"/>
        <w:jc w:val="center"/>
        <w:rPr>
          <w:rFonts w:ascii="Arial" w:hAnsi="Arial" w:cs="Arial"/>
          <w:b/>
          <w:bCs/>
          <w:sz w:val="18"/>
          <w:szCs w:val="18"/>
        </w:rPr>
      </w:pPr>
      <w:r w:rsidRPr="00B50160">
        <w:rPr>
          <w:rFonts w:ascii="Arial" w:hAnsi="Arial" w:cs="Arial"/>
          <w:b/>
          <w:bCs/>
          <w:sz w:val="18"/>
          <w:szCs w:val="18"/>
        </w:rPr>
        <w:t>HARMONOGRAM RZECZOWO-FINANSOWY</w:t>
      </w:r>
    </w:p>
    <w:p w14:paraId="0BA68FB4" w14:textId="77777777" w:rsidR="00964316" w:rsidRPr="00B50160" w:rsidRDefault="00964316" w:rsidP="00964316">
      <w:pPr>
        <w:jc w:val="center"/>
        <w:rPr>
          <w:rFonts w:ascii="Arial" w:hAnsi="Arial" w:cs="Arial"/>
          <w:sz w:val="18"/>
          <w:szCs w:val="18"/>
        </w:rPr>
      </w:pPr>
      <w:r w:rsidRPr="00B50160">
        <w:rPr>
          <w:rFonts w:ascii="Arial" w:hAnsi="Arial" w:cs="Arial"/>
          <w:sz w:val="18"/>
          <w:szCs w:val="18"/>
        </w:rPr>
        <w:t xml:space="preserve">(wzór - ostateczny kształt harmonogramu zostanie ustalony w wyniku porozumienia stron </w:t>
      </w:r>
    </w:p>
    <w:p w14:paraId="0FE39707" w14:textId="77777777" w:rsidR="00964316" w:rsidRPr="00B50160" w:rsidRDefault="00964316" w:rsidP="00964316">
      <w:pPr>
        <w:jc w:val="center"/>
        <w:rPr>
          <w:rFonts w:ascii="Arial" w:hAnsi="Arial" w:cs="Arial"/>
          <w:sz w:val="18"/>
          <w:szCs w:val="18"/>
        </w:rPr>
      </w:pPr>
      <w:r w:rsidRPr="00B50160">
        <w:rPr>
          <w:rFonts w:ascii="Arial" w:hAnsi="Arial" w:cs="Arial"/>
          <w:sz w:val="18"/>
          <w:szCs w:val="18"/>
        </w:rPr>
        <w:t xml:space="preserve">przed podpisaniem umowy) </w:t>
      </w:r>
    </w:p>
    <w:p w14:paraId="2925A895" w14:textId="77777777" w:rsidR="00964316" w:rsidRPr="00B50160" w:rsidRDefault="00964316" w:rsidP="00964316">
      <w:pPr>
        <w:spacing w:after="160" w:line="259" w:lineRule="auto"/>
        <w:jc w:val="center"/>
        <w:rPr>
          <w:rFonts w:ascii="Arial" w:hAnsi="Arial" w:cs="Arial"/>
          <w:b/>
          <w:bCs/>
          <w:sz w:val="18"/>
          <w:szCs w:val="18"/>
        </w:rPr>
      </w:pPr>
    </w:p>
    <w:tbl>
      <w:tblPr>
        <w:tblStyle w:val="Tabela-Siatka"/>
        <w:tblW w:w="0" w:type="auto"/>
        <w:tblLook w:val="04A0" w:firstRow="1" w:lastRow="0" w:firstColumn="1" w:lastColumn="0" w:noHBand="0" w:noVBand="1"/>
      </w:tblPr>
      <w:tblGrid>
        <w:gridCol w:w="560"/>
        <w:gridCol w:w="2254"/>
        <w:gridCol w:w="1194"/>
        <w:gridCol w:w="545"/>
        <w:gridCol w:w="522"/>
        <w:gridCol w:w="571"/>
        <w:gridCol w:w="473"/>
        <w:gridCol w:w="522"/>
        <w:gridCol w:w="522"/>
        <w:gridCol w:w="475"/>
        <w:gridCol w:w="475"/>
        <w:gridCol w:w="475"/>
        <w:gridCol w:w="475"/>
      </w:tblGrid>
      <w:tr w:rsidR="00AA2605" w:rsidRPr="00B50160" w14:paraId="5445434D" w14:textId="77777777" w:rsidTr="001E2BD1">
        <w:trPr>
          <w:trHeight w:val="258"/>
        </w:trPr>
        <w:tc>
          <w:tcPr>
            <w:tcW w:w="560" w:type="dxa"/>
            <w:vMerge w:val="restart"/>
            <w:vAlign w:val="center"/>
          </w:tcPr>
          <w:p w14:paraId="4D6B25A5" w14:textId="77777777" w:rsidR="00AA2605" w:rsidRPr="00B50160" w:rsidRDefault="00AA2605" w:rsidP="001E2BD1">
            <w:pPr>
              <w:jc w:val="center"/>
              <w:rPr>
                <w:rFonts w:ascii="Arial" w:hAnsi="Arial" w:cs="Arial"/>
                <w:b/>
                <w:bCs/>
                <w:sz w:val="18"/>
                <w:szCs w:val="18"/>
              </w:rPr>
            </w:pPr>
            <w:proofErr w:type="spellStart"/>
            <w:r w:rsidRPr="00B50160">
              <w:rPr>
                <w:rFonts w:ascii="Arial" w:hAnsi="Arial" w:cs="Arial"/>
                <w:b/>
                <w:bCs/>
                <w:sz w:val="18"/>
                <w:szCs w:val="18"/>
              </w:rPr>
              <w:t>L.p</w:t>
            </w:r>
            <w:proofErr w:type="spellEnd"/>
          </w:p>
        </w:tc>
        <w:tc>
          <w:tcPr>
            <w:tcW w:w="2254" w:type="dxa"/>
            <w:vMerge w:val="restart"/>
            <w:vAlign w:val="center"/>
          </w:tcPr>
          <w:p w14:paraId="229004B5" w14:textId="77777777" w:rsidR="00AA2605" w:rsidRPr="007B621C" w:rsidRDefault="00AA2605" w:rsidP="001E2BD1">
            <w:pPr>
              <w:jc w:val="center"/>
              <w:rPr>
                <w:rFonts w:ascii="Arial" w:hAnsi="Arial" w:cs="Arial"/>
                <w:b/>
                <w:bCs/>
                <w:sz w:val="18"/>
                <w:szCs w:val="18"/>
              </w:rPr>
            </w:pPr>
            <w:r w:rsidRPr="007B621C">
              <w:rPr>
                <w:rFonts w:ascii="Arial" w:hAnsi="Arial" w:cs="Arial"/>
                <w:b/>
                <w:bCs/>
                <w:sz w:val="18"/>
                <w:szCs w:val="18"/>
              </w:rPr>
              <w:t>Wyszczególnienie</w:t>
            </w:r>
          </w:p>
        </w:tc>
        <w:tc>
          <w:tcPr>
            <w:tcW w:w="1194" w:type="dxa"/>
            <w:vAlign w:val="center"/>
          </w:tcPr>
          <w:p w14:paraId="0A115E76" w14:textId="77777777" w:rsidR="00AA2605" w:rsidRPr="007B621C" w:rsidRDefault="00AA2605" w:rsidP="001E2BD1">
            <w:pPr>
              <w:jc w:val="center"/>
              <w:rPr>
                <w:rFonts w:ascii="Arial" w:hAnsi="Arial" w:cs="Arial"/>
                <w:b/>
                <w:bCs/>
                <w:sz w:val="18"/>
                <w:szCs w:val="18"/>
              </w:rPr>
            </w:pPr>
            <w:r w:rsidRPr="007B621C">
              <w:rPr>
                <w:rFonts w:ascii="Arial" w:hAnsi="Arial" w:cs="Arial"/>
                <w:b/>
                <w:bCs/>
                <w:sz w:val="18"/>
                <w:szCs w:val="18"/>
              </w:rPr>
              <w:t>Wartość</w:t>
            </w:r>
          </w:p>
        </w:tc>
        <w:tc>
          <w:tcPr>
            <w:tcW w:w="5055" w:type="dxa"/>
            <w:gridSpan w:val="10"/>
            <w:vAlign w:val="center"/>
          </w:tcPr>
          <w:p w14:paraId="57618C03"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Miesiące od daty zawarcia umowy</w:t>
            </w:r>
          </w:p>
        </w:tc>
      </w:tr>
      <w:tr w:rsidR="00AA2605" w:rsidRPr="00B50160" w14:paraId="114274AB" w14:textId="77777777" w:rsidTr="001E2BD1">
        <w:trPr>
          <w:trHeight w:val="262"/>
        </w:trPr>
        <w:tc>
          <w:tcPr>
            <w:tcW w:w="560" w:type="dxa"/>
            <w:vMerge/>
            <w:vAlign w:val="center"/>
          </w:tcPr>
          <w:p w14:paraId="0033D69D" w14:textId="77777777" w:rsidR="00AA2605" w:rsidRPr="00B50160" w:rsidRDefault="00AA2605" w:rsidP="001E2BD1">
            <w:pPr>
              <w:spacing w:after="160" w:line="259" w:lineRule="auto"/>
              <w:jc w:val="center"/>
              <w:rPr>
                <w:rFonts w:ascii="Arial" w:hAnsi="Arial" w:cs="Arial"/>
                <w:b/>
                <w:bCs/>
                <w:sz w:val="18"/>
                <w:szCs w:val="18"/>
              </w:rPr>
            </w:pPr>
          </w:p>
        </w:tc>
        <w:tc>
          <w:tcPr>
            <w:tcW w:w="2254" w:type="dxa"/>
            <w:vMerge/>
            <w:vAlign w:val="center"/>
          </w:tcPr>
          <w:p w14:paraId="5FBCFF41" w14:textId="77777777" w:rsidR="00AA2605" w:rsidRPr="007B621C" w:rsidRDefault="00AA2605" w:rsidP="001E2BD1">
            <w:pPr>
              <w:spacing w:after="160" w:line="259" w:lineRule="auto"/>
              <w:jc w:val="center"/>
              <w:rPr>
                <w:rFonts w:ascii="Arial" w:hAnsi="Arial" w:cs="Arial"/>
                <w:b/>
                <w:bCs/>
                <w:sz w:val="18"/>
                <w:szCs w:val="18"/>
                <w:rPrChange w:id="85" w:author="Anna Płonka" w:date="2024-01-18T09:06:00Z">
                  <w:rPr>
                    <w:rFonts w:ascii="Arial" w:hAnsi="Arial" w:cs="Arial"/>
                    <w:b/>
                    <w:bCs/>
                    <w:sz w:val="18"/>
                    <w:szCs w:val="18"/>
                    <w:highlight w:val="yellow"/>
                  </w:rPr>
                </w:rPrChange>
              </w:rPr>
            </w:pPr>
          </w:p>
        </w:tc>
        <w:tc>
          <w:tcPr>
            <w:tcW w:w="1194" w:type="dxa"/>
            <w:vAlign w:val="center"/>
          </w:tcPr>
          <w:p w14:paraId="70993F9F" w14:textId="77777777" w:rsidR="00AA2605" w:rsidRPr="007B621C" w:rsidRDefault="00AA2605" w:rsidP="001E2BD1">
            <w:pPr>
              <w:jc w:val="center"/>
              <w:rPr>
                <w:rFonts w:ascii="Arial" w:hAnsi="Arial" w:cs="Arial"/>
                <w:b/>
                <w:bCs/>
                <w:sz w:val="18"/>
                <w:szCs w:val="18"/>
              </w:rPr>
            </w:pPr>
            <w:r w:rsidRPr="007B621C">
              <w:rPr>
                <w:rFonts w:ascii="Arial" w:hAnsi="Arial" w:cs="Arial"/>
                <w:b/>
                <w:bCs/>
                <w:sz w:val="18"/>
                <w:szCs w:val="18"/>
              </w:rPr>
              <w:t>PLN</w:t>
            </w:r>
          </w:p>
        </w:tc>
        <w:tc>
          <w:tcPr>
            <w:tcW w:w="545" w:type="dxa"/>
            <w:vAlign w:val="center"/>
          </w:tcPr>
          <w:p w14:paraId="422AAB47"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1</w:t>
            </w:r>
          </w:p>
        </w:tc>
        <w:tc>
          <w:tcPr>
            <w:tcW w:w="522" w:type="dxa"/>
            <w:vAlign w:val="center"/>
          </w:tcPr>
          <w:p w14:paraId="79F987A6"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2</w:t>
            </w:r>
          </w:p>
        </w:tc>
        <w:tc>
          <w:tcPr>
            <w:tcW w:w="571" w:type="dxa"/>
            <w:vAlign w:val="center"/>
          </w:tcPr>
          <w:p w14:paraId="74D5E8BB"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3</w:t>
            </w:r>
          </w:p>
        </w:tc>
        <w:tc>
          <w:tcPr>
            <w:tcW w:w="473" w:type="dxa"/>
            <w:vAlign w:val="center"/>
          </w:tcPr>
          <w:p w14:paraId="4D4E50D5"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4</w:t>
            </w:r>
          </w:p>
        </w:tc>
        <w:tc>
          <w:tcPr>
            <w:tcW w:w="522" w:type="dxa"/>
            <w:vAlign w:val="center"/>
          </w:tcPr>
          <w:p w14:paraId="507FE1CE"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5</w:t>
            </w:r>
          </w:p>
        </w:tc>
        <w:tc>
          <w:tcPr>
            <w:tcW w:w="522" w:type="dxa"/>
            <w:vAlign w:val="center"/>
          </w:tcPr>
          <w:p w14:paraId="5506814A"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6</w:t>
            </w:r>
          </w:p>
        </w:tc>
        <w:tc>
          <w:tcPr>
            <w:tcW w:w="475" w:type="dxa"/>
            <w:vAlign w:val="center"/>
          </w:tcPr>
          <w:p w14:paraId="759ACB79"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7</w:t>
            </w:r>
          </w:p>
        </w:tc>
        <w:tc>
          <w:tcPr>
            <w:tcW w:w="475" w:type="dxa"/>
            <w:vAlign w:val="center"/>
          </w:tcPr>
          <w:p w14:paraId="4E7CC7C2"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w:t>
            </w:r>
          </w:p>
        </w:tc>
        <w:tc>
          <w:tcPr>
            <w:tcW w:w="475" w:type="dxa"/>
            <w:vAlign w:val="center"/>
          </w:tcPr>
          <w:p w14:paraId="24083F69" w14:textId="77777777" w:rsidR="00AA2605" w:rsidRPr="00B50160" w:rsidRDefault="00AA2605" w:rsidP="001E2BD1">
            <w:pPr>
              <w:jc w:val="center"/>
              <w:rPr>
                <w:rFonts w:ascii="Arial" w:hAnsi="Arial" w:cs="Arial"/>
                <w:b/>
                <w:bCs/>
                <w:sz w:val="18"/>
                <w:szCs w:val="18"/>
              </w:rPr>
            </w:pPr>
          </w:p>
        </w:tc>
        <w:tc>
          <w:tcPr>
            <w:tcW w:w="475" w:type="dxa"/>
            <w:vAlign w:val="center"/>
          </w:tcPr>
          <w:p w14:paraId="6B756221" w14:textId="77777777" w:rsidR="00AA2605" w:rsidRPr="00B50160" w:rsidRDefault="00AA2605" w:rsidP="001E2BD1">
            <w:pPr>
              <w:jc w:val="center"/>
              <w:rPr>
                <w:rFonts w:ascii="Arial" w:hAnsi="Arial" w:cs="Arial"/>
                <w:b/>
                <w:bCs/>
                <w:sz w:val="18"/>
                <w:szCs w:val="18"/>
              </w:rPr>
            </w:pPr>
            <w:r w:rsidRPr="00B50160">
              <w:rPr>
                <w:rFonts w:ascii="Arial" w:hAnsi="Arial" w:cs="Arial"/>
                <w:b/>
                <w:bCs/>
                <w:sz w:val="18"/>
                <w:szCs w:val="18"/>
              </w:rPr>
              <w:t>24</w:t>
            </w:r>
          </w:p>
        </w:tc>
      </w:tr>
      <w:tr w:rsidR="00AA2605" w:rsidRPr="00B50160" w14:paraId="49025F24" w14:textId="77777777" w:rsidTr="001E2BD1">
        <w:trPr>
          <w:trHeight w:val="454"/>
        </w:trPr>
        <w:tc>
          <w:tcPr>
            <w:tcW w:w="560" w:type="dxa"/>
            <w:vAlign w:val="center"/>
          </w:tcPr>
          <w:p w14:paraId="3D826E28"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1</w:t>
            </w:r>
          </w:p>
        </w:tc>
        <w:tc>
          <w:tcPr>
            <w:tcW w:w="2254" w:type="dxa"/>
            <w:vAlign w:val="center"/>
          </w:tcPr>
          <w:p w14:paraId="4FC8CA8C"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Opracowanie Projektu Wielobranżowego dla całego zakresu zadania</w:t>
            </w:r>
          </w:p>
        </w:tc>
        <w:tc>
          <w:tcPr>
            <w:tcW w:w="1194" w:type="dxa"/>
            <w:vAlign w:val="center"/>
          </w:tcPr>
          <w:p w14:paraId="650F4AC7" w14:textId="77777777" w:rsidR="00AA2605" w:rsidRPr="00B50160" w:rsidRDefault="00AA2605" w:rsidP="001E2BD1">
            <w:pPr>
              <w:jc w:val="left"/>
              <w:rPr>
                <w:rFonts w:ascii="Arial" w:hAnsi="Arial" w:cs="Arial"/>
                <w:sz w:val="18"/>
                <w:szCs w:val="18"/>
              </w:rPr>
            </w:pPr>
          </w:p>
        </w:tc>
        <w:tc>
          <w:tcPr>
            <w:tcW w:w="545" w:type="dxa"/>
            <w:vAlign w:val="center"/>
          </w:tcPr>
          <w:p w14:paraId="16B4A00B" w14:textId="77777777" w:rsidR="00AA2605" w:rsidRPr="00B50160" w:rsidRDefault="00AA2605" w:rsidP="001E2BD1">
            <w:pPr>
              <w:jc w:val="center"/>
              <w:rPr>
                <w:rFonts w:ascii="Arial" w:hAnsi="Arial" w:cs="Arial"/>
                <w:sz w:val="18"/>
                <w:szCs w:val="18"/>
              </w:rPr>
            </w:pPr>
          </w:p>
        </w:tc>
        <w:tc>
          <w:tcPr>
            <w:tcW w:w="522" w:type="dxa"/>
            <w:vAlign w:val="center"/>
          </w:tcPr>
          <w:p w14:paraId="2A6C811E" w14:textId="77777777" w:rsidR="00AA2605" w:rsidRPr="00B50160" w:rsidRDefault="00AA2605" w:rsidP="001E2BD1">
            <w:pPr>
              <w:jc w:val="center"/>
              <w:rPr>
                <w:rFonts w:ascii="Arial" w:hAnsi="Arial" w:cs="Arial"/>
                <w:sz w:val="18"/>
                <w:szCs w:val="18"/>
              </w:rPr>
            </w:pPr>
          </w:p>
        </w:tc>
        <w:tc>
          <w:tcPr>
            <w:tcW w:w="571" w:type="dxa"/>
            <w:vAlign w:val="center"/>
          </w:tcPr>
          <w:p w14:paraId="1FA21B71" w14:textId="77777777" w:rsidR="00AA2605" w:rsidRPr="00B50160" w:rsidRDefault="00AA2605" w:rsidP="001E2BD1">
            <w:pPr>
              <w:jc w:val="center"/>
              <w:rPr>
                <w:rFonts w:ascii="Arial" w:hAnsi="Arial" w:cs="Arial"/>
                <w:sz w:val="18"/>
                <w:szCs w:val="18"/>
              </w:rPr>
            </w:pPr>
          </w:p>
        </w:tc>
        <w:tc>
          <w:tcPr>
            <w:tcW w:w="473" w:type="dxa"/>
            <w:vAlign w:val="center"/>
          </w:tcPr>
          <w:p w14:paraId="290372BA" w14:textId="77777777" w:rsidR="00AA2605" w:rsidRPr="00B50160" w:rsidRDefault="00AA2605" w:rsidP="001E2BD1">
            <w:pPr>
              <w:jc w:val="center"/>
              <w:rPr>
                <w:rFonts w:ascii="Arial" w:hAnsi="Arial" w:cs="Arial"/>
                <w:sz w:val="18"/>
                <w:szCs w:val="18"/>
              </w:rPr>
            </w:pPr>
          </w:p>
        </w:tc>
        <w:tc>
          <w:tcPr>
            <w:tcW w:w="522" w:type="dxa"/>
            <w:vAlign w:val="center"/>
          </w:tcPr>
          <w:p w14:paraId="045517A6" w14:textId="77777777" w:rsidR="00AA2605" w:rsidRPr="00B50160" w:rsidRDefault="00AA2605" w:rsidP="001E2BD1">
            <w:pPr>
              <w:jc w:val="center"/>
              <w:rPr>
                <w:rFonts w:ascii="Arial" w:hAnsi="Arial" w:cs="Arial"/>
                <w:sz w:val="18"/>
                <w:szCs w:val="18"/>
              </w:rPr>
            </w:pPr>
          </w:p>
        </w:tc>
        <w:tc>
          <w:tcPr>
            <w:tcW w:w="522" w:type="dxa"/>
            <w:vAlign w:val="center"/>
          </w:tcPr>
          <w:p w14:paraId="4F78F91F" w14:textId="77777777" w:rsidR="00AA2605" w:rsidRPr="00B50160" w:rsidRDefault="00AA2605" w:rsidP="001E2BD1">
            <w:pPr>
              <w:jc w:val="center"/>
              <w:rPr>
                <w:rFonts w:ascii="Arial" w:hAnsi="Arial" w:cs="Arial"/>
                <w:sz w:val="18"/>
                <w:szCs w:val="18"/>
              </w:rPr>
            </w:pPr>
          </w:p>
        </w:tc>
        <w:tc>
          <w:tcPr>
            <w:tcW w:w="475" w:type="dxa"/>
            <w:vAlign w:val="center"/>
          </w:tcPr>
          <w:p w14:paraId="6EF9EE7B" w14:textId="77777777" w:rsidR="00AA2605" w:rsidRPr="00B50160" w:rsidRDefault="00AA2605" w:rsidP="001E2BD1">
            <w:pPr>
              <w:jc w:val="center"/>
              <w:rPr>
                <w:rFonts w:ascii="Arial" w:hAnsi="Arial" w:cs="Arial"/>
                <w:sz w:val="18"/>
                <w:szCs w:val="18"/>
              </w:rPr>
            </w:pPr>
          </w:p>
        </w:tc>
        <w:tc>
          <w:tcPr>
            <w:tcW w:w="475" w:type="dxa"/>
            <w:vAlign w:val="center"/>
          </w:tcPr>
          <w:p w14:paraId="053EC4D2" w14:textId="77777777" w:rsidR="00AA2605" w:rsidRPr="00B50160" w:rsidRDefault="00AA2605" w:rsidP="001E2BD1">
            <w:pPr>
              <w:jc w:val="center"/>
              <w:rPr>
                <w:rFonts w:ascii="Arial" w:hAnsi="Arial" w:cs="Arial"/>
                <w:sz w:val="18"/>
                <w:szCs w:val="18"/>
              </w:rPr>
            </w:pPr>
          </w:p>
        </w:tc>
        <w:tc>
          <w:tcPr>
            <w:tcW w:w="475" w:type="dxa"/>
            <w:vAlign w:val="center"/>
          </w:tcPr>
          <w:p w14:paraId="54116190" w14:textId="77777777" w:rsidR="00AA2605" w:rsidRPr="00B50160" w:rsidRDefault="00AA2605" w:rsidP="001E2BD1">
            <w:pPr>
              <w:jc w:val="center"/>
              <w:rPr>
                <w:rFonts w:ascii="Arial" w:hAnsi="Arial" w:cs="Arial"/>
                <w:sz w:val="18"/>
                <w:szCs w:val="18"/>
              </w:rPr>
            </w:pPr>
          </w:p>
        </w:tc>
        <w:tc>
          <w:tcPr>
            <w:tcW w:w="475" w:type="dxa"/>
            <w:vAlign w:val="center"/>
          </w:tcPr>
          <w:p w14:paraId="39D8B0C6" w14:textId="77777777" w:rsidR="00AA2605" w:rsidRPr="00B50160" w:rsidRDefault="00AA2605" w:rsidP="001E2BD1">
            <w:pPr>
              <w:jc w:val="center"/>
              <w:rPr>
                <w:rFonts w:ascii="Arial" w:hAnsi="Arial" w:cs="Arial"/>
                <w:sz w:val="18"/>
                <w:szCs w:val="18"/>
              </w:rPr>
            </w:pPr>
          </w:p>
        </w:tc>
      </w:tr>
      <w:tr w:rsidR="00AA2605" w:rsidRPr="00B50160" w14:paraId="0D9F503C" w14:textId="77777777" w:rsidTr="001E2BD1">
        <w:trPr>
          <w:trHeight w:val="454"/>
        </w:trPr>
        <w:tc>
          <w:tcPr>
            <w:tcW w:w="560" w:type="dxa"/>
            <w:vAlign w:val="center"/>
          </w:tcPr>
          <w:p w14:paraId="7B08BF4B"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2</w:t>
            </w:r>
          </w:p>
        </w:tc>
        <w:tc>
          <w:tcPr>
            <w:tcW w:w="2254" w:type="dxa"/>
            <w:vAlign w:val="center"/>
          </w:tcPr>
          <w:p w14:paraId="199F8A92"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Demontaż starego, dostawę i zabudowę nowego układu zasilania, sterowania i sygnalizacji kolejki przetokowej w rejonie zrębu szybu.</w:t>
            </w:r>
          </w:p>
        </w:tc>
        <w:tc>
          <w:tcPr>
            <w:tcW w:w="1194" w:type="dxa"/>
            <w:vAlign w:val="center"/>
          </w:tcPr>
          <w:p w14:paraId="1893D34A" w14:textId="77777777" w:rsidR="00AA2605" w:rsidRPr="00B50160" w:rsidRDefault="00AA2605" w:rsidP="001E2BD1">
            <w:pPr>
              <w:rPr>
                <w:rFonts w:ascii="Arial" w:hAnsi="Arial" w:cs="Arial"/>
                <w:sz w:val="18"/>
                <w:szCs w:val="18"/>
              </w:rPr>
            </w:pPr>
          </w:p>
        </w:tc>
        <w:tc>
          <w:tcPr>
            <w:tcW w:w="545" w:type="dxa"/>
            <w:vAlign w:val="center"/>
          </w:tcPr>
          <w:p w14:paraId="7A1D85F6" w14:textId="77777777" w:rsidR="00AA2605" w:rsidRPr="00B50160" w:rsidRDefault="00AA2605" w:rsidP="001E2BD1">
            <w:pPr>
              <w:jc w:val="center"/>
              <w:rPr>
                <w:rFonts w:ascii="Arial" w:hAnsi="Arial" w:cs="Arial"/>
                <w:sz w:val="18"/>
                <w:szCs w:val="18"/>
              </w:rPr>
            </w:pPr>
          </w:p>
        </w:tc>
        <w:tc>
          <w:tcPr>
            <w:tcW w:w="522" w:type="dxa"/>
            <w:vAlign w:val="center"/>
          </w:tcPr>
          <w:p w14:paraId="59A92487" w14:textId="77777777" w:rsidR="00AA2605" w:rsidRPr="00B50160" w:rsidRDefault="00AA2605" w:rsidP="001E2BD1">
            <w:pPr>
              <w:jc w:val="center"/>
              <w:rPr>
                <w:rFonts w:ascii="Arial" w:hAnsi="Arial" w:cs="Arial"/>
                <w:sz w:val="18"/>
                <w:szCs w:val="18"/>
              </w:rPr>
            </w:pPr>
          </w:p>
        </w:tc>
        <w:tc>
          <w:tcPr>
            <w:tcW w:w="571" w:type="dxa"/>
            <w:vAlign w:val="center"/>
          </w:tcPr>
          <w:p w14:paraId="48EB3A1E" w14:textId="77777777" w:rsidR="00AA2605" w:rsidRPr="00B50160" w:rsidRDefault="00AA2605" w:rsidP="001E2BD1">
            <w:pPr>
              <w:jc w:val="center"/>
              <w:rPr>
                <w:rFonts w:ascii="Arial" w:hAnsi="Arial" w:cs="Arial"/>
                <w:sz w:val="18"/>
                <w:szCs w:val="18"/>
              </w:rPr>
            </w:pPr>
          </w:p>
        </w:tc>
        <w:tc>
          <w:tcPr>
            <w:tcW w:w="473" w:type="dxa"/>
            <w:vAlign w:val="center"/>
          </w:tcPr>
          <w:p w14:paraId="03215A08" w14:textId="77777777" w:rsidR="00AA2605" w:rsidRPr="00B50160" w:rsidRDefault="00AA2605" w:rsidP="001E2BD1">
            <w:pPr>
              <w:jc w:val="center"/>
              <w:rPr>
                <w:rFonts w:ascii="Arial" w:hAnsi="Arial" w:cs="Arial"/>
                <w:sz w:val="18"/>
                <w:szCs w:val="18"/>
              </w:rPr>
            </w:pPr>
          </w:p>
        </w:tc>
        <w:tc>
          <w:tcPr>
            <w:tcW w:w="522" w:type="dxa"/>
            <w:vAlign w:val="center"/>
          </w:tcPr>
          <w:p w14:paraId="3187A32C" w14:textId="77777777" w:rsidR="00AA2605" w:rsidRPr="00B50160" w:rsidRDefault="00AA2605" w:rsidP="001E2BD1">
            <w:pPr>
              <w:jc w:val="center"/>
              <w:rPr>
                <w:rFonts w:ascii="Arial" w:hAnsi="Arial" w:cs="Arial"/>
                <w:sz w:val="18"/>
                <w:szCs w:val="18"/>
              </w:rPr>
            </w:pPr>
          </w:p>
        </w:tc>
        <w:tc>
          <w:tcPr>
            <w:tcW w:w="522" w:type="dxa"/>
            <w:vAlign w:val="center"/>
          </w:tcPr>
          <w:p w14:paraId="3B8BA6A7" w14:textId="77777777" w:rsidR="00AA2605" w:rsidRPr="00B50160" w:rsidRDefault="00AA2605" w:rsidP="001E2BD1">
            <w:pPr>
              <w:jc w:val="center"/>
              <w:rPr>
                <w:rFonts w:ascii="Arial" w:hAnsi="Arial" w:cs="Arial"/>
                <w:sz w:val="18"/>
                <w:szCs w:val="18"/>
              </w:rPr>
            </w:pPr>
          </w:p>
        </w:tc>
        <w:tc>
          <w:tcPr>
            <w:tcW w:w="475" w:type="dxa"/>
            <w:vAlign w:val="center"/>
          </w:tcPr>
          <w:p w14:paraId="77853313" w14:textId="77777777" w:rsidR="00AA2605" w:rsidRPr="00B50160" w:rsidRDefault="00AA2605" w:rsidP="001E2BD1">
            <w:pPr>
              <w:jc w:val="center"/>
              <w:rPr>
                <w:rFonts w:ascii="Arial" w:hAnsi="Arial" w:cs="Arial"/>
                <w:sz w:val="18"/>
                <w:szCs w:val="18"/>
              </w:rPr>
            </w:pPr>
          </w:p>
        </w:tc>
        <w:tc>
          <w:tcPr>
            <w:tcW w:w="475" w:type="dxa"/>
            <w:vAlign w:val="center"/>
          </w:tcPr>
          <w:p w14:paraId="4C055B02" w14:textId="77777777" w:rsidR="00AA2605" w:rsidRPr="00B50160" w:rsidRDefault="00AA2605" w:rsidP="001E2BD1">
            <w:pPr>
              <w:jc w:val="center"/>
              <w:rPr>
                <w:rFonts w:ascii="Arial" w:hAnsi="Arial" w:cs="Arial"/>
                <w:sz w:val="18"/>
                <w:szCs w:val="18"/>
              </w:rPr>
            </w:pPr>
          </w:p>
        </w:tc>
        <w:tc>
          <w:tcPr>
            <w:tcW w:w="475" w:type="dxa"/>
            <w:vAlign w:val="center"/>
          </w:tcPr>
          <w:p w14:paraId="0481465A" w14:textId="77777777" w:rsidR="00AA2605" w:rsidRPr="00B50160" w:rsidRDefault="00AA2605" w:rsidP="001E2BD1">
            <w:pPr>
              <w:jc w:val="center"/>
              <w:rPr>
                <w:rFonts w:ascii="Arial" w:hAnsi="Arial" w:cs="Arial"/>
                <w:sz w:val="18"/>
                <w:szCs w:val="18"/>
              </w:rPr>
            </w:pPr>
          </w:p>
        </w:tc>
        <w:tc>
          <w:tcPr>
            <w:tcW w:w="475" w:type="dxa"/>
            <w:vAlign w:val="center"/>
          </w:tcPr>
          <w:p w14:paraId="6E74B060" w14:textId="77777777" w:rsidR="00AA2605" w:rsidRPr="00B50160" w:rsidRDefault="00AA2605" w:rsidP="001E2BD1">
            <w:pPr>
              <w:jc w:val="center"/>
              <w:rPr>
                <w:rFonts w:ascii="Arial" w:hAnsi="Arial" w:cs="Arial"/>
                <w:sz w:val="18"/>
                <w:szCs w:val="18"/>
              </w:rPr>
            </w:pPr>
          </w:p>
        </w:tc>
      </w:tr>
      <w:tr w:rsidR="00AA2605" w:rsidRPr="00B50160" w14:paraId="70819341" w14:textId="77777777" w:rsidTr="001E2BD1">
        <w:trPr>
          <w:trHeight w:val="454"/>
        </w:trPr>
        <w:tc>
          <w:tcPr>
            <w:tcW w:w="560" w:type="dxa"/>
            <w:vAlign w:val="center"/>
          </w:tcPr>
          <w:p w14:paraId="33D5BCEE"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3</w:t>
            </w:r>
          </w:p>
        </w:tc>
        <w:tc>
          <w:tcPr>
            <w:tcW w:w="2254" w:type="dxa"/>
            <w:vAlign w:val="center"/>
          </w:tcPr>
          <w:p w14:paraId="29BDB39B"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 xml:space="preserve">Dostawa i montaż układu </w:t>
            </w:r>
            <w:proofErr w:type="spellStart"/>
            <w:r w:rsidRPr="00AA2605">
              <w:rPr>
                <w:rFonts w:ascii="Arial" w:hAnsi="Arial" w:cs="Arial"/>
                <w:sz w:val="18"/>
                <w:szCs w:val="18"/>
              </w:rPr>
              <w:t>kontorli</w:t>
            </w:r>
            <w:proofErr w:type="spellEnd"/>
            <w:r w:rsidRPr="00AA2605">
              <w:rPr>
                <w:rFonts w:ascii="Arial" w:hAnsi="Arial" w:cs="Arial"/>
                <w:sz w:val="18"/>
                <w:szCs w:val="18"/>
              </w:rPr>
              <w:t xml:space="preserve"> temperatur łożysk koła linowego na wieży oraz wewnątrz rury szybowej pod zrębem z odczytem w kabinie maszynisty wyciągowego</w:t>
            </w:r>
          </w:p>
        </w:tc>
        <w:tc>
          <w:tcPr>
            <w:tcW w:w="1194" w:type="dxa"/>
            <w:vAlign w:val="center"/>
          </w:tcPr>
          <w:p w14:paraId="6D9FFD2D" w14:textId="77777777" w:rsidR="00AA2605" w:rsidRPr="00B50160" w:rsidRDefault="00AA2605" w:rsidP="001E2BD1">
            <w:pPr>
              <w:jc w:val="center"/>
              <w:rPr>
                <w:rFonts w:ascii="Arial" w:hAnsi="Arial" w:cs="Arial"/>
                <w:sz w:val="18"/>
                <w:szCs w:val="18"/>
              </w:rPr>
            </w:pPr>
          </w:p>
        </w:tc>
        <w:tc>
          <w:tcPr>
            <w:tcW w:w="545" w:type="dxa"/>
            <w:vAlign w:val="center"/>
          </w:tcPr>
          <w:p w14:paraId="2DC08635" w14:textId="77777777" w:rsidR="00AA2605" w:rsidRPr="00B50160" w:rsidRDefault="00AA2605" w:rsidP="001E2BD1">
            <w:pPr>
              <w:jc w:val="center"/>
              <w:rPr>
                <w:rFonts w:ascii="Arial" w:hAnsi="Arial" w:cs="Arial"/>
                <w:sz w:val="18"/>
                <w:szCs w:val="18"/>
              </w:rPr>
            </w:pPr>
          </w:p>
        </w:tc>
        <w:tc>
          <w:tcPr>
            <w:tcW w:w="522" w:type="dxa"/>
            <w:vAlign w:val="center"/>
          </w:tcPr>
          <w:p w14:paraId="4DE97798" w14:textId="77777777" w:rsidR="00AA2605" w:rsidRPr="00B50160" w:rsidRDefault="00AA2605" w:rsidP="001E2BD1">
            <w:pPr>
              <w:jc w:val="center"/>
              <w:rPr>
                <w:rFonts w:ascii="Arial" w:hAnsi="Arial" w:cs="Arial"/>
                <w:sz w:val="18"/>
                <w:szCs w:val="18"/>
              </w:rPr>
            </w:pPr>
          </w:p>
        </w:tc>
        <w:tc>
          <w:tcPr>
            <w:tcW w:w="571" w:type="dxa"/>
            <w:vAlign w:val="center"/>
          </w:tcPr>
          <w:p w14:paraId="109DE1FB" w14:textId="77777777" w:rsidR="00AA2605" w:rsidRPr="00B50160" w:rsidRDefault="00AA2605" w:rsidP="001E2BD1">
            <w:pPr>
              <w:jc w:val="center"/>
              <w:rPr>
                <w:rFonts w:ascii="Arial" w:hAnsi="Arial" w:cs="Arial"/>
                <w:sz w:val="18"/>
                <w:szCs w:val="18"/>
              </w:rPr>
            </w:pPr>
          </w:p>
        </w:tc>
        <w:tc>
          <w:tcPr>
            <w:tcW w:w="473" w:type="dxa"/>
            <w:vAlign w:val="center"/>
          </w:tcPr>
          <w:p w14:paraId="13F312E8" w14:textId="77777777" w:rsidR="00AA2605" w:rsidRPr="00B50160" w:rsidRDefault="00AA2605" w:rsidP="001E2BD1">
            <w:pPr>
              <w:jc w:val="center"/>
              <w:rPr>
                <w:rFonts w:ascii="Arial" w:hAnsi="Arial" w:cs="Arial"/>
                <w:sz w:val="18"/>
                <w:szCs w:val="18"/>
              </w:rPr>
            </w:pPr>
          </w:p>
        </w:tc>
        <w:tc>
          <w:tcPr>
            <w:tcW w:w="522" w:type="dxa"/>
            <w:vAlign w:val="center"/>
          </w:tcPr>
          <w:p w14:paraId="6F291503" w14:textId="77777777" w:rsidR="00AA2605" w:rsidRPr="00B50160" w:rsidRDefault="00AA2605" w:rsidP="001E2BD1">
            <w:pPr>
              <w:jc w:val="center"/>
              <w:rPr>
                <w:rFonts w:ascii="Arial" w:hAnsi="Arial" w:cs="Arial"/>
                <w:sz w:val="18"/>
                <w:szCs w:val="18"/>
              </w:rPr>
            </w:pPr>
          </w:p>
        </w:tc>
        <w:tc>
          <w:tcPr>
            <w:tcW w:w="522" w:type="dxa"/>
            <w:vAlign w:val="center"/>
          </w:tcPr>
          <w:p w14:paraId="1617FFEA" w14:textId="77777777" w:rsidR="00AA2605" w:rsidRPr="00B50160" w:rsidRDefault="00AA2605" w:rsidP="001E2BD1">
            <w:pPr>
              <w:jc w:val="center"/>
              <w:rPr>
                <w:rFonts w:ascii="Arial" w:hAnsi="Arial" w:cs="Arial"/>
                <w:sz w:val="18"/>
                <w:szCs w:val="18"/>
              </w:rPr>
            </w:pPr>
          </w:p>
        </w:tc>
        <w:tc>
          <w:tcPr>
            <w:tcW w:w="475" w:type="dxa"/>
            <w:vAlign w:val="center"/>
          </w:tcPr>
          <w:p w14:paraId="31C1762C" w14:textId="77777777" w:rsidR="00AA2605" w:rsidRPr="00B50160" w:rsidRDefault="00AA2605" w:rsidP="001E2BD1">
            <w:pPr>
              <w:jc w:val="center"/>
              <w:rPr>
                <w:rFonts w:ascii="Arial" w:hAnsi="Arial" w:cs="Arial"/>
                <w:sz w:val="18"/>
                <w:szCs w:val="18"/>
              </w:rPr>
            </w:pPr>
          </w:p>
        </w:tc>
        <w:tc>
          <w:tcPr>
            <w:tcW w:w="475" w:type="dxa"/>
            <w:vAlign w:val="center"/>
          </w:tcPr>
          <w:p w14:paraId="65DF385E" w14:textId="77777777" w:rsidR="00AA2605" w:rsidRPr="00B50160" w:rsidRDefault="00AA2605" w:rsidP="001E2BD1">
            <w:pPr>
              <w:jc w:val="center"/>
              <w:rPr>
                <w:rFonts w:ascii="Arial" w:hAnsi="Arial" w:cs="Arial"/>
                <w:sz w:val="18"/>
                <w:szCs w:val="18"/>
              </w:rPr>
            </w:pPr>
          </w:p>
        </w:tc>
        <w:tc>
          <w:tcPr>
            <w:tcW w:w="475" w:type="dxa"/>
            <w:vAlign w:val="center"/>
          </w:tcPr>
          <w:p w14:paraId="3F826BCE" w14:textId="77777777" w:rsidR="00AA2605" w:rsidRPr="00B50160" w:rsidRDefault="00AA2605" w:rsidP="001E2BD1">
            <w:pPr>
              <w:jc w:val="center"/>
              <w:rPr>
                <w:rFonts w:ascii="Arial" w:hAnsi="Arial" w:cs="Arial"/>
                <w:sz w:val="18"/>
                <w:szCs w:val="18"/>
              </w:rPr>
            </w:pPr>
          </w:p>
        </w:tc>
        <w:tc>
          <w:tcPr>
            <w:tcW w:w="475" w:type="dxa"/>
            <w:vAlign w:val="center"/>
          </w:tcPr>
          <w:p w14:paraId="096E88C5" w14:textId="77777777" w:rsidR="00AA2605" w:rsidRPr="00B50160" w:rsidRDefault="00AA2605" w:rsidP="001E2BD1">
            <w:pPr>
              <w:jc w:val="center"/>
              <w:rPr>
                <w:rFonts w:ascii="Arial" w:hAnsi="Arial" w:cs="Arial"/>
                <w:sz w:val="18"/>
                <w:szCs w:val="18"/>
              </w:rPr>
            </w:pPr>
          </w:p>
        </w:tc>
      </w:tr>
      <w:tr w:rsidR="00AA2605" w:rsidRPr="00B50160" w14:paraId="1A9AD251" w14:textId="77777777" w:rsidTr="001E2BD1">
        <w:trPr>
          <w:trHeight w:val="454"/>
        </w:trPr>
        <w:tc>
          <w:tcPr>
            <w:tcW w:w="560" w:type="dxa"/>
            <w:vAlign w:val="center"/>
          </w:tcPr>
          <w:p w14:paraId="35FB0C77"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4</w:t>
            </w:r>
          </w:p>
        </w:tc>
        <w:tc>
          <w:tcPr>
            <w:tcW w:w="2254" w:type="dxa"/>
            <w:vAlign w:val="center"/>
          </w:tcPr>
          <w:p w14:paraId="7B1A01C6"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Demontaż starych, dostawę, zabudowę, uruchomienie i przekazanie do ruchu instalacji oświetleniowej, przeszkodowej wieży szybu „Marklowice I”.</w:t>
            </w:r>
          </w:p>
        </w:tc>
        <w:tc>
          <w:tcPr>
            <w:tcW w:w="1194" w:type="dxa"/>
            <w:vAlign w:val="center"/>
          </w:tcPr>
          <w:p w14:paraId="2FC31340" w14:textId="77777777" w:rsidR="00AA2605" w:rsidRPr="00B50160" w:rsidRDefault="00AA2605" w:rsidP="001E2BD1">
            <w:pPr>
              <w:jc w:val="center"/>
              <w:rPr>
                <w:rFonts w:ascii="Arial" w:hAnsi="Arial" w:cs="Arial"/>
                <w:sz w:val="18"/>
                <w:szCs w:val="18"/>
              </w:rPr>
            </w:pPr>
          </w:p>
        </w:tc>
        <w:tc>
          <w:tcPr>
            <w:tcW w:w="545" w:type="dxa"/>
            <w:vAlign w:val="center"/>
          </w:tcPr>
          <w:p w14:paraId="69C63DB6" w14:textId="77777777" w:rsidR="00AA2605" w:rsidRPr="00B50160" w:rsidRDefault="00AA2605" w:rsidP="001E2BD1">
            <w:pPr>
              <w:jc w:val="center"/>
              <w:rPr>
                <w:rFonts w:ascii="Arial" w:hAnsi="Arial" w:cs="Arial"/>
                <w:sz w:val="18"/>
                <w:szCs w:val="18"/>
              </w:rPr>
            </w:pPr>
          </w:p>
        </w:tc>
        <w:tc>
          <w:tcPr>
            <w:tcW w:w="522" w:type="dxa"/>
            <w:vAlign w:val="center"/>
          </w:tcPr>
          <w:p w14:paraId="753A698C" w14:textId="77777777" w:rsidR="00AA2605" w:rsidRPr="00B50160" w:rsidRDefault="00AA2605" w:rsidP="001E2BD1">
            <w:pPr>
              <w:jc w:val="center"/>
              <w:rPr>
                <w:rFonts w:ascii="Arial" w:hAnsi="Arial" w:cs="Arial"/>
                <w:sz w:val="18"/>
                <w:szCs w:val="18"/>
              </w:rPr>
            </w:pPr>
          </w:p>
        </w:tc>
        <w:tc>
          <w:tcPr>
            <w:tcW w:w="571" w:type="dxa"/>
            <w:vAlign w:val="center"/>
          </w:tcPr>
          <w:p w14:paraId="5CF0186B" w14:textId="77777777" w:rsidR="00AA2605" w:rsidRPr="00B50160" w:rsidRDefault="00AA2605" w:rsidP="001E2BD1">
            <w:pPr>
              <w:jc w:val="center"/>
              <w:rPr>
                <w:rFonts w:ascii="Arial" w:hAnsi="Arial" w:cs="Arial"/>
                <w:sz w:val="18"/>
                <w:szCs w:val="18"/>
              </w:rPr>
            </w:pPr>
          </w:p>
        </w:tc>
        <w:tc>
          <w:tcPr>
            <w:tcW w:w="473" w:type="dxa"/>
            <w:vAlign w:val="center"/>
          </w:tcPr>
          <w:p w14:paraId="01E5A4C1" w14:textId="77777777" w:rsidR="00AA2605" w:rsidRPr="00B50160" w:rsidRDefault="00AA2605" w:rsidP="001E2BD1">
            <w:pPr>
              <w:jc w:val="center"/>
              <w:rPr>
                <w:rFonts w:ascii="Arial" w:hAnsi="Arial" w:cs="Arial"/>
                <w:sz w:val="18"/>
                <w:szCs w:val="18"/>
              </w:rPr>
            </w:pPr>
          </w:p>
        </w:tc>
        <w:tc>
          <w:tcPr>
            <w:tcW w:w="522" w:type="dxa"/>
            <w:vAlign w:val="center"/>
          </w:tcPr>
          <w:p w14:paraId="61EE3875" w14:textId="77777777" w:rsidR="00AA2605" w:rsidRPr="00B50160" w:rsidRDefault="00AA2605" w:rsidP="001E2BD1">
            <w:pPr>
              <w:jc w:val="center"/>
              <w:rPr>
                <w:rFonts w:ascii="Arial" w:hAnsi="Arial" w:cs="Arial"/>
                <w:sz w:val="18"/>
                <w:szCs w:val="18"/>
              </w:rPr>
            </w:pPr>
          </w:p>
        </w:tc>
        <w:tc>
          <w:tcPr>
            <w:tcW w:w="522" w:type="dxa"/>
            <w:vAlign w:val="center"/>
          </w:tcPr>
          <w:p w14:paraId="0AF8D121" w14:textId="77777777" w:rsidR="00AA2605" w:rsidRPr="00B50160" w:rsidRDefault="00AA2605" w:rsidP="001E2BD1">
            <w:pPr>
              <w:jc w:val="center"/>
              <w:rPr>
                <w:rFonts w:ascii="Arial" w:hAnsi="Arial" w:cs="Arial"/>
                <w:sz w:val="18"/>
                <w:szCs w:val="18"/>
              </w:rPr>
            </w:pPr>
          </w:p>
        </w:tc>
        <w:tc>
          <w:tcPr>
            <w:tcW w:w="475" w:type="dxa"/>
            <w:vAlign w:val="center"/>
          </w:tcPr>
          <w:p w14:paraId="067B8355" w14:textId="77777777" w:rsidR="00AA2605" w:rsidRPr="00B50160" w:rsidRDefault="00AA2605" w:rsidP="001E2BD1">
            <w:pPr>
              <w:jc w:val="center"/>
              <w:rPr>
                <w:rFonts w:ascii="Arial" w:hAnsi="Arial" w:cs="Arial"/>
                <w:sz w:val="18"/>
                <w:szCs w:val="18"/>
              </w:rPr>
            </w:pPr>
          </w:p>
        </w:tc>
        <w:tc>
          <w:tcPr>
            <w:tcW w:w="475" w:type="dxa"/>
            <w:vAlign w:val="center"/>
          </w:tcPr>
          <w:p w14:paraId="4B6A0B07" w14:textId="77777777" w:rsidR="00AA2605" w:rsidRPr="00B50160" w:rsidRDefault="00AA2605" w:rsidP="001E2BD1">
            <w:pPr>
              <w:jc w:val="center"/>
              <w:rPr>
                <w:rFonts w:ascii="Arial" w:hAnsi="Arial" w:cs="Arial"/>
                <w:sz w:val="18"/>
                <w:szCs w:val="18"/>
              </w:rPr>
            </w:pPr>
          </w:p>
        </w:tc>
        <w:tc>
          <w:tcPr>
            <w:tcW w:w="475" w:type="dxa"/>
            <w:vAlign w:val="center"/>
          </w:tcPr>
          <w:p w14:paraId="3E35D965" w14:textId="77777777" w:rsidR="00AA2605" w:rsidRPr="00B50160" w:rsidRDefault="00AA2605" w:rsidP="001E2BD1">
            <w:pPr>
              <w:jc w:val="center"/>
              <w:rPr>
                <w:rFonts w:ascii="Arial" w:hAnsi="Arial" w:cs="Arial"/>
                <w:sz w:val="18"/>
                <w:szCs w:val="18"/>
              </w:rPr>
            </w:pPr>
          </w:p>
        </w:tc>
        <w:tc>
          <w:tcPr>
            <w:tcW w:w="475" w:type="dxa"/>
            <w:vAlign w:val="center"/>
          </w:tcPr>
          <w:p w14:paraId="32E1C6F7" w14:textId="77777777" w:rsidR="00AA2605" w:rsidRPr="00B50160" w:rsidRDefault="00AA2605" w:rsidP="001E2BD1">
            <w:pPr>
              <w:jc w:val="center"/>
              <w:rPr>
                <w:rFonts w:ascii="Arial" w:hAnsi="Arial" w:cs="Arial"/>
                <w:sz w:val="18"/>
                <w:szCs w:val="18"/>
              </w:rPr>
            </w:pPr>
          </w:p>
        </w:tc>
      </w:tr>
      <w:tr w:rsidR="00AA2605" w:rsidRPr="00B50160" w14:paraId="567CF7F2" w14:textId="77777777" w:rsidTr="001E2BD1">
        <w:trPr>
          <w:trHeight w:val="454"/>
        </w:trPr>
        <w:tc>
          <w:tcPr>
            <w:tcW w:w="560" w:type="dxa"/>
            <w:vAlign w:val="center"/>
          </w:tcPr>
          <w:p w14:paraId="40832612"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5</w:t>
            </w:r>
          </w:p>
        </w:tc>
        <w:tc>
          <w:tcPr>
            <w:tcW w:w="2254" w:type="dxa"/>
            <w:vAlign w:val="center"/>
          </w:tcPr>
          <w:p w14:paraId="025866AC"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Demontaż starych, dostawę, zabudowę, uruchomienie i przekazanie do ruchu instalacji elektrycznej, uziemienia budynku, odgromowej i oświetlenia awaryjnego w budynku maszyny wyciągowej oraz na zrębie szybu.</w:t>
            </w:r>
          </w:p>
        </w:tc>
        <w:tc>
          <w:tcPr>
            <w:tcW w:w="1194" w:type="dxa"/>
            <w:vAlign w:val="center"/>
          </w:tcPr>
          <w:p w14:paraId="146777B4" w14:textId="77777777" w:rsidR="00AA2605" w:rsidRPr="00B50160" w:rsidRDefault="00AA2605" w:rsidP="001E2BD1">
            <w:pPr>
              <w:jc w:val="center"/>
              <w:rPr>
                <w:rFonts w:ascii="Arial" w:hAnsi="Arial" w:cs="Arial"/>
                <w:sz w:val="18"/>
                <w:szCs w:val="18"/>
              </w:rPr>
            </w:pPr>
          </w:p>
        </w:tc>
        <w:tc>
          <w:tcPr>
            <w:tcW w:w="545" w:type="dxa"/>
            <w:vAlign w:val="center"/>
          </w:tcPr>
          <w:p w14:paraId="6067F61A" w14:textId="77777777" w:rsidR="00AA2605" w:rsidRPr="00B50160" w:rsidRDefault="00AA2605" w:rsidP="001E2BD1">
            <w:pPr>
              <w:jc w:val="center"/>
              <w:rPr>
                <w:rFonts w:ascii="Arial" w:hAnsi="Arial" w:cs="Arial"/>
                <w:sz w:val="18"/>
                <w:szCs w:val="18"/>
              </w:rPr>
            </w:pPr>
          </w:p>
        </w:tc>
        <w:tc>
          <w:tcPr>
            <w:tcW w:w="522" w:type="dxa"/>
            <w:vAlign w:val="center"/>
          </w:tcPr>
          <w:p w14:paraId="0F593FC1" w14:textId="77777777" w:rsidR="00AA2605" w:rsidRPr="00B50160" w:rsidRDefault="00AA2605" w:rsidP="001E2BD1">
            <w:pPr>
              <w:jc w:val="center"/>
              <w:rPr>
                <w:rFonts w:ascii="Arial" w:hAnsi="Arial" w:cs="Arial"/>
                <w:sz w:val="18"/>
                <w:szCs w:val="18"/>
              </w:rPr>
            </w:pPr>
          </w:p>
        </w:tc>
        <w:tc>
          <w:tcPr>
            <w:tcW w:w="571" w:type="dxa"/>
            <w:vAlign w:val="center"/>
          </w:tcPr>
          <w:p w14:paraId="6DEF8FB3" w14:textId="77777777" w:rsidR="00AA2605" w:rsidRPr="00B50160" w:rsidRDefault="00AA2605" w:rsidP="001E2BD1">
            <w:pPr>
              <w:jc w:val="center"/>
              <w:rPr>
                <w:rFonts w:ascii="Arial" w:hAnsi="Arial" w:cs="Arial"/>
                <w:sz w:val="18"/>
                <w:szCs w:val="18"/>
              </w:rPr>
            </w:pPr>
          </w:p>
        </w:tc>
        <w:tc>
          <w:tcPr>
            <w:tcW w:w="473" w:type="dxa"/>
            <w:vAlign w:val="center"/>
          </w:tcPr>
          <w:p w14:paraId="1A68B5E6" w14:textId="77777777" w:rsidR="00AA2605" w:rsidRPr="00B50160" w:rsidRDefault="00AA2605" w:rsidP="001E2BD1">
            <w:pPr>
              <w:jc w:val="center"/>
              <w:rPr>
                <w:rFonts w:ascii="Arial" w:hAnsi="Arial" w:cs="Arial"/>
                <w:sz w:val="18"/>
                <w:szCs w:val="18"/>
              </w:rPr>
            </w:pPr>
          </w:p>
        </w:tc>
        <w:tc>
          <w:tcPr>
            <w:tcW w:w="522" w:type="dxa"/>
            <w:vAlign w:val="center"/>
          </w:tcPr>
          <w:p w14:paraId="3E16F360" w14:textId="77777777" w:rsidR="00AA2605" w:rsidRPr="00B50160" w:rsidRDefault="00AA2605" w:rsidP="001E2BD1">
            <w:pPr>
              <w:jc w:val="center"/>
              <w:rPr>
                <w:rFonts w:ascii="Arial" w:hAnsi="Arial" w:cs="Arial"/>
                <w:sz w:val="18"/>
                <w:szCs w:val="18"/>
              </w:rPr>
            </w:pPr>
          </w:p>
        </w:tc>
        <w:tc>
          <w:tcPr>
            <w:tcW w:w="522" w:type="dxa"/>
            <w:vAlign w:val="center"/>
          </w:tcPr>
          <w:p w14:paraId="118373E8" w14:textId="77777777" w:rsidR="00AA2605" w:rsidRPr="00B50160" w:rsidRDefault="00AA2605" w:rsidP="001E2BD1">
            <w:pPr>
              <w:jc w:val="center"/>
              <w:rPr>
                <w:rFonts w:ascii="Arial" w:hAnsi="Arial" w:cs="Arial"/>
                <w:sz w:val="18"/>
                <w:szCs w:val="18"/>
              </w:rPr>
            </w:pPr>
          </w:p>
        </w:tc>
        <w:tc>
          <w:tcPr>
            <w:tcW w:w="475" w:type="dxa"/>
            <w:vAlign w:val="center"/>
          </w:tcPr>
          <w:p w14:paraId="7B025070" w14:textId="77777777" w:rsidR="00AA2605" w:rsidRPr="00B50160" w:rsidRDefault="00AA2605" w:rsidP="001E2BD1">
            <w:pPr>
              <w:jc w:val="center"/>
              <w:rPr>
                <w:rFonts w:ascii="Arial" w:hAnsi="Arial" w:cs="Arial"/>
                <w:sz w:val="18"/>
                <w:szCs w:val="18"/>
              </w:rPr>
            </w:pPr>
          </w:p>
        </w:tc>
        <w:tc>
          <w:tcPr>
            <w:tcW w:w="475" w:type="dxa"/>
            <w:vAlign w:val="center"/>
          </w:tcPr>
          <w:p w14:paraId="22D4CBA1" w14:textId="77777777" w:rsidR="00AA2605" w:rsidRPr="00B50160" w:rsidRDefault="00AA2605" w:rsidP="001E2BD1">
            <w:pPr>
              <w:jc w:val="center"/>
              <w:rPr>
                <w:rFonts w:ascii="Arial" w:hAnsi="Arial" w:cs="Arial"/>
                <w:sz w:val="18"/>
                <w:szCs w:val="18"/>
              </w:rPr>
            </w:pPr>
          </w:p>
        </w:tc>
        <w:tc>
          <w:tcPr>
            <w:tcW w:w="475" w:type="dxa"/>
            <w:vAlign w:val="center"/>
          </w:tcPr>
          <w:p w14:paraId="5894AB8A" w14:textId="77777777" w:rsidR="00AA2605" w:rsidRPr="00B50160" w:rsidRDefault="00AA2605" w:rsidP="001E2BD1">
            <w:pPr>
              <w:jc w:val="center"/>
              <w:rPr>
                <w:rFonts w:ascii="Arial" w:hAnsi="Arial" w:cs="Arial"/>
                <w:sz w:val="18"/>
                <w:szCs w:val="18"/>
              </w:rPr>
            </w:pPr>
          </w:p>
        </w:tc>
        <w:tc>
          <w:tcPr>
            <w:tcW w:w="475" w:type="dxa"/>
            <w:vAlign w:val="center"/>
          </w:tcPr>
          <w:p w14:paraId="5A85B4FB" w14:textId="77777777" w:rsidR="00AA2605" w:rsidRPr="00B50160" w:rsidRDefault="00AA2605" w:rsidP="001E2BD1">
            <w:pPr>
              <w:jc w:val="center"/>
              <w:rPr>
                <w:rFonts w:ascii="Arial" w:hAnsi="Arial" w:cs="Arial"/>
                <w:sz w:val="18"/>
                <w:szCs w:val="18"/>
              </w:rPr>
            </w:pPr>
          </w:p>
        </w:tc>
      </w:tr>
      <w:tr w:rsidR="00AA2605" w:rsidRPr="00B50160" w14:paraId="30BDE812" w14:textId="77777777" w:rsidTr="001E2BD1">
        <w:trPr>
          <w:trHeight w:val="454"/>
        </w:trPr>
        <w:tc>
          <w:tcPr>
            <w:tcW w:w="560" w:type="dxa"/>
            <w:vAlign w:val="center"/>
          </w:tcPr>
          <w:p w14:paraId="1340D4EF"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6</w:t>
            </w:r>
          </w:p>
        </w:tc>
        <w:tc>
          <w:tcPr>
            <w:tcW w:w="2254" w:type="dxa"/>
            <w:vAlign w:val="center"/>
          </w:tcPr>
          <w:p w14:paraId="39359C62"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Demontaż starej, dostawę i zabudowę nowej kabiny maszynisty wyciągowego.</w:t>
            </w:r>
          </w:p>
        </w:tc>
        <w:tc>
          <w:tcPr>
            <w:tcW w:w="1194" w:type="dxa"/>
            <w:vAlign w:val="center"/>
          </w:tcPr>
          <w:p w14:paraId="58BD20FC" w14:textId="77777777" w:rsidR="00AA2605" w:rsidRPr="00B50160" w:rsidRDefault="00AA2605" w:rsidP="001E2BD1">
            <w:pPr>
              <w:jc w:val="center"/>
              <w:rPr>
                <w:rFonts w:ascii="Arial" w:hAnsi="Arial" w:cs="Arial"/>
                <w:sz w:val="18"/>
                <w:szCs w:val="18"/>
              </w:rPr>
            </w:pPr>
          </w:p>
        </w:tc>
        <w:tc>
          <w:tcPr>
            <w:tcW w:w="545" w:type="dxa"/>
            <w:vAlign w:val="center"/>
          </w:tcPr>
          <w:p w14:paraId="6AA74507" w14:textId="77777777" w:rsidR="00AA2605" w:rsidRPr="00B50160" w:rsidRDefault="00AA2605" w:rsidP="001E2BD1">
            <w:pPr>
              <w:jc w:val="center"/>
              <w:rPr>
                <w:rFonts w:ascii="Arial" w:hAnsi="Arial" w:cs="Arial"/>
                <w:sz w:val="18"/>
                <w:szCs w:val="18"/>
              </w:rPr>
            </w:pPr>
          </w:p>
        </w:tc>
        <w:tc>
          <w:tcPr>
            <w:tcW w:w="522" w:type="dxa"/>
            <w:vAlign w:val="center"/>
          </w:tcPr>
          <w:p w14:paraId="2E100372" w14:textId="77777777" w:rsidR="00AA2605" w:rsidRPr="00B50160" w:rsidRDefault="00AA2605" w:rsidP="001E2BD1">
            <w:pPr>
              <w:jc w:val="center"/>
              <w:rPr>
                <w:rFonts w:ascii="Arial" w:hAnsi="Arial" w:cs="Arial"/>
                <w:sz w:val="18"/>
                <w:szCs w:val="18"/>
              </w:rPr>
            </w:pPr>
          </w:p>
        </w:tc>
        <w:tc>
          <w:tcPr>
            <w:tcW w:w="571" w:type="dxa"/>
            <w:vAlign w:val="center"/>
          </w:tcPr>
          <w:p w14:paraId="37610774" w14:textId="77777777" w:rsidR="00AA2605" w:rsidRPr="00B50160" w:rsidRDefault="00AA2605" w:rsidP="001E2BD1">
            <w:pPr>
              <w:jc w:val="center"/>
              <w:rPr>
                <w:rFonts w:ascii="Arial" w:hAnsi="Arial" w:cs="Arial"/>
                <w:sz w:val="18"/>
                <w:szCs w:val="18"/>
              </w:rPr>
            </w:pPr>
          </w:p>
        </w:tc>
        <w:tc>
          <w:tcPr>
            <w:tcW w:w="473" w:type="dxa"/>
            <w:vAlign w:val="center"/>
          </w:tcPr>
          <w:p w14:paraId="2067BB38" w14:textId="77777777" w:rsidR="00AA2605" w:rsidRPr="00B50160" w:rsidRDefault="00AA2605" w:rsidP="001E2BD1">
            <w:pPr>
              <w:jc w:val="center"/>
              <w:rPr>
                <w:rFonts w:ascii="Arial" w:hAnsi="Arial" w:cs="Arial"/>
                <w:sz w:val="18"/>
                <w:szCs w:val="18"/>
              </w:rPr>
            </w:pPr>
          </w:p>
        </w:tc>
        <w:tc>
          <w:tcPr>
            <w:tcW w:w="522" w:type="dxa"/>
            <w:vAlign w:val="center"/>
          </w:tcPr>
          <w:p w14:paraId="46861129" w14:textId="77777777" w:rsidR="00AA2605" w:rsidRPr="00B50160" w:rsidRDefault="00AA2605" w:rsidP="001E2BD1">
            <w:pPr>
              <w:jc w:val="center"/>
              <w:rPr>
                <w:rFonts w:ascii="Arial" w:hAnsi="Arial" w:cs="Arial"/>
                <w:sz w:val="18"/>
                <w:szCs w:val="18"/>
              </w:rPr>
            </w:pPr>
          </w:p>
        </w:tc>
        <w:tc>
          <w:tcPr>
            <w:tcW w:w="522" w:type="dxa"/>
            <w:vAlign w:val="center"/>
          </w:tcPr>
          <w:p w14:paraId="204D261E" w14:textId="77777777" w:rsidR="00AA2605" w:rsidRPr="00B50160" w:rsidRDefault="00AA2605" w:rsidP="001E2BD1">
            <w:pPr>
              <w:jc w:val="center"/>
              <w:rPr>
                <w:rFonts w:ascii="Arial" w:hAnsi="Arial" w:cs="Arial"/>
                <w:sz w:val="18"/>
                <w:szCs w:val="18"/>
              </w:rPr>
            </w:pPr>
          </w:p>
        </w:tc>
        <w:tc>
          <w:tcPr>
            <w:tcW w:w="475" w:type="dxa"/>
            <w:vAlign w:val="center"/>
          </w:tcPr>
          <w:p w14:paraId="4ABC06AB" w14:textId="77777777" w:rsidR="00AA2605" w:rsidRPr="00B50160" w:rsidRDefault="00AA2605" w:rsidP="001E2BD1">
            <w:pPr>
              <w:jc w:val="center"/>
              <w:rPr>
                <w:rFonts w:ascii="Arial" w:hAnsi="Arial" w:cs="Arial"/>
                <w:sz w:val="18"/>
                <w:szCs w:val="18"/>
              </w:rPr>
            </w:pPr>
          </w:p>
        </w:tc>
        <w:tc>
          <w:tcPr>
            <w:tcW w:w="475" w:type="dxa"/>
            <w:vAlign w:val="center"/>
          </w:tcPr>
          <w:p w14:paraId="2A58A9AF" w14:textId="77777777" w:rsidR="00AA2605" w:rsidRPr="00B50160" w:rsidRDefault="00AA2605" w:rsidP="001E2BD1">
            <w:pPr>
              <w:jc w:val="center"/>
              <w:rPr>
                <w:rFonts w:ascii="Arial" w:hAnsi="Arial" w:cs="Arial"/>
                <w:sz w:val="18"/>
                <w:szCs w:val="18"/>
              </w:rPr>
            </w:pPr>
          </w:p>
        </w:tc>
        <w:tc>
          <w:tcPr>
            <w:tcW w:w="475" w:type="dxa"/>
            <w:vAlign w:val="center"/>
          </w:tcPr>
          <w:p w14:paraId="26727711" w14:textId="77777777" w:rsidR="00AA2605" w:rsidRPr="00B50160" w:rsidRDefault="00AA2605" w:rsidP="001E2BD1">
            <w:pPr>
              <w:jc w:val="center"/>
              <w:rPr>
                <w:rFonts w:ascii="Arial" w:hAnsi="Arial" w:cs="Arial"/>
                <w:sz w:val="18"/>
                <w:szCs w:val="18"/>
              </w:rPr>
            </w:pPr>
          </w:p>
        </w:tc>
        <w:tc>
          <w:tcPr>
            <w:tcW w:w="475" w:type="dxa"/>
            <w:vAlign w:val="center"/>
          </w:tcPr>
          <w:p w14:paraId="104E8E83" w14:textId="77777777" w:rsidR="00AA2605" w:rsidRPr="00B50160" w:rsidRDefault="00AA2605" w:rsidP="001E2BD1">
            <w:pPr>
              <w:jc w:val="center"/>
              <w:rPr>
                <w:rFonts w:ascii="Arial" w:hAnsi="Arial" w:cs="Arial"/>
                <w:sz w:val="18"/>
                <w:szCs w:val="18"/>
              </w:rPr>
            </w:pPr>
          </w:p>
        </w:tc>
      </w:tr>
      <w:tr w:rsidR="00AA2605" w:rsidRPr="00B50160" w14:paraId="25F9D645" w14:textId="77777777" w:rsidTr="001E2BD1">
        <w:trPr>
          <w:trHeight w:val="454"/>
        </w:trPr>
        <w:tc>
          <w:tcPr>
            <w:tcW w:w="560" w:type="dxa"/>
            <w:vAlign w:val="center"/>
          </w:tcPr>
          <w:p w14:paraId="007CC206"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7</w:t>
            </w:r>
          </w:p>
        </w:tc>
        <w:tc>
          <w:tcPr>
            <w:tcW w:w="2254" w:type="dxa"/>
            <w:vAlign w:val="center"/>
          </w:tcPr>
          <w:p w14:paraId="4D2C1E98"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Zabudowa nowych ciągów kablowych w szybie.</w:t>
            </w:r>
          </w:p>
        </w:tc>
        <w:tc>
          <w:tcPr>
            <w:tcW w:w="1194" w:type="dxa"/>
            <w:vAlign w:val="center"/>
          </w:tcPr>
          <w:p w14:paraId="309E92D3" w14:textId="77777777" w:rsidR="00AA2605" w:rsidRPr="00B50160" w:rsidRDefault="00AA2605" w:rsidP="001E2BD1">
            <w:pPr>
              <w:jc w:val="center"/>
              <w:rPr>
                <w:rFonts w:ascii="Arial" w:hAnsi="Arial" w:cs="Arial"/>
                <w:sz w:val="18"/>
                <w:szCs w:val="18"/>
              </w:rPr>
            </w:pPr>
          </w:p>
        </w:tc>
        <w:tc>
          <w:tcPr>
            <w:tcW w:w="545" w:type="dxa"/>
            <w:vAlign w:val="center"/>
          </w:tcPr>
          <w:p w14:paraId="4E737348" w14:textId="77777777" w:rsidR="00AA2605" w:rsidRPr="00B50160" w:rsidRDefault="00AA2605" w:rsidP="001E2BD1">
            <w:pPr>
              <w:jc w:val="center"/>
              <w:rPr>
                <w:rFonts w:ascii="Arial" w:hAnsi="Arial" w:cs="Arial"/>
                <w:sz w:val="18"/>
                <w:szCs w:val="18"/>
              </w:rPr>
            </w:pPr>
          </w:p>
        </w:tc>
        <w:tc>
          <w:tcPr>
            <w:tcW w:w="522" w:type="dxa"/>
            <w:vAlign w:val="center"/>
          </w:tcPr>
          <w:p w14:paraId="3E1A67B3" w14:textId="77777777" w:rsidR="00AA2605" w:rsidRPr="00B50160" w:rsidRDefault="00AA2605" w:rsidP="001E2BD1">
            <w:pPr>
              <w:jc w:val="center"/>
              <w:rPr>
                <w:rFonts w:ascii="Arial" w:hAnsi="Arial" w:cs="Arial"/>
                <w:sz w:val="18"/>
                <w:szCs w:val="18"/>
              </w:rPr>
            </w:pPr>
          </w:p>
        </w:tc>
        <w:tc>
          <w:tcPr>
            <w:tcW w:w="571" w:type="dxa"/>
            <w:vAlign w:val="center"/>
          </w:tcPr>
          <w:p w14:paraId="16091000" w14:textId="77777777" w:rsidR="00AA2605" w:rsidRPr="00B50160" w:rsidRDefault="00AA2605" w:rsidP="001E2BD1">
            <w:pPr>
              <w:jc w:val="center"/>
              <w:rPr>
                <w:rFonts w:ascii="Arial" w:hAnsi="Arial" w:cs="Arial"/>
                <w:sz w:val="18"/>
                <w:szCs w:val="18"/>
              </w:rPr>
            </w:pPr>
          </w:p>
        </w:tc>
        <w:tc>
          <w:tcPr>
            <w:tcW w:w="473" w:type="dxa"/>
            <w:vAlign w:val="center"/>
          </w:tcPr>
          <w:p w14:paraId="74B79EE6" w14:textId="77777777" w:rsidR="00AA2605" w:rsidRPr="00B50160" w:rsidRDefault="00AA2605" w:rsidP="001E2BD1">
            <w:pPr>
              <w:jc w:val="center"/>
              <w:rPr>
                <w:rFonts w:ascii="Arial" w:hAnsi="Arial" w:cs="Arial"/>
                <w:sz w:val="18"/>
                <w:szCs w:val="18"/>
              </w:rPr>
            </w:pPr>
          </w:p>
        </w:tc>
        <w:tc>
          <w:tcPr>
            <w:tcW w:w="522" w:type="dxa"/>
            <w:vAlign w:val="center"/>
          </w:tcPr>
          <w:p w14:paraId="4357C1A9" w14:textId="77777777" w:rsidR="00AA2605" w:rsidRPr="00B50160" w:rsidRDefault="00AA2605" w:rsidP="001E2BD1">
            <w:pPr>
              <w:jc w:val="center"/>
              <w:rPr>
                <w:rFonts w:ascii="Arial" w:hAnsi="Arial" w:cs="Arial"/>
                <w:sz w:val="18"/>
                <w:szCs w:val="18"/>
              </w:rPr>
            </w:pPr>
          </w:p>
        </w:tc>
        <w:tc>
          <w:tcPr>
            <w:tcW w:w="522" w:type="dxa"/>
            <w:vAlign w:val="center"/>
          </w:tcPr>
          <w:p w14:paraId="18AD3DA6" w14:textId="77777777" w:rsidR="00AA2605" w:rsidRPr="00B50160" w:rsidRDefault="00AA2605" w:rsidP="001E2BD1">
            <w:pPr>
              <w:jc w:val="center"/>
              <w:rPr>
                <w:rFonts w:ascii="Arial" w:hAnsi="Arial" w:cs="Arial"/>
                <w:sz w:val="18"/>
                <w:szCs w:val="18"/>
              </w:rPr>
            </w:pPr>
          </w:p>
        </w:tc>
        <w:tc>
          <w:tcPr>
            <w:tcW w:w="475" w:type="dxa"/>
            <w:vAlign w:val="center"/>
          </w:tcPr>
          <w:p w14:paraId="4922C732" w14:textId="77777777" w:rsidR="00AA2605" w:rsidRPr="00B50160" w:rsidRDefault="00AA2605" w:rsidP="001E2BD1">
            <w:pPr>
              <w:jc w:val="center"/>
              <w:rPr>
                <w:rFonts w:ascii="Arial" w:hAnsi="Arial" w:cs="Arial"/>
                <w:sz w:val="18"/>
                <w:szCs w:val="18"/>
              </w:rPr>
            </w:pPr>
          </w:p>
        </w:tc>
        <w:tc>
          <w:tcPr>
            <w:tcW w:w="475" w:type="dxa"/>
            <w:vAlign w:val="center"/>
          </w:tcPr>
          <w:p w14:paraId="5640A45A" w14:textId="77777777" w:rsidR="00AA2605" w:rsidRPr="00B50160" w:rsidRDefault="00AA2605" w:rsidP="001E2BD1">
            <w:pPr>
              <w:jc w:val="center"/>
              <w:rPr>
                <w:rFonts w:ascii="Arial" w:hAnsi="Arial" w:cs="Arial"/>
                <w:sz w:val="18"/>
                <w:szCs w:val="18"/>
              </w:rPr>
            </w:pPr>
          </w:p>
        </w:tc>
        <w:tc>
          <w:tcPr>
            <w:tcW w:w="475" w:type="dxa"/>
            <w:vAlign w:val="center"/>
          </w:tcPr>
          <w:p w14:paraId="08EDECB6" w14:textId="77777777" w:rsidR="00AA2605" w:rsidRPr="00B50160" w:rsidRDefault="00AA2605" w:rsidP="001E2BD1">
            <w:pPr>
              <w:jc w:val="center"/>
              <w:rPr>
                <w:rFonts w:ascii="Arial" w:hAnsi="Arial" w:cs="Arial"/>
                <w:sz w:val="18"/>
                <w:szCs w:val="18"/>
              </w:rPr>
            </w:pPr>
          </w:p>
        </w:tc>
        <w:tc>
          <w:tcPr>
            <w:tcW w:w="475" w:type="dxa"/>
            <w:vAlign w:val="center"/>
          </w:tcPr>
          <w:p w14:paraId="2A9EB7B1" w14:textId="77777777" w:rsidR="00AA2605" w:rsidRPr="00B50160" w:rsidRDefault="00AA2605" w:rsidP="001E2BD1">
            <w:pPr>
              <w:jc w:val="center"/>
              <w:rPr>
                <w:rFonts w:ascii="Arial" w:hAnsi="Arial" w:cs="Arial"/>
                <w:sz w:val="18"/>
                <w:szCs w:val="18"/>
              </w:rPr>
            </w:pPr>
          </w:p>
        </w:tc>
      </w:tr>
      <w:tr w:rsidR="00AA2605" w:rsidRPr="00B50160" w14:paraId="313608DE" w14:textId="77777777" w:rsidTr="001E2BD1">
        <w:trPr>
          <w:trHeight w:val="454"/>
        </w:trPr>
        <w:tc>
          <w:tcPr>
            <w:tcW w:w="560" w:type="dxa"/>
            <w:vAlign w:val="center"/>
          </w:tcPr>
          <w:p w14:paraId="7C9DEE27"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8</w:t>
            </w:r>
          </w:p>
        </w:tc>
        <w:tc>
          <w:tcPr>
            <w:tcW w:w="2254" w:type="dxa"/>
            <w:vAlign w:val="center"/>
          </w:tcPr>
          <w:p w14:paraId="51C64D3F"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 xml:space="preserve">Dostawa i zabudowa nowych kabin dla obsługi urządzeń sygnalizacji i łączności szybowej na </w:t>
            </w:r>
            <w:proofErr w:type="spellStart"/>
            <w:r w:rsidRPr="00AA2605">
              <w:rPr>
                <w:rFonts w:ascii="Arial" w:hAnsi="Arial" w:cs="Arial"/>
                <w:sz w:val="18"/>
                <w:szCs w:val="18"/>
              </w:rPr>
              <w:t>poz</w:t>
            </w:r>
            <w:proofErr w:type="spellEnd"/>
            <w:r w:rsidRPr="00AA2605">
              <w:rPr>
                <w:rFonts w:ascii="Arial" w:hAnsi="Arial" w:cs="Arial"/>
                <w:sz w:val="18"/>
                <w:szCs w:val="18"/>
              </w:rPr>
              <w:t xml:space="preserve"> zrębu, 200 i 400.</w:t>
            </w:r>
          </w:p>
        </w:tc>
        <w:tc>
          <w:tcPr>
            <w:tcW w:w="1194" w:type="dxa"/>
            <w:vAlign w:val="center"/>
          </w:tcPr>
          <w:p w14:paraId="3F8E4620" w14:textId="77777777" w:rsidR="00AA2605" w:rsidRPr="00B50160" w:rsidRDefault="00AA2605" w:rsidP="001E2BD1">
            <w:pPr>
              <w:jc w:val="center"/>
              <w:rPr>
                <w:rFonts w:ascii="Arial" w:hAnsi="Arial" w:cs="Arial"/>
                <w:sz w:val="18"/>
                <w:szCs w:val="18"/>
              </w:rPr>
            </w:pPr>
          </w:p>
        </w:tc>
        <w:tc>
          <w:tcPr>
            <w:tcW w:w="545" w:type="dxa"/>
            <w:vAlign w:val="center"/>
          </w:tcPr>
          <w:p w14:paraId="5025041A" w14:textId="77777777" w:rsidR="00AA2605" w:rsidRPr="00B50160" w:rsidRDefault="00AA2605" w:rsidP="001E2BD1">
            <w:pPr>
              <w:jc w:val="center"/>
              <w:rPr>
                <w:rFonts w:ascii="Arial" w:hAnsi="Arial" w:cs="Arial"/>
                <w:sz w:val="18"/>
                <w:szCs w:val="18"/>
              </w:rPr>
            </w:pPr>
          </w:p>
        </w:tc>
        <w:tc>
          <w:tcPr>
            <w:tcW w:w="522" w:type="dxa"/>
            <w:vAlign w:val="center"/>
          </w:tcPr>
          <w:p w14:paraId="371B486A" w14:textId="77777777" w:rsidR="00AA2605" w:rsidRPr="00B50160" w:rsidRDefault="00AA2605" w:rsidP="001E2BD1">
            <w:pPr>
              <w:jc w:val="center"/>
              <w:rPr>
                <w:rFonts w:ascii="Arial" w:hAnsi="Arial" w:cs="Arial"/>
                <w:sz w:val="18"/>
                <w:szCs w:val="18"/>
              </w:rPr>
            </w:pPr>
          </w:p>
        </w:tc>
        <w:tc>
          <w:tcPr>
            <w:tcW w:w="571" w:type="dxa"/>
            <w:vAlign w:val="center"/>
          </w:tcPr>
          <w:p w14:paraId="2CB5E4B9" w14:textId="77777777" w:rsidR="00AA2605" w:rsidRPr="00B50160" w:rsidRDefault="00AA2605" w:rsidP="001E2BD1">
            <w:pPr>
              <w:jc w:val="center"/>
              <w:rPr>
                <w:rFonts w:ascii="Arial" w:hAnsi="Arial" w:cs="Arial"/>
                <w:sz w:val="18"/>
                <w:szCs w:val="18"/>
              </w:rPr>
            </w:pPr>
          </w:p>
        </w:tc>
        <w:tc>
          <w:tcPr>
            <w:tcW w:w="473" w:type="dxa"/>
            <w:vAlign w:val="center"/>
          </w:tcPr>
          <w:p w14:paraId="59145B5B" w14:textId="77777777" w:rsidR="00AA2605" w:rsidRPr="00B50160" w:rsidRDefault="00AA2605" w:rsidP="001E2BD1">
            <w:pPr>
              <w:jc w:val="center"/>
              <w:rPr>
                <w:rFonts w:ascii="Arial" w:hAnsi="Arial" w:cs="Arial"/>
                <w:sz w:val="18"/>
                <w:szCs w:val="18"/>
              </w:rPr>
            </w:pPr>
          </w:p>
        </w:tc>
        <w:tc>
          <w:tcPr>
            <w:tcW w:w="522" w:type="dxa"/>
            <w:vAlign w:val="center"/>
          </w:tcPr>
          <w:p w14:paraId="7D019D34" w14:textId="77777777" w:rsidR="00AA2605" w:rsidRPr="00B50160" w:rsidRDefault="00AA2605" w:rsidP="001E2BD1">
            <w:pPr>
              <w:jc w:val="center"/>
              <w:rPr>
                <w:rFonts w:ascii="Arial" w:hAnsi="Arial" w:cs="Arial"/>
                <w:sz w:val="18"/>
                <w:szCs w:val="18"/>
              </w:rPr>
            </w:pPr>
          </w:p>
        </w:tc>
        <w:tc>
          <w:tcPr>
            <w:tcW w:w="522" w:type="dxa"/>
            <w:vAlign w:val="center"/>
          </w:tcPr>
          <w:p w14:paraId="41F8CA5A" w14:textId="77777777" w:rsidR="00AA2605" w:rsidRPr="00B50160" w:rsidRDefault="00AA2605" w:rsidP="001E2BD1">
            <w:pPr>
              <w:jc w:val="center"/>
              <w:rPr>
                <w:rFonts w:ascii="Arial" w:hAnsi="Arial" w:cs="Arial"/>
                <w:sz w:val="18"/>
                <w:szCs w:val="18"/>
              </w:rPr>
            </w:pPr>
          </w:p>
        </w:tc>
        <w:tc>
          <w:tcPr>
            <w:tcW w:w="475" w:type="dxa"/>
            <w:vAlign w:val="center"/>
          </w:tcPr>
          <w:p w14:paraId="0077BF48" w14:textId="77777777" w:rsidR="00AA2605" w:rsidRPr="00B50160" w:rsidRDefault="00AA2605" w:rsidP="001E2BD1">
            <w:pPr>
              <w:jc w:val="center"/>
              <w:rPr>
                <w:rFonts w:ascii="Arial" w:hAnsi="Arial" w:cs="Arial"/>
                <w:sz w:val="18"/>
                <w:szCs w:val="18"/>
              </w:rPr>
            </w:pPr>
          </w:p>
        </w:tc>
        <w:tc>
          <w:tcPr>
            <w:tcW w:w="475" w:type="dxa"/>
            <w:vAlign w:val="center"/>
          </w:tcPr>
          <w:p w14:paraId="0CF1E5CE" w14:textId="77777777" w:rsidR="00AA2605" w:rsidRPr="00B50160" w:rsidRDefault="00AA2605" w:rsidP="001E2BD1">
            <w:pPr>
              <w:jc w:val="center"/>
              <w:rPr>
                <w:rFonts w:ascii="Arial" w:hAnsi="Arial" w:cs="Arial"/>
                <w:sz w:val="18"/>
                <w:szCs w:val="18"/>
              </w:rPr>
            </w:pPr>
          </w:p>
        </w:tc>
        <w:tc>
          <w:tcPr>
            <w:tcW w:w="475" w:type="dxa"/>
            <w:vAlign w:val="center"/>
          </w:tcPr>
          <w:p w14:paraId="3709CF9A" w14:textId="77777777" w:rsidR="00AA2605" w:rsidRPr="00B50160" w:rsidRDefault="00AA2605" w:rsidP="001E2BD1">
            <w:pPr>
              <w:jc w:val="center"/>
              <w:rPr>
                <w:rFonts w:ascii="Arial" w:hAnsi="Arial" w:cs="Arial"/>
                <w:sz w:val="18"/>
                <w:szCs w:val="18"/>
              </w:rPr>
            </w:pPr>
          </w:p>
        </w:tc>
        <w:tc>
          <w:tcPr>
            <w:tcW w:w="475" w:type="dxa"/>
            <w:vAlign w:val="center"/>
          </w:tcPr>
          <w:p w14:paraId="0E6E1C08" w14:textId="77777777" w:rsidR="00AA2605" w:rsidRPr="00B50160" w:rsidRDefault="00AA2605" w:rsidP="001E2BD1">
            <w:pPr>
              <w:jc w:val="center"/>
              <w:rPr>
                <w:rFonts w:ascii="Arial" w:hAnsi="Arial" w:cs="Arial"/>
                <w:sz w:val="18"/>
                <w:szCs w:val="18"/>
              </w:rPr>
            </w:pPr>
          </w:p>
        </w:tc>
      </w:tr>
      <w:tr w:rsidR="00AA2605" w:rsidRPr="00B50160" w14:paraId="46FE62D7" w14:textId="77777777" w:rsidTr="001E2BD1">
        <w:trPr>
          <w:trHeight w:val="454"/>
        </w:trPr>
        <w:tc>
          <w:tcPr>
            <w:tcW w:w="560" w:type="dxa"/>
            <w:vAlign w:val="center"/>
          </w:tcPr>
          <w:p w14:paraId="00FEFBB4"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9</w:t>
            </w:r>
          </w:p>
        </w:tc>
        <w:tc>
          <w:tcPr>
            <w:tcW w:w="2254" w:type="dxa"/>
            <w:vAlign w:val="center"/>
          </w:tcPr>
          <w:p w14:paraId="510ACDB4"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Demontaż starych, dostawa, montaż i podłączenie nowych rozdzielnic niskiego napięcia maszyny wyciągowej</w:t>
            </w:r>
          </w:p>
        </w:tc>
        <w:tc>
          <w:tcPr>
            <w:tcW w:w="1194" w:type="dxa"/>
            <w:vAlign w:val="center"/>
          </w:tcPr>
          <w:p w14:paraId="26825DC4" w14:textId="77777777" w:rsidR="00AA2605" w:rsidRPr="00B50160" w:rsidRDefault="00AA2605" w:rsidP="001E2BD1">
            <w:pPr>
              <w:jc w:val="center"/>
              <w:rPr>
                <w:rFonts w:ascii="Arial" w:hAnsi="Arial" w:cs="Arial"/>
                <w:sz w:val="18"/>
                <w:szCs w:val="18"/>
              </w:rPr>
            </w:pPr>
          </w:p>
        </w:tc>
        <w:tc>
          <w:tcPr>
            <w:tcW w:w="545" w:type="dxa"/>
            <w:vAlign w:val="center"/>
          </w:tcPr>
          <w:p w14:paraId="7253F24E" w14:textId="77777777" w:rsidR="00AA2605" w:rsidRPr="00B50160" w:rsidRDefault="00AA2605" w:rsidP="001E2BD1">
            <w:pPr>
              <w:jc w:val="center"/>
              <w:rPr>
                <w:rFonts w:ascii="Arial" w:hAnsi="Arial" w:cs="Arial"/>
                <w:sz w:val="18"/>
                <w:szCs w:val="18"/>
              </w:rPr>
            </w:pPr>
          </w:p>
        </w:tc>
        <w:tc>
          <w:tcPr>
            <w:tcW w:w="522" w:type="dxa"/>
            <w:vAlign w:val="center"/>
          </w:tcPr>
          <w:p w14:paraId="19838CD4" w14:textId="77777777" w:rsidR="00AA2605" w:rsidRPr="00B50160" w:rsidRDefault="00AA2605" w:rsidP="001E2BD1">
            <w:pPr>
              <w:jc w:val="center"/>
              <w:rPr>
                <w:rFonts w:ascii="Arial" w:hAnsi="Arial" w:cs="Arial"/>
                <w:sz w:val="18"/>
                <w:szCs w:val="18"/>
              </w:rPr>
            </w:pPr>
          </w:p>
        </w:tc>
        <w:tc>
          <w:tcPr>
            <w:tcW w:w="571" w:type="dxa"/>
            <w:vAlign w:val="center"/>
          </w:tcPr>
          <w:p w14:paraId="66BE6978" w14:textId="77777777" w:rsidR="00AA2605" w:rsidRPr="00B50160" w:rsidRDefault="00AA2605" w:rsidP="001E2BD1">
            <w:pPr>
              <w:jc w:val="center"/>
              <w:rPr>
                <w:rFonts w:ascii="Arial" w:hAnsi="Arial" w:cs="Arial"/>
                <w:sz w:val="18"/>
                <w:szCs w:val="18"/>
              </w:rPr>
            </w:pPr>
          </w:p>
        </w:tc>
        <w:tc>
          <w:tcPr>
            <w:tcW w:w="473" w:type="dxa"/>
            <w:vAlign w:val="center"/>
          </w:tcPr>
          <w:p w14:paraId="31E1133C" w14:textId="77777777" w:rsidR="00AA2605" w:rsidRPr="00B50160" w:rsidRDefault="00AA2605" w:rsidP="001E2BD1">
            <w:pPr>
              <w:jc w:val="center"/>
              <w:rPr>
                <w:rFonts w:ascii="Arial" w:hAnsi="Arial" w:cs="Arial"/>
                <w:sz w:val="18"/>
                <w:szCs w:val="18"/>
              </w:rPr>
            </w:pPr>
          </w:p>
        </w:tc>
        <w:tc>
          <w:tcPr>
            <w:tcW w:w="522" w:type="dxa"/>
            <w:vAlign w:val="center"/>
          </w:tcPr>
          <w:p w14:paraId="22ABBB31" w14:textId="77777777" w:rsidR="00AA2605" w:rsidRPr="00B50160" w:rsidRDefault="00AA2605" w:rsidP="001E2BD1">
            <w:pPr>
              <w:jc w:val="center"/>
              <w:rPr>
                <w:rFonts w:ascii="Arial" w:hAnsi="Arial" w:cs="Arial"/>
                <w:sz w:val="18"/>
                <w:szCs w:val="18"/>
              </w:rPr>
            </w:pPr>
          </w:p>
        </w:tc>
        <w:tc>
          <w:tcPr>
            <w:tcW w:w="522" w:type="dxa"/>
            <w:vAlign w:val="center"/>
          </w:tcPr>
          <w:p w14:paraId="31390AD6" w14:textId="77777777" w:rsidR="00AA2605" w:rsidRPr="00B50160" w:rsidRDefault="00AA2605" w:rsidP="001E2BD1">
            <w:pPr>
              <w:jc w:val="center"/>
              <w:rPr>
                <w:rFonts w:ascii="Arial" w:hAnsi="Arial" w:cs="Arial"/>
                <w:sz w:val="18"/>
                <w:szCs w:val="18"/>
              </w:rPr>
            </w:pPr>
          </w:p>
        </w:tc>
        <w:tc>
          <w:tcPr>
            <w:tcW w:w="475" w:type="dxa"/>
            <w:vAlign w:val="center"/>
          </w:tcPr>
          <w:p w14:paraId="74618AE2" w14:textId="77777777" w:rsidR="00AA2605" w:rsidRPr="00B50160" w:rsidRDefault="00AA2605" w:rsidP="001E2BD1">
            <w:pPr>
              <w:jc w:val="center"/>
              <w:rPr>
                <w:rFonts w:ascii="Arial" w:hAnsi="Arial" w:cs="Arial"/>
                <w:sz w:val="18"/>
                <w:szCs w:val="18"/>
              </w:rPr>
            </w:pPr>
          </w:p>
        </w:tc>
        <w:tc>
          <w:tcPr>
            <w:tcW w:w="475" w:type="dxa"/>
            <w:vAlign w:val="center"/>
          </w:tcPr>
          <w:p w14:paraId="5D19E374" w14:textId="77777777" w:rsidR="00AA2605" w:rsidRPr="00B50160" w:rsidRDefault="00AA2605" w:rsidP="001E2BD1">
            <w:pPr>
              <w:jc w:val="center"/>
              <w:rPr>
                <w:rFonts w:ascii="Arial" w:hAnsi="Arial" w:cs="Arial"/>
                <w:sz w:val="18"/>
                <w:szCs w:val="18"/>
              </w:rPr>
            </w:pPr>
          </w:p>
        </w:tc>
        <w:tc>
          <w:tcPr>
            <w:tcW w:w="475" w:type="dxa"/>
            <w:vAlign w:val="center"/>
          </w:tcPr>
          <w:p w14:paraId="4537D3F3" w14:textId="77777777" w:rsidR="00AA2605" w:rsidRPr="00B50160" w:rsidRDefault="00AA2605" w:rsidP="001E2BD1">
            <w:pPr>
              <w:jc w:val="center"/>
              <w:rPr>
                <w:rFonts w:ascii="Arial" w:hAnsi="Arial" w:cs="Arial"/>
                <w:sz w:val="18"/>
                <w:szCs w:val="18"/>
              </w:rPr>
            </w:pPr>
          </w:p>
        </w:tc>
        <w:tc>
          <w:tcPr>
            <w:tcW w:w="475" w:type="dxa"/>
            <w:vAlign w:val="center"/>
          </w:tcPr>
          <w:p w14:paraId="09CADFF5" w14:textId="77777777" w:rsidR="00AA2605" w:rsidRPr="00B50160" w:rsidRDefault="00AA2605" w:rsidP="001E2BD1">
            <w:pPr>
              <w:jc w:val="center"/>
              <w:rPr>
                <w:rFonts w:ascii="Arial" w:hAnsi="Arial" w:cs="Arial"/>
                <w:sz w:val="18"/>
                <w:szCs w:val="18"/>
              </w:rPr>
            </w:pPr>
          </w:p>
        </w:tc>
      </w:tr>
      <w:tr w:rsidR="00AA2605" w:rsidRPr="00B50160" w14:paraId="0F2519C5" w14:textId="77777777" w:rsidTr="001E2BD1">
        <w:trPr>
          <w:trHeight w:val="454"/>
        </w:trPr>
        <w:tc>
          <w:tcPr>
            <w:tcW w:w="560" w:type="dxa"/>
            <w:vAlign w:val="center"/>
          </w:tcPr>
          <w:p w14:paraId="2822ABB9"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10</w:t>
            </w:r>
          </w:p>
        </w:tc>
        <w:tc>
          <w:tcPr>
            <w:tcW w:w="2254" w:type="dxa"/>
            <w:vAlign w:val="center"/>
          </w:tcPr>
          <w:p w14:paraId="552294F9"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Dostawa, zabudowa i  szafy zespołu sterowania pneumatycznego hamulca</w:t>
            </w:r>
          </w:p>
        </w:tc>
        <w:tc>
          <w:tcPr>
            <w:tcW w:w="1194" w:type="dxa"/>
            <w:vAlign w:val="center"/>
          </w:tcPr>
          <w:p w14:paraId="2AB9FA36" w14:textId="77777777" w:rsidR="00AA2605" w:rsidRPr="00B50160" w:rsidRDefault="00AA2605" w:rsidP="001E2BD1">
            <w:pPr>
              <w:jc w:val="center"/>
              <w:rPr>
                <w:rFonts w:ascii="Arial" w:hAnsi="Arial" w:cs="Arial"/>
                <w:sz w:val="18"/>
                <w:szCs w:val="18"/>
              </w:rPr>
            </w:pPr>
          </w:p>
        </w:tc>
        <w:tc>
          <w:tcPr>
            <w:tcW w:w="545" w:type="dxa"/>
            <w:vAlign w:val="center"/>
          </w:tcPr>
          <w:p w14:paraId="3BC0B6B8" w14:textId="77777777" w:rsidR="00AA2605" w:rsidRPr="00B50160" w:rsidRDefault="00AA2605" w:rsidP="001E2BD1">
            <w:pPr>
              <w:jc w:val="center"/>
              <w:rPr>
                <w:rFonts w:ascii="Arial" w:hAnsi="Arial" w:cs="Arial"/>
                <w:sz w:val="18"/>
                <w:szCs w:val="18"/>
              </w:rPr>
            </w:pPr>
          </w:p>
        </w:tc>
        <w:tc>
          <w:tcPr>
            <w:tcW w:w="522" w:type="dxa"/>
            <w:vAlign w:val="center"/>
          </w:tcPr>
          <w:p w14:paraId="6B2E8729" w14:textId="77777777" w:rsidR="00AA2605" w:rsidRPr="00B50160" w:rsidRDefault="00AA2605" w:rsidP="001E2BD1">
            <w:pPr>
              <w:jc w:val="center"/>
              <w:rPr>
                <w:rFonts w:ascii="Arial" w:hAnsi="Arial" w:cs="Arial"/>
                <w:sz w:val="18"/>
                <w:szCs w:val="18"/>
              </w:rPr>
            </w:pPr>
          </w:p>
        </w:tc>
        <w:tc>
          <w:tcPr>
            <w:tcW w:w="571" w:type="dxa"/>
            <w:vAlign w:val="center"/>
          </w:tcPr>
          <w:p w14:paraId="73041352" w14:textId="77777777" w:rsidR="00AA2605" w:rsidRPr="00B50160" w:rsidRDefault="00AA2605" w:rsidP="001E2BD1">
            <w:pPr>
              <w:jc w:val="center"/>
              <w:rPr>
                <w:rFonts w:ascii="Arial" w:hAnsi="Arial" w:cs="Arial"/>
                <w:sz w:val="18"/>
                <w:szCs w:val="18"/>
              </w:rPr>
            </w:pPr>
          </w:p>
        </w:tc>
        <w:tc>
          <w:tcPr>
            <w:tcW w:w="473" w:type="dxa"/>
            <w:vAlign w:val="center"/>
          </w:tcPr>
          <w:p w14:paraId="7E66327D" w14:textId="77777777" w:rsidR="00AA2605" w:rsidRPr="00B50160" w:rsidRDefault="00AA2605" w:rsidP="001E2BD1">
            <w:pPr>
              <w:jc w:val="center"/>
              <w:rPr>
                <w:rFonts w:ascii="Arial" w:hAnsi="Arial" w:cs="Arial"/>
                <w:sz w:val="18"/>
                <w:szCs w:val="18"/>
              </w:rPr>
            </w:pPr>
          </w:p>
        </w:tc>
        <w:tc>
          <w:tcPr>
            <w:tcW w:w="522" w:type="dxa"/>
            <w:vAlign w:val="center"/>
          </w:tcPr>
          <w:p w14:paraId="31ABCF6F" w14:textId="77777777" w:rsidR="00AA2605" w:rsidRPr="00B50160" w:rsidRDefault="00AA2605" w:rsidP="001E2BD1">
            <w:pPr>
              <w:jc w:val="center"/>
              <w:rPr>
                <w:rFonts w:ascii="Arial" w:hAnsi="Arial" w:cs="Arial"/>
                <w:sz w:val="18"/>
                <w:szCs w:val="18"/>
              </w:rPr>
            </w:pPr>
          </w:p>
        </w:tc>
        <w:tc>
          <w:tcPr>
            <w:tcW w:w="522" w:type="dxa"/>
            <w:vAlign w:val="center"/>
          </w:tcPr>
          <w:p w14:paraId="2741B010" w14:textId="77777777" w:rsidR="00AA2605" w:rsidRPr="00B50160" w:rsidRDefault="00AA2605" w:rsidP="001E2BD1">
            <w:pPr>
              <w:jc w:val="center"/>
              <w:rPr>
                <w:rFonts w:ascii="Arial" w:hAnsi="Arial" w:cs="Arial"/>
                <w:sz w:val="18"/>
                <w:szCs w:val="18"/>
              </w:rPr>
            </w:pPr>
          </w:p>
        </w:tc>
        <w:tc>
          <w:tcPr>
            <w:tcW w:w="475" w:type="dxa"/>
            <w:vAlign w:val="center"/>
          </w:tcPr>
          <w:p w14:paraId="1E0C2E61" w14:textId="77777777" w:rsidR="00AA2605" w:rsidRPr="00B50160" w:rsidRDefault="00AA2605" w:rsidP="001E2BD1">
            <w:pPr>
              <w:jc w:val="center"/>
              <w:rPr>
                <w:rFonts w:ascii="Arial" w:hAnsi="Arial" w:cs="Arial"/>
                <w:sz w:val="18"/>
                <w:szCs w:val="18"/>
              </w:rPr>
            </w:pPr>
          </w:p>
        </w:tc>
        <w:tc>
          <w:tcPr>
            <w:tcW w:w="475" w:type="dxa"/>
            <w:vAlign w:val="center"/>
          </w:tcPr>
          <w:p w14:paraId="545C0D8A" w14:textId="77777777" w:rsidR="00AA2605" w:rsidRPr="00B50160" w:rsidRDefault="00AA2605" w:rsidP="001E2BD1">
            <w:pPr>
              <w:jc w:val="center"/>
              <w:rPr>
                <w:rFonts w:ascii="Arial" w:hAnsi="Arial" w:cs="Arial"/>
                <w:sz w:val="18"/>
                <w:szCs w:val="18"/>
              </w:rPr>
            </w:pPr>
          </w:p>
        </w:tc>
        <w:tc>
          <w:tcPr>
            <w:tcW w:w="475" w:type="dxa"/>
            <w:vAlign w:val="center"/>
          </w:tcPr>
          <w:p w14:paraId="6A8039DA" w14:textId="77777777" w:rsidR="00AA2605" w:rsidRPr="00B50160" w:rsidRDefault="00AA2605" w:rsidP="001E2BD1">
            <w:pPr>
              <w:jc w:val="center"/>
              <w:rPr>
                <w:rFonts w:ascii="Arial" w:hAnsi="Arial" w:cs="Arial"/>
                <w:sz w:val="18"/>
                <w:szCs w:val="18"/>
              </w:rPr>
            </w:pPr>
          </w:p>
        </w:tc>
        <w:tc>
          <w:tcPr>
            <w:tcW w:w="475" w:type="dxa"/>
            <w:vAlign w:val="center"/>
          </w:tcPr>
          <w:p w14:paraId="54384E6A" w14:textId="77777777" w:rsidR="00AA2605" w:rsidRPr="00B50160" w:rsidRDefault="00AA2605" w:rsidP="001E2BD1">
            <w:pPr>
              <w:jc w:val="center"/>
              <w:rPr>
                <w:rFonts w:ascii="Arial" w:hAnsi="Arial" w:cs="Arial"/>
                <w:sz w:val="18"/>
                <w:szCs w:val="18"/>
              </w:rPr>
            </w:pPr>
          </w:p>
        </w:tc>
      </w:tr>
      <w:tr w:rsidR="00AA2605" w:rsidRPr="00B50160" w14:paraId="4194029D" w14:textId="77777777" w:rsidTr="001E2BD1">
        <w:trPr>
          <w:trHeight w:val="454"/>
        </w:trPr>
        <w:tc>
          <w:tcPr>
            <w:tcW w:w="560" w:type="dxa"/>
            <w:vAlign w:val="center"/>
          </w:tcPr>
          <w:p w14:paraId="1D5A4534"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lastRenderedPageBreak/>
              <w:t>11</w:t>
            </w:r>
          </w:p>
        </w:tc>
        <w:tc>
          <w:tcPr>
            <w:tcW w:w="2254" w:type="dxa"/>
            <w:vAlign w:val="center"/>
          </w:tcPr>
          <w:p w14:paraId="2B1D9CEE"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Dostawa pulpitu sterowniczego maszynisty wraz z  systemem wizualizacji i rejestracji</w:t>
            </w:r>
          </w:p>
        </w:tc>
        <w:tc>
          <w:tcPr>
            <w:tcW w:w="1194" w:type="dxa"/>
            <w:vAlign w:val="center"/>
          </w:tcPr>
          <w:p w14:paraId="2A1A236A" w14:textId="77777777" w:rsidR="00AA2605" w:rsidRPr="00B50160" w:rsidRDefault="00AA2605" w:rsidP="001E2BD1">
            <w:pPr>
              <w:jc w:val="center"/>
              <w:rPr>
                <w:rFonts w:ascii="Arial" w:hAnsi="Arial" w:cs="Arial"/>
                <w:sz w:val="18"/>
                <w:szCs w:val="18"/>
              </w:rPr>
            </w:pPr>
          </w:p>
        </w:tc>
        <w:tc>
          <w:tcPr>
            <w:tcW w:w="545" w:type="dxa"/>
            <w:vAlign w:val="center"/>
          </w:tcPr>
          <w:p w14:paraId="47CD61E3" w14:textId="77777777" w:rsidR="00AA2605" w:rsidRPr="00B50160" w:rsidRDefault="00AA2605" w:rsidP="001E2BD1">
            <w:pPr>
              <w:jc w:val="center"/>
              <w:rPr>
                <w:rFonts w:ascii="Arial" w:hAnsi="Arial" w:cs="Arial"/>
                <w:sz w:val="18"/>
                <w:szCs w:val="18"/>
              </w:rPr>
            </w:pPr>
          </w:p>
        </w:tc>
        <w:tc>
          <w:tcPr>
            <w:tcW w:w="522" w:type="dxa"/>
            <w:vAlign w:val="center"/>
          </w:tcPr>
          <w:p w14:paraId="2D312D23" w14:textId="77777777" w:rsidR="00AA2605" w:rsidRPr="00B50160" w:rsidRDefault="00AA2605" w:rsidP="001E2BD1">
            <w:pPr>
              <w:jc w:val="center"/>
              <w:rPr>
                <w:rFonts w:ascii="Arial" w:hAnsi="Arial" w:cs="Arial"/>
                <w:sz w:val="18"/>
                <w:szCs w:val="18"/>
              </w:rPr>
            </w:pPr>
          </w:p>
        </w:tc>
        <w:tc>
          <w:tcPr>
            <w:tcW w:w="571" w:type="dxa"/>
            <w:vAlign w:val="center"/>
          </w:tcPr>
          <w:p w14:paraId="529D723A" w14:textId="77777777" w:rsidR="00AA2605" w:rsidRPr="00B50160" w:rsidRDefault="00AA2605" w:rsidP="001E2BD1">
            <w:pPr>
              <w:jc w:val="center"/>
              <w:rPr>
                <w:rFonts w:ascii="Arial" w:hAnsi="Arial" w:cs="Arial"/>
                <w:sz w:val="18"/>
                <w:szCs w:val="18"/>
              </w:rPr>
            </w:pPr>
          </w:p>
        </w:tc>
        <w:tc>
          <w:tcPr>
            <w:tcW w:w="473" w:type="dxa"/>
            <w:vAlign w:val="center"/>
          </w:tcPr>
          <w:p w14:paraId="7D340517" w14:textId="77777777" w:rsidR="00AA2605" w:rsidRPr="00B50160" w:rsidRDefault="00AA2605" w:rsidP="001E2BD1">
            <w:pPr>
              <w:jc w:val="center"/>
              <w:rPr>
                <w:rFonts w:ascii="Arial" w:hAnsi="Arial" w:cs="Arial"/>
                <w:sz w:val="18"/>
                <w:szCs w:val="18"/>
              </w:rPr>
            </w:pPr>
          </w:p>
        </w:tc>
        <w:tc>
          <w:tcPr>
            <w:tcW w:w="522" w:type="dxa"/>
            <w:vAlign w:val="center"/>
          </w:tcPr>
          <w:p w14:paraId="4FB44462" w14:textId="77777777" w:rsidR="00AA2605" w:rsidRPr="00B50160" w:rsidRDefault="00AA2605" w:rsidP="001E2BD1">
            <w:pPr>
              <w:jc w:val="center"/>
              <w:rPr>
                <w:rFonts w:ascii="Arial" w:hAnsi="Arial" w:cs="Arial"/>
                <w:sz w:val="18"/>
                <w:szCs w:val="18"/>
              </w:rPr>
            </w:pPr>
          </w:p>
        </w:tc>
        <w:tc>
          <w:tcPr>
            <w:tcW w:w="522" w:type="dxa"/>
            <w:vAlign w:val="center"/>
          </w:tcPr>
          <w:p w14:paraId="51B03559" w14:textId="77777777" w:rsidR="00AA2605" w:rsidRPr="00B50160" w:rsidRDefault="00AA2605" w:rsidP="001E2BD1">
            <w:pPr>
              <w:jc w:val="center"/>
              <w:rPr>
                <w:rFonts w:ascii="Arial" w:hAnsi="Arial" w:cs="Arial"/>
                <w:sz w:val="18"/>
                <w:szCs w:val="18"/>
              </w:rPr>
            </w:pPr>
          </w:p>
        </w:tc>
        <w:tc>
          <w:tcPr>
            <w:tcW w:w="475" w:type="dxa"/>
            <w:vAlign w:val="center"/>
          </w:tcPr>
          <w:p w14:paraId="6FFB77B0" w14:textId="77777777" w:rsidR="00AA2605" w:rsidRPr="00B50160" w:rsidRDefault="00AA2605" w:rsidP="001E2BD1">
            <w:pPr>
              <w:jc w:val="center"/>
              <w:rPr>
                <w:rFonts w:ascii="Arial" w:hAnsi="Arial" w:cs="Arial"/>
                <w:sz w:val="18"/>
                <w:szCs w:val="18"/>
              </w:rPr>
            </w:pPr>
          </w:p>
        </w:tc>
        <w:tc>
          <w:tcPr>
            <w:tcW w:w="475" w:type="dxa"/>
            <w:vAlign w:val="center"/>
          </w:tcPr>
          <w:p w14:paraId="1D2B8B68" w14:textId="77777777" w:rsidR="00AA2605" w:rsidRPr="00B50160" w:rsidRDefault="00AA2605" w:rsidP="001E2BD1">
            <w:pPr>
              <w:jc w:val="center"/>
              <w:rPr>
                <w:rFonts w:ascii="Arial" w:hAnsi="Arial" w:cs="Arial"/>
                <w:sz w:val="18"/>
                <w:szCs w:val="18"/>
              </w:rPr>
            </w:pPr>
          </w:p>
        </w:tc>
        <w:tc>
          <w:tcPr>
            <w:tcW w:w="475" w:type="dxa"/>
            <w:vAlign w:val="center"/>
          </w:tcPr>
          <w:p w14:paraId="2A8FE0FC" w14:textId="77777777" w:rsidR="00AA2605" w:rsidRPr="00B50160" w:rsidRDefault="00AA2605" w:rsidP="001E2BD1">
            <w:pPr>
              <w:jc w:val="center"/>
              <w:rPr>
                <w:rFonts w:ascii="Arial" w:hAnsi="Arial" w:cs="Arial"/>
                <w:sz w:val="18"/>
                <w:szCs w:val="18"/>
              </w:rPr>
            </w:pPr>
          </w:p>
        </w:tc>
        <w:tc>
          <w:tcPr>
            <w:tcW w:w="475" w:type="dxa"/>
            <w:vAlign w:val="center"/>
          </w:tcPr>
          <w:p w14:paraId="6CB6F2F8" w14:textId="77777777" w:rsidR="00AA2605" w:rsidRPr="00B50160" w:rsidRDefault="00AA2605" w:rsidP="001E2BD1">
            <w:pPr>
              <w:jc w:val="center"/>
              <w:rPr>
                <w:rFonts w:ascii="Arial" w:hAnsi="Arial" w:cs="Arial"/>
                <w:sz w:val="18"/>
                <w:szCs w:val="18"/>
              </w:rPr>
            </w:pPr>
          </w:p>
        </w:tc>
      </w:tr>
      <w:tr w:rsidR="00AA2605" w:rsidRPr="00B50160" w14:paraId="3F573D22" w14:textId="77777777" w:rsidTr="001E2BD1">
        <w:trPr>
          <w:trHeight w:val="454"/>
        </w:trPr>
        <w:tc>
          <w:tcPr>
            <w:tcW w:w="560" w:type="dxa"/>
            <w:vAlign w:val="center"/>
          </w:tcPr>
          <w:p w14:paraId="663517E0"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12</w:t>
            </w:r>
          </w:p>
        </w:tc>
        <w:tc>
          <w:tcPr>
            <w:tcW w:w="2254" w:type="dxa"/>
            <w:vAlign w:val="center"/>
          </w:tcPr>
          <w:p w14:paraId="1DE1DA39" w14:textId="7AA08E6F" w:rsidR="00AA2605" w:rsidRPr="00AA2605" w:rsidRDefault="00AA2605" w:rsidP="006277CF">
            <w:pPr>
              <w:jc w:val="center"/>
              <w:rPr>
                <w:rFonts w:ascii="Arial" w:hAnsi="Arial" w:cs="Arial"/>
                <w:bCs/>
                <w:iCs/>
                <w:sz w:val="18"/>
                <w:szCs w:val="18"/>
              </w:rPr>
            </w:pPr>
            <w:r w:rsidRPr="00AA2605">
              <w:rPr>
                <w:rFonts w:ascii="Arial" w:hAnsi="Arial" w:cs="Arial"/>
                <w:sz w:val="18"/>
                <w:szCs w:val="18"/>
              </w:rPr>
              <w:t>Dostawa systemu telefonicznej łączności szybowej oraz systemu bezprzewodowej sygnalizacji i łączności szybowej</w:t>
            </w:r>
          </w:p>
        </w:tc>
        <w:tc>
          <w:tcPr>
            <w:tcW w:w="1194" w:type="dxa"/>
            <w:vAlign w:val="center"/>
          </w:tcPr>
          <w:p w14:paraId="7C7D7B1E" w14:textId="77777777" w:rsidR="00AA2605" w:rsidRPr="00B50160" w:rsidRDefault="00AA2605" w:rsidP="001E2BD1">
            <w:pPr>
              <w:jc w:val="center"/>
              <w:rPr>
                <w:rFonts w:ascii="Arial" w:hAnsi="Arial" w:cs="Arial"/>
                <w:sz w:val="18"/>
                <w:szCs w:val="18"/>
              </w:rPr>
            </w:pPr>
          </w:p>
        </w:tc>
        <w:tc>
          <w:tcPr>
            <w:tcW w:w="545" w:type="dxa"/>
            <w:vAlign w:val="center"/>
          </w:tcPr>
          <w:p w14:paraId="74E939DD" w14:textId="77777777" w:rsidR="00AA2605" w:rsidRPr="00B50160" w:rsidRDefault="00AA2605" w:rsidP="001E2BD1">
            <w:pPr>
              <w:jc w:val="center"/>
              <w:rPr>
                <w:rFonts w:ascii="Arial" w:hAnsi="Arial" w:cs="Arial"/>
                <w:sz w:val="18"/>
                <w:szCs w:val="18"/>
              </w:rPr>
            </w:pPr>
          </w:p>
        </w:tc>
        <w:tc>
          <w:tcPr>
            <w:tcW w:w="522" w:type="dxa"/>
            <w:vAlign w:val="center"/>
          </w:tcPr>
          <w:p w14:paraId="325DB8D0" w14:textId="77777777" w:rsidR="00AA2605" w:rsidRPr="00B50160" w:rsidRDefault="00AA2605" w:rsidP="001E2BD1">
            <w:pPr>
              <w:jc w:val="center"/>
              <w:rPr>
                <w:rFonts w:ascii="Arial" w:hAnsi="Arial" w:cs="Arial"/>
                <w:sz w:val="18"/>
                <w:szCs w:val="18"/>
              </w:rPr>
            </w:pPr>
          </w:p>
        </w:tc>
        <w:tc>
          <w:tcPr>
            <w:tcW w:w="571" w:type="dxa"/>
            <w:vAlign w:val="center"/>
          </w:tcPr>
          <w:p w14:paraId="5087E232" w14:textId="77777777" w:rsidR="00AA2605" w:rsidRPr="00B50160" w:rsidRDefault="00AA2605" w:rsidP="001E2BD1">
            <w:pPr>
              <w:jc w:val="center"/>
              <w:rPr>
                <w:rFonts w:ascii="Arial" w:hAnsi="Arial" w:cs="Arial"/>
                <w:sz w:val="18"/>
                <w:szCs w:val="18"/>
              </w:rPr>
            </w:pPr>
          </w:p>
        </w:tc>
        <w:tc>
          <w:tcPr>
            <w:tcW w:w="473" w:type="dxa"/>
            <w:vAlign w:val="center"/>
          </w:tcPr>
          <w:p w14:paraId="07FD81D1" w14:textId="77777777" w:rsidR="00AA2605" w:rsidRPr="00B50160" w:rsidRDefault="00AA2605" w:rsidP="001E2BD1">
            <w:pPr>
              <w:jc w:val="center"/>
              <w:rPr>
                <w:rFonts w:ascii="Arial" w:hAnsi="Arial" w:cs="Arial"/>
                <w:sz w:val="18"/>
                <w:szCs w:val="18"/>
              </w:rPr>
            </w:pPr>
          </w:p>
        </w:tc>
        <w:tc>
          <w:tcPr>
            <w:tcW w:w="522" w:type="dxa"/>
            <w:vAlign w:val="center"/>
          </w:tcPr>
          <w:p w14:paraId="2369E6C0" w14:textId="77777777" w:rsidR="00AA2605" w:rsidRPr="00B50160" w:rsidRDefault="00AA2605" w:rsidP="001E2BD1">
            <w:pPr>
              <w:jc w:val="center"/>
              <w:rPr>
                <w:rFonts w:ascii="Arial" w:hAnsi="Arial" w:cs="Arial"/>
                <w:sz w:val="18"/>
                <w:szCs w:val="18"/>
              </w:rPr>
            </w:pPr>
          </w:p>
        </w:tc>
        <w:tc>
          <w:tcPr>
            <w:tcW w:w="522" w:type="dxa"/>
            <w:vAlign w:val="center"/>
          </w:tcPr>
          <w:p w14:paraId="30C61397" w14:textId="77777777" w:rsidR="00AA2605" w:rsidRPr="00B50160" w:rsidRDefault="00AA2605" w:rsidP="001E2BD1">
            <w:pPr>
              <w:jc w:val="center"/>
              <w:rPr>
                <w:rFonts w:ascii="Arial" w:hAnsi="Arial" w:cs="Arial"/>
                <w:sz w:val="18"/>
                <w:szCs w:val="18"/>
              </w:rPr>
            </w:pPr>
          </w:p>
        </w:tc>
        <w:tc>
          <w:tcPr>
            <w:tcW w:w="475" w:type="dxa"/>
            <w:vAlign w:val="center"/>
          </w:tcPr>
          <w:p w14:paraId="39EA5867" w14:textId="77777777" w:rsidR="00AA2605" w:rsidRPr="00B50160" w:rsidRDefault="00AA2605" w:rsidP="001E2BD1">
            <w:pPr>
              <w:jc w:val="center"/>
              <w:rPr>
                <w:rFonts w:ascii="Arial" w:hAnsi="Arial" w:cs="Arial"/>
                <w:sz w:val="18"/>
                <w:szCs w:val="18"/>
              </w:rPr>
            </w:pPr>
          </w:p>
        </w:tc>
        <w:tc>
          <w:tcPr>
            <w:tcW w:w="475" w:type="dxa"/>
            <w:vAlign w:val="center"/>
          </w:tcPr>
          <w:p w14:paraId="6E4E4B5F" w14:textId="77777777" w:rsidR="00AA2605" w:rsidRPr="00B50160" w:rsidRDefault="00AA2605" w:rsidP="001E2BD1">
            <w:pPr>
              <w:jc w:val="center"/>
              <w:rPr>
                <w:rFonts w:ascii="Arial" w:hAnsi="Arial" w:cs="Arial"/>
                <w:sz w:val="18"/>
                <w:szCs w:val="18"/>
              </w:rPr>
            </w:pPr>
          </w:p>
        </w:tc>
        <w:tc>
          <w:tcPr>
            <w:tcW w:w="475" w:type="dxa"/>
            <w:vAlign w:val="center"/>
          </w:tcPr>
          <w:p w14:paraId="4CAE6130" w14:textId="77777777" w:rsidR="00AA2605" w:rsidRPr="00B50160" w:rsidRDefault="00AA2605" w:rsidP="001E2BD1">
            <w:pPr>
              <w:jc w:val="center"/>
              <w:rPr>
                <w:rFonts w:ascii="Arial" w:hAnsi="Arial" w:cs="Arial"/>
                <w:sz w:val="18"/>
                <w:szCs w:val="18"/>
              </w:rPr>
            </w:pPr>
          </w:p>
        </w:tc>
        <w:tc>
          <w:tcPr>
            <w:tcW w:w="475" w:type="dxa"/>
            <w:vAlign w:val="center"/>
          </w:tcPr>
          <w:p w14:paraId="58D35B02" w14:textId="77777777" w:rsidR="00AA2605" w:rsidRPr="00B50160" w:rsidRDefault="00AA2605" w:rsidP="001E2BD1">
            <w:pPr>
              <w:jc w:val="center"/>
              <w:rPr>
                <w:rFonts w:ascii="Arial" w:hAnsi="Arial" w:cs="Arial"/>
                <w:sz w:val="18"/>
                <w:szCs w:val="18"/>
              </w:rPr>
            </w:pPr>
          </w:p>
        </w:tc>
      </w:tr>
      <w:tr w:rsidR="00AA2605" w:rsidRPr="00B50160" w14:paraId="4EF546E8" w14:textId="77777777" w:rsidTr="001E2BD1">
        <w:trPr>
          <w:trHeight w:val="454"/>
        </w:trPr>
        <w:tc>
          <w:tcPr>
            <w:tcW w:w="560" w:type="dxa"/>
            <w:vAlign w:val="center"/>
          </w:tcPr>
          <w:p w14:paraId="10D1204A"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13</w:t>
            </w:r>
          </w:p>
        </w:tc>
        <w:tc>
          <w:tcPr>
            <w:tcW w:w="2254" w:type="dxa"/>
            <w:vAlign w:val="center"/>
          </w:tcPr>
          <w:p w14:paraId="41D06FAE"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 xml:space="preserve">Dostawę, zabudowę, uruchomienie i przekazanie do ruchu zasilania oraz sterowania urządzeń </w:t>
            </w:r>
            <w:proofErr w:type="spellStart"/>
            <w:r w:rsidRPr="00AA2605">
              <w:rPr>
                <w:rFonts w:ascii="Arial" w:hAnsi="Arial" w:cs="Arial"/>
                <w:sz w:val="18"/>
                <w:szCs w:val="18"/>
              </w:rPr>
              <w:t>przyszybowych</w:t>
            </w:r>
            <w:proofErr w:type="spellEnd"/>
            <w:r w:rsidRPr="00AA2605">
              <w:rPr>
                <w:rFonts w:ascii="Arial" w:hAnsi="Arial" w:cs="Arial"/>
                <w:sz w:val="18"/>
                <w:szCs w:val="18"/>
              </w:rPr>
              <w:t xml:space="preserve"> na zrębie</w:t>
            </w:r>
          </w:p>
        </w:tc>
        <w:tc>
          <w:tcPr>
            <w:tcW w:w="1194" w:type="dxa"/>
            <w:vAlign w:val="center"/>
          </w:tcPr>
          <w:p w14:paraId="745933E9" w14:textId="77777777" w:rsidR="00AA2605" w:rsidRPr="00B50160" w:rsidRDefault="00AA2605" w:rsidP="001E2BD1">
            <w:pPr>
              <w:jc w:val="center"/>
              <w:rPr>
                <w:rFonts w:ascii="Arial" w:hAnsi="Arial" w:cs="Arial"/>
                <w:sz w:val="18"/>
                <w:szCs w:val="18"/>
              </w:rPr>
            </w:pPr>
          </w:p>
        </w:tc>
        <w:tc>
          <w:tcPr>
            <w:tcW w:w="545" w:type="dxa"/>
            <w:vAlign w:val="center"/>
          </w:tcPr>
          <w:p w14:paraId="1D295959" w14:textId="77777777" w:rsidR="00AA2605" w:rsidRPr="00B50160" w:rsidRDefault="00AA2605" w:rsidP="001E2BD1">
            <w:pPr>
              <w:jc w:val="center"/>
              <w:rPr>
                <w:rFonts w:ascii="Arial" w:hAnsi="Arial" w:cs="Arial"/>
                <w:sz w:val="18"/>
                <w:szCs w:val="18"/>
              </w:rPr>
            </w:pPr>
          </w:p>
        </w:tc>
        <w:tc>
          <w:tcPr>
            <w:tcW w:w="522" w:type="dxa"/>
            <w:vAlign w:val="center"/>
          </w:tcPr>
          <w:p w14:paraId="56556DCB" w14:textId="77777777" w:rsidR="00AA2605" w:rsidRPr="00B50160" w:rsidRDefault="00AA2605" w:rsidP="001E2BD1">
            <w:pPr>
              <w:jc w:val="center"/>
              <w:rPr>
                <w:rFonts w:ascii="Arial" w:hAnsi="Arial" w:cs="Arial"/>
                <w:sz w:val="18"/>
                <w:szCs w:val="18"/>
              </w:rPr>
            </w:pPr>
          </w:p>
        </w:tc>
        <w:tc>
          <w:tcPr>
            <w:tcW w:w="571" w:type="dxa"/>
            <w:vAlign w:val="center"/>
          </w:tcPr>
          <w:p w14:paraId="2661E302" w14:textId="77777777" w:rsidR="00AA2605" w:rsidRPr="00B50160" w:rsidRDefault="00AA2605" w:rsidP="001E2BD1">
            <w:pPr>
              <w:jc w:val="center"/>
              <w:rPr>
                <w:rFonts w:ascii="Arial" w:hAnsi="Arial" w:cs="Arial"/>
                <w:sz w:val="18"/>
                <w:szCs w:val="18"/>
              </w:rPr>
            </w:pPr>
          </w:p>
        </w:tc>
        <w:tc>
          <w:tcPr>
            <w:tcW w:w="473" w:type="dxa"/>
            <w:vAlign w:val="center"/>
          </w:tcPr>
          <w:p w14:paraId="144E8A89" w14:textId="77777777" w:rsidR="00AA2605" w:rsidRPr="00B50160" w:rsidRDefault="00AA2605" w:rsidP="001E2BD1">
            <w:pPr>
              <w:jc w:val="center"/>
              <w:rPr>
                <w:rFonts w:ascii="Arial" w:hAnsi="Arial" w:cs="Arial"/>
                <w:sz w:val="18"/>
                <w:szCs w:val="18"/>
              </w:rPr>
            </w:pPr>
          </w:p>
        </w:tc>
        <w:tc>
          <w:tcPr>
            <w:tcW w:w="522" w:type="dxa"/>
            <w:vAlign w:val="center"/>
          </w:tcPr>
          <w:p w14:paraId="24257633" w14:textId="77777777" w:rsidR="00AA2605" w:rsidRPr="00B50160" w:rsidRDefault="00AA2605" w:rsidP="001E2BD1">
            <w:pPr>
              <w:jc w:val="center"/>
              <w:rPr>
                <w:rFonts w:ascii="Arial" w:hAnsi="Arial" w:cs="Arial"/>
                <w:sz w:val="18"/>
                <w:szCs w:val="18"/>
              </w:rPr>
            </w:pPr>
          </w:p>
        </w:tc>
        <w:tc>
          <w:tcPr>
            <w:tcW w:w="522" w:type="dxa"/>
            <w:vAlign w:val="center"/>
          </w:tcPr>
          <w:p w14:paraId="4C34407E" w14:textId="77777777" w:rsidR="00AA2605" w:rsidRPr="00B50160" w:rsidRDefault="00AA2605" w:rsidP="001E2BD1">
            <w:pPr>
              <w:jc w:val="center"/>
              <w:rPr>
                <w:rFonts w:ascii="Arial" w:hAnsi="Arial" w:cs="Arial"/>
                <w:sz w:val="18"/>
                <w:szCs w:val="18"/>
              </w:rPr>
            </w:pPr>
          </w:p>
        </w:tc>
        <w:tc>
          <w:tcPr>
            <w:tcW w:w="475" w:type="dxa"/>
            <w:vAlign w:val="center"/>
          </w:tcPr>
          <w:p w14:paraId="0B9B03EF" w14:textId="77777777" w:rsidR="00AA2605" w:rsidRPr="00B50160" w:rsidRDefault="00AA2605" w:rsidP="001E2BD1">
            <w:pPr>
              <w:jc w:val="center"/>
              <w:rPr>
                <w:rFonts w:ascii="Arial" w:hAnsi="Arial" w:cs="Arial"/>
                <w:sz w:val="18"/>
                <w:szCs w:val="18"/>
              </w:rPr>
            </w:pPr>
          </w:p>
        </w:tc>
        <w:tc>
          <w:tcPr>
            <w:tcW w:w="475" w:type="dxa"/>
            <w:vAlign w:val="center"/>
          </w:tcPr>
          <w:p w14:paraId="54F2995A" w14:textId="77777777" w:rsidR="00AA2605" w:rsidRPr="00B50160" w:rsidRDefault="00AA2605" w:rsidP="001E2BD1">
            <w:pPr>
              <w:jc w:val="center"/>
              <w:rPr>
                <w:rFonts w:ascii="Arial" w:hAnsi="Arial" w:cs="Arial"/>
                <w:sz w:val="18"/>
                <w:szCs w:val="18"/>
              </w:rPr>
            </w:pPr>
          </w:p>
        </w:tc>
        <w:tc>
          <w:tcPr>
            <w:tcW w:w="475" w:type="dxa"/>
            <w:vAlign w:val="center"/>
          </w:tcPr>
          <w:p w14:paraId="79F1EE01" w14:textId="77777777" w:rsidR="00AA2605" w:rsidRPr="00B50160" w:rsidRDefault="00AA2605" w:rsidP="001E2BD1">
            <w:pPr>
              <w:jc w:val="center"/>
              <w:rPr>
                <w:rFonts w:ascii="Arial" w:hAnsi="Arial" w:cs="Arial"/>
                <w:sz w:val="18"/>
                <w:szCs w:val="18"/>
              </w:rPr>
            </w:pPr>
          </w:p>
        </w:tc>
        <w:tc>
          <w:tcPr>
            <w:tcW w:w="475" w:type="dxa"/>
            <w:vAlign w:val="center"/>
          </w:tcPr>
          <w:p w14:paraId="5144942C" w14:textId="77777777" w:rsidR="00AA2605" w:rsidRPr="00B50160" w:rsidRDefault="00AA2605" w:rsidP="001E2BD1">
            <w:pPr>
              <w:jc w:val="center"/>
              <w:rPr>
                <w:rFonts w:ascii="Arial" w:hAnsi="Arial" w:cs="Arial"/>
                <w:sz w:val="18"/>
                <w:szCs w:val="18"/>
              </w:rPr>
            </w:pPr>
          </w:p>
        </w:tc>
      </w:tr>
      <w:tr w:rsidR="00AA2605" w:rsidRPr="00B50160" w14:paraId="5E2EA2AF" w14:textId="77777777" w:rsidTr="001E2BD1">
        <w:trPr>
          <w:trHeight w:val="454"/>
        </w:trPr>
        <w:tc>
          <w:tcPr>
            <w:tcW w:w="560" w:type="dxa"/>
            <w:vAlign w:val="center"/>
          </w:tcPr>
          <w:p w14:paraId="338F3EDE" w14:textId="1FB38F53" w:rsidR="00AA2605" w:rsidRPr="00883D38" w:rsidRDefault="00AA2605" w:rsidP="006277CF">
            <w:pPr>
              <w:jc w:val="center"/>
              <w:rPr>
                <w:rFonts w:ascii="Arial" w:hAnsi="Arial" w:cs="Arial"/>
                <w:sz w:val="18"/>
                <w:szCs w:val="18"/>
              </w:rPr>
            </w:pPr>
            <w:r w:rsidRPr="00883D38">
              <w:rPr>
                <w:rFonts w:ascii="Arial" w:hAnsi="Arial" w:cs="Arial"/>
                <w:sz w:val="18"/>
                <w:szCs w:val="18"/>
              </w:rPr>
              <w:t>1</w:t>
            </w:r>
            <w:r w:rsidR="006277CF">
              <w:rPr>
                <w:rFonts w:ascii="Arial" w:hAnsi="Arial" w:cs="Arial"/>
                <w:sz w:val="18"/>
                <w:szCs w:val="18"/>
              </w:rPr>
              <w:t>4</w:t>
            </w:r>
          </w:p>
        </w:tc>
        <w:tc>
          <w:tcPr>
            <w:tcW w:w="2254" w:type="dxa"/>
            <w:vAlign w:val="center"/>
          </w:tcPr>
          <w:p w14:paraId="196B9D26"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Zabudowa i montaż dostarczonych urządzeń, podzespołów maszyny wyciągowej i sygnalizacji szybowej, kabli i przewodów.</w:t>
            </w:r>
          </w:p>
        </w:tc>
        <w:tc>
          <w:tcPr>
            <w:tcW w:w="1194" w:type="dxa"/>
            <w:vAlign w:val="center"/>
          </w:tcPr>
          <w:p w14:paraId="50786DC1" w14:textId="77777777" w:rsidR="00AA2605" w:rsidRPr="00B50160" w:rsidRDefault="00AA2605" w:rsidP="001E2BD1">
            <w:pPr>
              <w:jc w:val="center"/>
              <w:rPr>
                <w:rFonts w:ascii="Arial" w:hAnsi="Arial" w:cs="Arial"/>
                <w:sz w:val="18"/>
                <w:szCs w:val="18"/>
              </w:rPr>
            </w:pPr>
          </w:p>
        </w:tc>
        <w:tc>
          <w:tcPr>
            <w:tcW w:w="545" w:type="dxa"/>
            <w:vAlign w:val="center"/>
          </w:tcPr>
          <w:p w14:paraId="371772BC" w14:textId="77777777" w:rsidR="00AA2605" w:rsidRPr="00B50160" w:rsidRDefault="00AA2605" w:rsidP="001E2BD1">
            <w:pPr>
              <w:jc w:val="center"/>
              <w:rPr>
                <w:rFonts w:ascii="Arial" w:hAnsi="Arial" w:cs="Arial"/>
                <w:sz w:val="18"/>
                <w:szCs w:val="18"/>
              </w:rPr>
            </w:pPr>
          </w:p>
        </w:tc>
        <w:tc>
          <w:tcPr>
            <w:tcW w:w="522" w:type="dxa"/>
            <w:vAlign w:val="center"/>
          </w:tcPr>
          <w:p w14:paraId="1999662C" w14:textId="77777777" w:rsidR="00AA2605" w:rsidRPr="00B50160" w:rsidRDefault="00AA2605" w:rsidP="001E2BD1">
            <w:pPr>
              <w:jc w:val="center"/>
              <w:rPr>
                <w:rFonts w:ascii="Arial" w:hAnsi="Arial" w:cs="Arial"/>
                <w:sz w:val="18"/>
                <w:szCs w:val="18"/>
              </w:rPr>
            </w:pPr>
          </w:p>
        </w:tc>
        <w:tc>
          <w:tcPr>
            <w:tcW w:w="571" w:type="dxa"/>
            <w:vAlign w:val="center"/>
          </w:tcPr>
          <w:p w14:paraId="2CF17197" w14:textId="77777777" w:rsidR="00AA2605" w:rsidRPr="00B50160" w:rsidRDefault="00AA2605" w:rsidP="001E2BD1">
            <w:pPr>
              <w:jc w:val="center"/>
              <w:rPr>
                <w:rFonts w:ascii="Arial" w:hAnsi="Arial" w:cs="Arial"/>
                <w:sz w:val="18"/>
                <w:szCs w:val="18"/>
              </w:rPr>
            </w:pPr>
          </w:p>
        </w:tc>
        <w:tc>
          <w:tcPr>
            <w:tcW w:w="473" w:type="dxa"/>
            <w:vAlign w:val="center"/>
          </w:tcPr>
          <w:p w14:paraId="459F6BE5" w14:textId="77777777" w:rsidR="00AA2605" w:rsidRPr="00B50160" w:rsidRDefault="00AA2605" w:rsidP="001E2BD1">
            <w:pPr>
              <w:jc w:val="center"/>
              <w:rPr>
                <w:rFonts w:ascii="Arial" w:hAnsi="Arial" w:cs="Arial"/>
                <w:sz w:val="18"/>
                <w:szCs w:val="18"/>
              </w:rPr>
            </w:pPr>
          </w:p>
        </w:tc>
        <w:tc>
          <w:tcPr>
            <w:tcW w:w="522" w:type="dxa"/>
            <w:vAlign w:val="center"/>
          </w:tcPr>
          <w:p w14:paraId="0FFB1952" w14:textId="77777777" w:rsidR="00AA2605" w:rsidRPr="00B50160" w:rsidRDefault="00AA2605" w:rsidP="001E2BD1">
            <w:pPr>
              <w:jc w:val="center"/>
              <w:rPr>
                <w:rFonts w:ascii="Arial" w:hAnsi="Arial" w:cs="Arial"/>
                <w:sz w:val="18"/>
                <w:szCs w:val="18"/>
              </w:rPr>
            </w:pPr>
          </w:p>
        </w:tc>
        <w:tc>
          <w:tcPr>
            <w:tcW w:w="522" w:type="dxa"/>
            <w:vAlign w:val="center"/>
          </w:tcPr>
          <w:p w14:paraId="2F070C32" w14:textId="77777777" w:rsidR="00AA2605" w:rsidRPr="00B50160" w:rsidRDefault="00AA2605" w:rsidP="001E2BD1">
            <w:pPr>
              <w:jc w:val="center"/>
              <w:rPr>
                <w:rFonts w:ascii="Arial" w:hAnsi="Arial" w:cs="Arial"/>
                <w:sz w:val="18"/>
                <w:szCs w:val="18"/>
              </w:rPr>
            </w:pPr>
          </w:p>
        </w:tc>
        <w:tc>
          <w:tcPr>
            <w:tcW w:w="475" w:type="dxa"/>
            <w:vAlign w:val="center"/>
          </w:tcPr>
          <w:p w14:paraId="3C6BB6DA" w14:textId="77777777" w:rsidR="00AA2605" w:rsidRPr="00B50160" w:rsidRDefault="00AA2605" w:rsidP="001E2BD1">
            <w:pPr>
              <w:jc w:val="center"/>
              <w:rPr>
                <w:rFonts w:ascii="Arial" w:hAnsi="Arial" w:cs="Arial"/>
                <w:sz w:val="18"/>
                <w:szCs w:val="18"/>
              </w:rPr>
            </w:pPr>
          </w:p>
        </w:tc>
        <w:tc>
          <w:tcPr>
            <w:tcW w:w="475" w:type="dxa"/>
            <w:vAlign w:val="center"/>
          </w:tcPr>
          <w:p w14:paraId="0B529720" w14:textId="77777777" w:rsidR="00AA2605" w:rsidRPr="00B50160" w:rsidRDefault="00AA2605" w:rsidP="001E2BD1">
            <w:pPr>
              <w:jc w:val="center"/>
              <w:rPr>
                <w:rFonts w:ascii="Arial" w:hAnsi="Arial" w:cs="Arial"/>
                <w:sz w:val="18"/>
                <w:szCs w:val="18"/>
              </w:rPr>
            </w:pPr>
          </w:p>
        </w:tc>
        <w:tc>
          <w:tcPr>
            <w:tcW w:w="475" w:type="dxa"/>
            <w:vAlign w:val="center"/>
          </w:tcPr>
          <w:p w14:paraId="7A7C5680" w14:textId="77777777" w:rsidR="00AA2605" w:rsidRPr="00B50160" w:rsidRDefault="00AA2605" w:rsidP="001E2BD1">
            <w:pPr>
              <w:jc w:val="center"/>
              <w:rPr>
                <w:rFonts w:ascii="Arial" w:hAnsi="Arial" w:cs="Arial"/>
                <w:sz w:val="18"/>
                <w:szCs w:val="18"/>
              </w:rPr>
            </w:pPr>
          </w:p>
        </w:tc>
        <w:tc>
          <w:tcPr>
            <w:tcW w:w="475" w:type="dxa"/>
            <w:vAlign w:val="center"/>
          </w:tcPr>
          <w:p w14:paraId="0F0F6F54" w14:textId="77777777" w:rsidR="00AA2605" w:rsidRPr="00B50160" w:rsidRDefault="00AA2605" w:rsidP="001E2BD1">
            <w:pPr>
              <w:jc w:val="center"/>
              <w:rPr>
                <w:rFonts w:ascii="Arial" w:hAnsi="Arial" w:cs="Arial"/>
                <w:sz w:val="18"/>
                <w:szCs w:val="18"/>
              </w:rPr>
            </w:pPr>
          </w:p>
        </w:tc>
      </w:tr>
      <w:tr w:rsidR="00AA2605" w:rsidRPr="00B50160" w14:paraId="2A02FB42" w14:textId="77777777" w:rsidTr="001E2BD1">
        <w:trPr>
          <w:trHeight w:val="454"/>
        </w:trPr>
        <w:tc>
          <w:tcPr>
            <w:tcW w:w="560" w:type="dxa"/>
            <w:vAlign w:val="center"/>
          </w:tcPr>
          <w:p w14:paraId="3E24041E" w14:textId="55FB19A8" w:rsidR="00AA2605" w:rsidRPr="00883D38" w:rsidRDefault="00AA2605" w:rsidP="006277CF">
            <w:pPr>
              <w:jc w:val="center"/>
              <w:rPr>
                <w:rFonts w:ascii="Arial" w:hAnsi="Arial" w:cs="Arial"/>
                <w:sz w:val="18"/>
                <w:szCs w:val="18"/>
              </w:rPr>
            </w:pPr>
            <w:r w:rsidRPr="00883D38">
              <w:rPr>
                <w:rFonts w:ascii="Arial" w:hAnsi="Arial" w:cs="Arial"/>
                <w:sz w:val="18"/>
                <w:szCs w:val="18"/>
              </w:rPr>
              <w:t>1</w:t>
            </w:r>
            <w:r w:rsidR="006277CF">
              <w:rPr>
                <w:rFonts w:ascii="Arial" w:hAnsi="Arial" w:cs="Arial"/>
                <w:sz w:val="18"/>
                <w:szCs w:val="18"/>
              </w:rPr>
              <w:t>5</w:t>
            </w:r>
          </w:p>
        </w:tc>
        <w:tc>
          <w:tcPr>
            <w:tcW w:w="2254" w:type="dxa"/>
            <w:vAlign w:val="center"/>
          </w:tcPr>
          <w:p w14:paraId="06BEC5FF"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Dostawę, zabudowę, uruchomienie i przekazanie do ruchu układu sygnalizacji i łączności szybowej</w:t>
            </w:r>
          </w:p>
        </w:tc>
        <w:tc>
          <w:tcPr>
            <w:tcW w:w="1194" w:type="dxa"/>
            <w:vAlign w:val="center"/>
          </w:tcPr>
          <w:p w14:paraId="5FBE8BF8" w14:textId="77777777" w:rsidR="00AA2605" w:rsidRPr="00B50160" w:rsidRDefault="00AA2605" w:rsidP="001E2BD1">
            <w:pPr>
              <w:jc w:val="center"/>
              <w:rPr>
                <w:rFonts w:ascii="Arial" w:hAnsi="Arial" w:cs="Arial"/>
                <w:sz w:val="18"/>
                <w:szCs w:val="18"/>
              </w:rPr>
            </w:pPr>
          </w:p>
        </w:tc>
        <w:tc>
          <w:tcPr>
            <w:tcW w:w="545" w:type="dxa"/>
            <w:vAlign w:val="center"/>
          </w:tcPr>
          <w:p w14:paraId="2C0C9C1C" w14:textId="77777777" w:rsidR="00AA2605" w:rsidRPr="00B50160" w:rsidRDefault="00AA2605" w:rsidP="001E2BD1">
            <w:pPr>
              <w:jc w:val="center"/>
              <w:rPr>
                <w:rFonts w:ascii="Arial" w:hAnsi="Arial" w:cs="Arial"/>
                <w:sz w:val="18"/>
                <w:szCs w:val="18"/>
              </w:rPr>
            </w:pPr>
          </w:p>
        </w:tc>
        <w:tc>
          <w:tcPr>
            <w:tcW w:w="522" w:type="dxa"/>
            <w:vAlign w:val="center"/>
          </w:tcPr>
          <w:p w14:paraId="7ACDB10A" w14:textId="77777777" w:rsidR="00AA2605" w:rsidRPr="00B50160" w:rsidRDefault="00AA2605" w:rsidP="001E2BD1">
            <w:pPr>
              <w:jc w:val="center"/>
              <w:rPr>
                <w:rFonts w:ascii="Arial" w:hAnsi="Arial" w:cs="Arial"/>
                <w:sz w:val="18"/>
                <w:szCs w:val="18"/>
              </w:rPr>
            </w:pPr>
          </w:p>
        </w:tc>
        <w:tc>
          <w:tcPr>
            <w:tcW w:w="571" w:type="dxa"/>
            <w:vAlign w:val="center"/>
          </w:tcPr>
          <w:p w14:paraId="400DC8CA" w14:textId="77777777" w:rsidR="00AA2605" w:rsidRPr="00B50160" w:rsidRDefault="00AA2605" w:rsidP="001E2BD1">
            <w:pPr>
              <w:jc w:val="center"/>
              <w:rPr>
                <w:rFonts w:ascii="Arial" w:hAnsi="Arial" w:cs="Arial"/>
                <w:sz w:val="18"/>
                <w:szCs w:val="18"/>
              </w:rPr>
            </w:pPr>
          </w:p>
        </w:tc>
        <w:tc>
          <w:tcPr>
            <w:tcW w:w="473" w:type="dxa"/>
            <w:vAlign w:val="center"/>
          </w:tcPr>
          <w:p w14:paraId="6BDCC678" w14:textId="77777777" w:rsidR="00AA2605" w:rsidRPr="00B50160" w:rsidRDefault="00AA2605" w:rsidP="001E2BD1">
            <w:pPr>
              <w:jc w:val="center"/>
              <w:rPr>
                <w:rFonts w:ascii="Arial" w:hAnsi="Arial" w:cs="Arial"/>
                <w:sz w:val="18"/>
                <w:szCs w:val="18"/>
              </w:rPr>
            </w:pPr>
          </w:p>
        </w:tc>
        <w:tc>
          <w:tcPr>
            <w:tcW w:w="522" w:type="dxa"/>
            <w:vAlign w:val="center"/>
          </w:tcPr>
          <w:p w14:paraId="0FB6E8AD" w14:textId="77777777" w:rsidR="00AA2605" w:rsidRPr="00B50160" w:rsidRDefault="00AA2605" w:rsidP="001E2BD1">
            <w:pPr>
              <w:jc w:val="center"/>
              <w:rPr>
                <w:rFonts w:ascii="Arial" w:hAnsi="Arial" w:cs="Arial"/>
                <w:sz w:val="18"/>
                <w:szCs w:val="18"/>
              </w:rPr>
            </w:pPr>
          </w:p>
        </w:tc>
        <w:tc>
          <w:tcPr>
            <w:tcW w:w="522" w:type="dxa"/>
            <w:vAlign w:val="center"/>
          </w:tcPr>
          <w:p w14:paraId="7708EAB8" w14:textId="77777777" w:rsidR="00AA2605" w:rsidRPr="00B50160" w:rsidRDefault="00AA2605" w:rsidP="001E2BD1">
            <w:pPr>
              <w:jc w:val="center"/>
              <w:rPr>
                <w:rFonts w:ascii="Arial" w:hAnsi="Arial" w:cs="Arial"/>
                <w:sz w:val="18"/>
                <w:szCs w:val="18"/>
              </w:rPr>
            </w:pPr>
          </w:p>
        </w:tc>
        <w:tc>
          <w:tcPr>
            <w:tcW w:w="475" w:type="dxa"/>
            <w:vAlign w:val="center"/>
          </w:tcPr>
          <w:p w14:paraId="2C2185B0" w14:textId="77777777" w:rsidR="00AA2605" w:rsidRPr="00B50160" w:rsidRDefault="00AA2605" w:rsidP="001E2BD1">
            <w:pPr>
              <w:jc w:val="center"/>
              <w:rPr>
                <w:rFonts w:ascii="Arial" w:hAnsi="Arial" w:cs="Arial"/>
                <w:sz w:val="18"/>
                <w:szCs w:val="18"/>
              </w:rPr>
            </w:pPr>
          </w:p>
        </w:tc>
        <w:tc>
          <w:tcPr>
            <w:tcW w:w="475" w:type="dxa"/>
            <w:vAlign w:val="center"/>
          </w:tcPr>
          <w:p w14:paraId="1D1279B2" w14:textId="77777777" w:rsidR="00AA2605" w:rsidRPr="00B50160" w:rsidRDefault="00AA2605" w:rsidP="001E2BD1">
            <w:pPr>
              <w:jc w:val="center"/>
              <w:rPr>
                <w:rFonts w:ascii="Arial" w:hAnsi="Arial" w:cs="Arial"/>
                <w:sz w:val="18"/>
                <w:szCs w:val="18"/>
              </w:rPr>
            </w:pPr>
          </w:p>
        </w:tc>
        <w:tc>
          <w:tcPr>
            <w:tcW w:w="475" w:type="dxa"/>
            <w:vAlign w:val="center"/>
          </w:tcPr>
          <w:p w14:paraId="68D36373" w14:textId="77777777" w:rsidR="00AA2605" w:rsidRPr="00B50160" w:rsidRDefault="00AA2605" w:rsidP="001E2BD1">
            <w:pPr>
              <w:jc w:val="center"/>
              <w:rPr>
                <w:rFonts w:ascii="Arial" w:hAnsi="Arial" w:cs="Arial"/>
                <w:sz w:val="18"/>
                <w:szCs w:val="18"/>
              </w:rPr>
            </w:pPr>
          </w:p>
        </w:tc>
        <w:tc>
          <w:tcPr>
            <w:tcW w:w="475" w:type="dxa"/>
            <w:vAlign w:val="center"/>
          </w:tcPr>
          <w:p w14:paraId="109B1F0D" w14:textId="77777777" w:rsidR="00AA2605" w:rsidRPr="00B50160" w:rsidRDefault="00AA2605" w:rsidP="001E2BD1">
            <w:pPr>
              <w:jc w:val="center"/>
              <w:rPr>
                <w:rFonts w:ascii="Arial" w:hAnsi="Arial" w:cs="Arial"/>
                <w:sz w:val="18"/>
                <w:szCs w:val="18"/>
              </w:rPr>
            </w:pPr>
          </w:p>
        </w:tc>
      </w:tr>
      <w:tr w:rsidR="00AA2605" w:rsidRPr="00B50160" w14:paraId="0DDEBC42" w14:textId="77777777" w:rsidTr="001E2BD1">
        <w:trPr>
          <w:trHeight w:val="454"/>
        </w:trPr>
        <w:tc>
          <w:tcPr>
            <w:tcW w:w="560" w:type="dxa"/>
            <w:vAlign w:val="center"/>
          </w:tcPr>
          <w:p w14:paraId="4F6DDC08" w14:textId="2932F807" w:rsidR="00AA2605" w:rsidRPr="00883D38" w:rsidRDefault="00AA2605" w:rsidP="006277CF">
            <w:pPr>
              <w:jc w:val="center"/>
              <w:rPr>
                <w:rFonts w:ascii="Arial" w:hAnsi="Arial" w:cs="Arial"/>
                <w:sz w:val="18"/>
                <w:szCs w:val="18"/>
              </w:rPr>
            </w:pPr>
            <w:r w:rsidRPr="00883D38">
              <w:rPr>
                <w:rFonts w:ascii="Arial" w:hAnsi="Arial" w:cs="Arial"/>
                <w:sz w:val="18"/>
                <w:szCs w:val="18"/>
              </w:rPr>
              <w:t>1</w:t>
            </w:r>
            <w:r w:rsidR="006277CF">
              <w:rPr>
                <w:rFonts w:ascii="Arial" w:hAnsi="Arial" w:cs="Arial"/>
                <w:sz w:val="18"/>
                <w:szCs w:val="18"/>
              </w:rPr>
              <w:t>6</w:t>
            </w:r>
          </w:p>
        </w:tc>
        <w:tc>
          <w:tcPr>
            <w:tcW w:w="2254" w:type="dxa"/>
            <w:vAlign w:val="center"/>
          </w:tcPr>
          <w:p w14:paraId="449EFC91" w14:textId="77777777" w:rsidR="00AA2605" w:rsidRPr="00AA2605" w:rsidRDefault="00AA2605" w:rsidP="001E2BD1">
            <w:pPr>
              <w:jc w:val="center"/>
              <w:rPr>
                <w:rFonts w:ascii="Arial" w:hAnsi="Arial" w:cs="Arial"/>
                <w:bCs/>
                <w:iCs/>
                <w:sz w:val="18"/>
                <w:szCs w:val="18"/>
              </w:rPr>
            </w:pPr>
            <w:r w:rsidRPr="00AA2605">
              <w:rPr>
                <w:rFonts w:ascii="Arial" w:hAnsi="Arial" w:cs="Arial"/>
                <w:sz w:val="18"/>
                <w:szCs w:val="18"/>
              </w:rPr>
              <w:t>Dostawa, zabudowę, uruchomienie i przekazanie do ruchu układu zasilania silnika wraz z silnikiem.</w:t>
            </w:r>
          </w:p>
        </w:tc>
        <w:tc>
          <w:tcPr>
            <w:tcW w:w="1194" w:type="dxa"/>
            <w:vAlign w:val="center"/>
          </w:tcPr>
          <w:p w14:paraId="224C2277" w14:textId="77777777" w:rsidR="00AA2605" w:rsidRPr="00B50160" w:rsidRDefault="00AA2605" w:rsidP="001E2BD1">
            <w:pPr>
              <w:jc w:val="center"/>
              <w:rPr>
                <w:rFonts w:ascii="Arial" w:hAnsi="Arial" w:cs="Arial"/>
                <w:sz w:val="18"/>
                <w:szCs w:val="18"/>
              </w:rPr>
            </w:pPr>
          </w:p>
        </w:tc>
        <w:tc>
          <w:tcPr>
            <w:tcW w:w="545" w:type="dxa"/>
            <w:vAlign w:val="center"/>
          </w:tcPr>
          <w:p w14:paraId="5DD2F643" w14:textId="77777777" w:rsidR="00AA2605" w:rsidRPr="00B50160" w:rsidRDefault="00AA2605" w:rsidP="001E2BD1">
            <w:pPr>
              <w:jc w:val="center"/>
              <w:rPr>
                <w:rFonts w:ascii="Arial" w:hAnsi="Arial" w:cs="Arial"/>
                <w:sz w:val="18"/>
                <w:szCs w:val="18"/>
              </w:rPr>
            </w:pPr>
          </w:p>
        </w:tc>
        <w:tc>
          <w:tcPr>
            <w:tcW w:w="522" w:type="dxa"/>
            <w:vAlign w:val="center"/>
          </w:tcPr>
          <w:p w14:paraId="013E49AD" w14:textId="77777777" w:rsidR="00AA2605" w:rsidRPr="00B50160" w:rsidRDefault="00AA2605" w:rsidP="001E2BD1">
            <w:pPr>
              <w:jc w:val="center"/>
              <w:rPr>
                <w:rFonts w:ascii="Arial" w:hAnsi="Arial" w:cs="Arial"/>
                <w:sz w:val="18"/>
                <w:szCs w:val="18"/>
              </w:rPr>
            </w:pPr>
          </w:p>
        </w:tc>
        <w:tc>
          <w:tcPr>
            <w:tcW w:w="571" w:type="dxa"/>
            <w:vAlign w:val="center"/>
          </w:tcPr>
          <w:p w14:paraId="4D9D2373" w14:textId="77777777" w:rsidR="00AA2605" w:rsidRPr="00B50160" w:rsidRDefault="00AA2605" w:rsidP="001E2BD1">
            <w:pPr>
              <w:jc w:val="center"/>
              <w:rPr>
                <w:rFonts w:ascii="Arial" w:hAnsi="Arial" w:cs="Arial"/>
                <w:sz w:val="18"/>
                <w:szCs w:val="18"/>
              </w:rPr>
            </w:pPr>
          </w:p>
        </w:tc>
        <w:tc>
          <w:tcPr>
            <w:tcW w:w="473" w:type="dxa"/>
            <w:vAlign w:val="center"/>
          </w:tcPr>
          <w:p w14:paraId="2065D610" w14:textId="77777777" w:rsidR="00AA2605" w:rsidRPr="00B50160" w:rsidRDefault="00AA2605" w:rsidP="001E2BD1">
            <w:pPr>
              <w:jc w:val="center"/>
              <w:rPr>
                <w:rFonts w:ascii="Arial" w:hAnsi="Arial" w:cs="Arial"/>
                <w:sz w:val="18"/>
                <w:szCs w:val="18"/>
              </w:rPr>
            </w:pPr>
          </w:p>
        </w:tc>
        <w:tc>
          <w:tcPr>
            <w:tcW w:w="522" w:type="dxa"/>
            <w:vAlign w:val="center"/>
          </w:tcPr>
          <w:p w14:paraId="7DD1D63C" w14:textId="77777777" w:rsidR="00AA2605" w:rsidRPr="00B50160" w:rsidRDefault="00AA2605" w:rsidP="001E2BD1">
            <w:pPr>
              <w:jc w:val="center"/>
              <w:rPr>
                <w:rFonts w:ascii="Arial" w:hAnsi="Arial" w:cs="Arial"/>
                <w:sz w:val="18"/>
                <w:szCs w:val="18"/>
              </w:rPr>
            </w:pPr>
          </w:p>
        </w:tc>
        <w:tc>
          <w:tcPr>
            <w:tcW w:w="522" w:type="dxa"/>
            <w:vAlign w:val="center"/>
          </w:tcPr>
          <w:p w14:paraId="7614C55D" w14:textId="77777777" w:rsidR="00AA2605" w:rsidRPr="00B50160" w:rsidRDefault="00AA2605" w:rsidP="001E2BD1">
            <w:pPr>
              <w:jc w:val="center"/>
              <w:rPr>
                <w:rFonts w:ascii="Arial" w:hAnsi="Arial" w:cs="Arial"/>
                <w:sz w:val="18"/>
                <w:szCs w:val="18"/>
              </w:rPr>
            </w:pPr>
          </w:p>
        </w:tc>
        <w:tc>
          <w:tcPr>
            <w:tcW w:w="475" w:type="dxa"/>
            <w:vAlign w:val="center"/>
          </w:tcPr>
          <w:p w14:paraId="15E46D82" w14:textId="77777777" w:rsidR="00AA2605" w:rsidRPr="00B50160" w:rsidRDefault="00AA2605" w:rsidP="001E2BD1">
            <w:pPr>
              <w:jc w:val="center"/>
              <w:rPr>
                <w:rFonts w:ascii="Arial" w:hAnsi="Arial" w:cs="Arial"/>
                <w:sz w:val="18"/>
                <w:szCs w:val="18"/>
              </w:rPr>
            </w:pPr>
          </w:p>
        </w:tc>
        <w:tc>
          <w:tcPr>
            <w:tcW w:w="475" w:type="dxa"/>
            <w:vAlign w:val="center"/>
          </w:tcPr>
          <w:p w14:paraId="7749DD47" w14:textId="77777777" w:rsidR="00AA2605" w:rsidRPr="00B50160" w:rsidRDefault="00AA2605" w:rsidP="001E2BD1">
            <w:pPr>
              <w:jc w:val="center"/>
              <w:rPr>
                <w:rFonts w:ascii="Arial" w:hAnsi="Arial" w:cs="Arial"/>
                <w:sz w:val="18"/>
                <w:szCs w:val="18"/>
              </w:rPr>
            </w:pPr>
          </w:p>
        </w:tc>
        <w:tc>
          <w:tcPr>
            <w:tcW w:w="475" w:type="dxa"/>
            <w:vAlign w:val="center"/>
          </w:tcPr>
          <w:p w14:paraId="67BAF0D1" w14:textId="77777777" w:rsidR="00AA2605" w:rsidRPr="00B50160" w:rsidRDefault="00AA2605" w:rsidP="001E2BD1">
            <w:pPr>
              <w:jc w:val="center"/>
              <w:rPr>
                <w:rFonts w:ascii="Arial" w:hAnsi="Arial" w:cs="Arial"/>
                <w:sz w:val="18"/>
                <w:szCs w:val="18"/>
              </w:rPr>
            </w:pPr>
          </w:p>
        </w:tc>
        <w:tc>
          <w:tcPr>
            <w:tcW w:w="475" w:type="dxa"/>
            <w:vAlign w:val="center"/>
          </w:tcPr>
          <w:p w14:paraId="09B55DDE" w14:textId="77777777" w:rsidR="00AA2605" w:rsidRPr="00B50160" w:rsidRDefault="00AA2605" w:rsidP="001E2BD1">
            <w:pPr>
              <w:jc w:val="center"/>
              <w:rPr>
                <w:rFonts w:ascii="Arial" w:hAnsi="Arial" w:cs="Arial"/>
                <w:sz w:val="18"/>
                <w:szCs w:val="18"/>
              </w:rPr>
            </w:pPr>
          </w:p>
        </w:tc>
      </w:tr>
      <w:tr w:rsidR="00AA2605" w:rsidRPr="00C42C17" w14:paraId="045D2DDD" w14:textId="77777777" w:rsidTr="001E2BD1">
        <w:trPr>
          <w:trHeight w:val="454"/>
        </w:trPr>
        <w:tc>
          <w:tcPr>
            <w:tcW w:w="560" w:type="dxa"/>
            <w:vAlign w:val="center"/>
          </w:tcPr>
          <w:p w14:paraId="3ACDE843" w14:textId="7F749DC6" w:rsidR="00AA2605" w:rsidRPr="00883D38" w:rsidRDefault="006277CF" w:rsidP="001E2BD1">
            <w:pPr>
              <w:jc w:val="center"/>
              <w:rPr>
                <w:rFonts w:ascii="Arial" w:hAnsi="Arial" w:cs="Arial"/>
                <w:sz w:val="18"/>
                <w:szCs w:val="18"/>
              </w:rPr>
            </w:pPr>
            <w:r>
              <w:rPr>
                <w:rFonts w:ascii="Arial" w:hAnsi="Arial" w:cs="Arial"/>
                <w:sz w:val="18"/>
                <w:szCs w:val="18"/>
              </w:rPr>
              <w:t>17</w:t>
            </w:r>
          </w:p>
        </w:tc>
        <w:tc>
          <w:tcPr>
            <w:tcW w:w="2254" w:type="dxa"/>
            <w:vAlign w:val="center"/>
          </w:tcPr>
          <w:p w14:paraId="0854188D"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Dostarczenie, zabudowa i uruchomienie niezależnego układu zasilania awaryjnego (agregat prądotwórczy).</w:t>
            </w:r>
          </w:p>
        </w:tc>
        <w:tc>
          <w:tcPr>
            <w:tcW w:w="1194" w:type="dxa"/>
            <w:vAlign w:val="center"/>
          </w:tcPr>
          <w:p w14:paraId="1D3E9445" w14:textId="77777777" w:rsidR="00AA2605" w:rsidRPr="00C42C17" w:rsidRDefault="00AA2605" w:rsidP="001E2BD1">
            <w:pPr>
              <w:jc w:val="center"/>
              <w:rPr>
                <w:rFonts w:ascii="Arial" w:hAnsi="Arial" w:cs="Arial"/>
                <w:sz w:val="18"/>
                <w:szCs w:val="18"/>
                <w:highlight w:val="cyan"/>
              </w:rPr>
            </w:pPr>
          </w:p>
        </w:tc>
        <w:tc>
          <w:tcPr>
            <w:tcW w:w="545" w:type="dxa"/>
            <w:vAlign w:val="center"/>
          </w:tcPr>
          <w:p w14:paraId="04CAD3A4"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7425F35F" w14:textId="77777777" w:rsidR="00AA2605" w:rsidRPr="00C42C17" w:rsidRDefault="00AA2605" w:rsidP="001E2BD1">
            <w:pPr>
              <w:jc w:val="center"/>
              <w:rPr>
                <w:rFonts w:ascii="Arial" w:hAnsi="Arial" w:cs="Arial"/>
                <w:sz w:val="18"/>
                <w:szCs w:val="18"/>
                <w:highlight w:val="cyan"/>
              </w:rPr>
            </w:pPr>
          </w:p>
        </w:tc>
        <w:tc>
          <w:tcPr>
            <w:tcW w:w="571" w:type="dxa"/>
            <w:vAlign w:val="center"/>
          </w:tcPr>
          <w:p w14:paraId="6EF67793" w14:textId="77777777" w:rsidR="00AA2605" w:rsidRPr="00C42C17" w:rsidRDefault="00AA2605" w:rsidP="001E2BD1">
            <w:pPr>
              <w:jc w:val="center"/>
              <w:rPr>
                <w:rFonts w:ascii="Arial" w:hAnsi="Arial" w:cs="Arial"/>
                <w:sz w:val="18"/>
                <w:szCs w:val="18"/>
                <w:highlight w:val="cyan"/>
              </w:rPr>
            </w:pPr>
          </w:p>
        </w:tc>
        <w:tc>
          <w:tcPr>
            <w:tcW w:w="473" w:type="dxa"/>
            <w:vAlign w:val="center"/>
          </w:tcPr>
          <w:p w14:paraId="00562A2F"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049CF038"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13B84F18"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20BEF6CA"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590E7757"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1B051F89"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2E977B2D" w14:textId="77777777" w:rsidR="00AA2605" w:rsidRPr="00C42C17" w:rsidRDefault="00AA2605" w:rsidP="001E2BD1">
            <w:pPr>
              <w:jc w:val="center"/>
              <w:rPr>
                <w:rFonts w:ascii="Arial" w:hAnsi="Arial" w:cs="Arial"/>
                <w:sz w:val="18"/>
                <w:szCs w:val="18"/>
                <w:highlight w:val="cyan"/>
              </w:rPr>
            </w:pPr>
          </w:p>
        </w:tc>
      </w:tr>
      <w:tr w:rsidR="00AA2605" w:rsidRPr="00C42C17" w14:paraId="3DA0144D" w14:textId="77777777" w:rsidTr="001E2BD1">
        <w:trPr>
          <w:trHeight w:val="454"/>
        </w:trPr>
        <w:tc>
          <w:tcPr>
            <w:tcW w:w="560" w:type="dxa"/>
            <w:vAlign w:val="center"/>
          </w:tcPr>
          <w:p w14:paraId="05B539D3" w14:textId="1ABB404F" w:rsidR="00AA2605" w:rsidRPr="00883D38" w:rsidRDefault="006277CF" w:rsidP="001E2BD1">
            <w:pPr>
              <w:jc w:val="center"/>
              <w:rPr>
                <w:rFonts w:ascii="Arial" w:hAnsi="Arial" w:cs="Arial"/>
                <w:sz w:val="18"/>
                <w:szCs w:val="18"/>
              </w:rPr>
            </w:pPr>
            <w:r>
              <w:rPr>
                <w:rFonts w:ascii="Arial" w:hAnsi="Arial" w:cs="Arial"/>
                <w:sz w:val="18"/>
                <w:szCs w:val="18"/>
              </w:rPr>
              <w:t>18</w:t>
            </w:r>
          </w:p>
        </w:tc>
        <w:tc>
          <w:tcPr>
            <w:tcW w:w="2254" w:type="dxa"/>
            <w:vAlign w:val="center"/>
          </w:tcPr>
          <w:p w14:paraId="14781285"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Dostawa i montaż instalacji oddymiania poawaryjnego (jeżeli będzie wymagany)</w:t>
            </w:r>
          </w:p>
        </w:tc>
        <w:tc>
          <w:tcPr>
            <w:tcW w:w="1194" w:type="dxa"/>
            <w:vAlign w:val="center"/>
          </w:tcPr>
          <w:p w14:paraId="5D6B3B00" w14:textId="77777777" w:rsidR="00AA2605" w:rsidRPr="00C42C17" w:rsidRDefault="00AA2605" w:rsidP="001E2BD1">
            <w:pPr>
              <w:jc w:val="center"/>
              <w:rPr>
                <w:rFonts w:ascii="Arial" w:hAnsi="Arial" w:cs="Arial"/>
                <w:sz w:val="18"/>
                <w:szCs w:val="18"/>
                <w:highlight w:val="cyan"/>
              </w:rPr>
            </w:pPr>
          </w:p>
        </w:tc>
        <w:tc>
          <w:tcPr>
            <w:tcW w:w="545" w:type="dxa"/>
            <w:vAlign w:val="center"/>
          </w:tcPr>
          <w:p w14:paraId="75C36229"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6399C610" w14:textId="77777777" w:rsidR="00AA2605" w:rsidRPr="00C42C17" w:rsidRDefault="00AA2605" w:rsidP="001E2BD1">
            <w:pPr>
              <w:jc w:val="center"/>
              <w:rPr>
                <w:rFonts w:ascii="Arial" w:hAnsi="Arial" w:cs="Arial"/>
                <w:sz w:val="18"/>
                <w:szCs w:val="18"/>
                <w:highlight w:val="cyan"/>
              </w:rPr>
            </w:pPr>
          </w:p>
        </w:tc>
        <w:tc>
          <w:tcPr>
            <w:tcW w:w="571" w:type="dxa"/>
            <w:vAlign w:val="center"/>
          </w:tcPr>
          <w:p w14:paraId="1D5047BB" w14:textId="77777777" w:rsidR="00AA2605" w:rsidRPr="00C42C17" w:rsidRDefault="00AA2605" w:rsidP="001E2BD1">
            <w:pPr>
              <w:jc w:val="center"/>
              <w:rPr>
                <w:rFonts w:ascii="Arial" w:hAnsi="Arial" w:cs="Arial"/>
                <w:sz w:val="18"/>
                <w:szCs w:val="18"/>
                <w:highlight w:val="cyan"/>
              </w:rPr>
            </w:pPr>
          </w:p>
        </w:tc>
        <w:tc>
          <w:tcPr>
            <w:tcW w:w="473" w:type="dxa"/>
            <w:vAlign w:val="center"/>
          </w:tcPr>
          <w:p w14:paraId="2BDC8456"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45CDA1F2" w14:textId="77777777" w:rsidR="00AA2605" w:rsidRPr="00C42C17" w:rsidRDefault="00AA2605" w:rsidP="001E2BD1">
            <w:pPr>
              <w:jc w:val="center"/>
              <w:rPr>
                <w:rFonts w:ascii="Arial" w:hAnsi="Arial" w:cs="Arial"/>
                <w:sz w:val="18"/>
                <w:szCs w:val="18"/>
                <w:highlight w:val="cyan"/>
              </w:rPr>
            </w:pPr>
          </w:p>
        </w:tc>
        <w:tc>
          <w:tcPr>
            <w:tcW w:w="522" w:type="dxa"/>
            <w:vAlign w:val="center"/>
          </w:tcPr>
          <w:p w14:paraId="7CCA9E6C"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042C8974"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3BA1D021"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49BA432D" w14:textId="77777777" w:rsidR="00AA2605" w:rsidRPr="00C42C17" w:rsidRDefault="00AA2605" w:rsidP="001E2BD1">
            <w:pPr>
              <w:jc w:val="center"/>
              <w:rPr>
                <w:rFonts w:ascii="Arial" w:hAnsi="Arial" w:cs="Arial"/>
                <w:sz w:val="18"/>
                <w:szCs w:val="18"/>
                <w:highlight w:val="cyan"/>
              </w:rPr>
            </w:pPr>
          </w:p>
        </w:tc>
        <w:tc>
          <w:tcPr>
            <w:tcW w:w="475" w:type="dxa"/>
            <w:vAlign w:val="center"/>
          </w:tcPr>
          <w:p w14:paraId="09AFF03D" w14:textId="77777777" w:rsidR="00AA2605" w:rsidRPr="00C42C17" w:rsidRDefault="00AA2605" w:rsidP="001E2BD1">
            <w:pPr>
              <w:jc w:val="center"/>
              <w:rPr>
                <w:rFonts w:ascii="Arial" w:hAnsi="Arial" w:cs="Arial"/>
                <w:sz w:val="18"/>
                <w:szCs w:val="18"/>
                <w:highlight w:val="cyan"/>
              </w:rPr>
            </w:pPr>
          </w:p>
        </w:tc>
      </w:tr>
      <w:tr w:rsidR="00AA2605" w:rsidRPr="00F21006" w14:paraId="41B75D2A" w14:textId="77777777" w:rsidTr="001E2BD1">
        <w:trPr>
          <w:trHeight w:val="454"/>
        </w:trPr>
        <w:tc>
          <w:tcPr>
            <w:tcW w:w="560" w:type="dxa"/>
            <w:vAlign w:val="center"/>
          </w:tcPr>
          <w:p w14:paraId="41379408" w14:textId="17455DE7" w:rsidR="00AA2605" w:rsidRPr="00AA2605" w:rsidRDefault="006277CF" w:rsidP="001E2BD1">
            <w:pPr>
              <w:jc w:val="center"/>
              <w:rPr>
                <w:rFonts w:ascii="Arial" w:hAnsi="Arial" w:cs="Arial"/>
                <w:sz w:val="18"/>
                <w:szCs w:val="18"/>
                <w:highlight w:val="cyan"/>
              </w:rPr>
            </w:pPr>
            <w:r>
              <w:rPr>
                <w:rFonts w:ascii="Arial" w:hAnsi="Arial" w:cs="Arial"/>
                <w:sz w:val="18"/>
                <w:szCs w:val="18"/>
              </w:rPr>
              <w:t>19</w:t>
            </w:r>
          </w:p>
        </w:tc>
        <w:tc>
          <w:tcPr>
            <w:tcW w:w="2254" w:type="dxa"/>
            <w:vAlign w:val="center"/>
          </w:tcPr>
          <w:p w14:paraId="0C36CA61" w14:textId="77777777" w:rsidR="00AA2605" w:rsidRPr="00AA2605" w:rsidRDefault="00AA2605" w:rsidP="001E2BD1">
            <w:pPr>
              <w:jc w:val="center"/>
              <w:rPr>
                <w:rFonts w:ascii="Arial" w:hAnsi="Arial" w:cs="Arial"/>
                <w:sz w:val="18"/>
                <w:szCs w:val="18"/>
              </w:rPr>
            </w:pPr>
            <w:r w:rsidRPr="00AA2605">
              <w:rPr>
                <w:rFonts w:ascii="Arial" w:hAnsi="Arial" w:cs="Arial"/>
                <w:sz w:val="18"/>
                <w:szCs w:val="18"/>
              </w:rPr>
              <w:t>Dostawa i montaż nowego stanowiska komputerowego w biurze MPSZ-2</w:t>
            </w:r>
          </w:p>
        </w:tc>
        <w:tc>
          <w:tcPr>
            <w:tcW w:w="1194" w:type="dxa"/>
            <w:vAlign w:val="center"/>
          </w:tcPr>
          <w:p w14:paraId="2CFEAC0E" w14:textId="77777777" w:rsidR="00AA2605" w:rsidRPr="00F21006" w:rsidRDefault="00AA2605" w:rsidP="001E2BD1">
            <w:pPr>
              <w:jc w:val="center"/>
              <w:rPr>
                <w:rFonts w:ascii="Arial" w:hAnsi="Arial" w:cs="Arial"/>
                <w:sz w:val="18"/>
                <w:szCs w:val="18"/>
              </w:rPr>
            </w:pPr>
          </w:p>
        </w:tc>
        <w:tc>
          <w:tcPr>
            <w:tcW w:w="545" w:type="dxa"/>
            <w:vAlign w:val="center"/>
          </w:tcPr>
          <w:p w14:paraId="411B4D22" w14:textId="77777777" w:rsidR="00AA2605" w:rsidRPr="00F21006" w:rsidRDefault="00AA2605" w:rsidP="001E2BD1">
            <w:pPr>
              <w:jc w:val="center"/>
              <w:rPr>
                <w:rFonts w:ascii="Arial" w:hAnsi="Arial" w:cs="Arial"/>
                <w:sz w:val="18"/>
                <w:szCs w:val="18"/>
              </w:rPr>
            </w:pPr>
          </w:p>
        </w:tc>
        <w:tc>
          <w:tcPr>
            <w:tcW w:w="522" w:type="dxa"/>
            <w:vAlign w:val="center"/>
          </w:tcPr>
          <w:p w14:paraId="4F6AE618" w14:textId="77777777" w:rsidR="00AA2605" w:rsidRPr="00F21006" w:rsidRDefault="00AA2605" w:rsidP="001E2BD1">
            <w:pPr>
              <w:jc w:val="center"/>
              <w:rPr>
                <w:rFonts w:ascii="Arial" w:hAnsi="Arial" w:cs="Arial"/>
                <w:sz w:val="18"/>
                <w:szCs w:val="18"/>
              </w:rPr>
            </w:pPr>
          </w:p>
        </w:tc>
        <w:tc>
          <w:tcPr>
            <w:tcW w:w="571" w:type="dxa"/>
            <w:vAlign w:val="center"/>
          </w:tcPr>
          <w:p w14:paraId="530A1144" w14:textId="77777777" w:rsidR="00AA2605" w:rsidRPr="00F21006" w:rsidRDefault="00AA2605" w:rsidP="001E2BD1">
            <w:pPr>
              <w:jc w:val="center"/>
              <w:rPr>
                <w:rFonts w:ascii="Arial" w:hAnsi="Arial" w:cs="Arial"/>
                <w:sz w:val="18"/>
                <w:szCs w:val="18"/>
              </w:rPr>
            </w:pPr>
          </w:p>
        </w:tc>
        <w:tc>
          <w:tcPr>
            <w:tcW w:w="473" w:type="dxa"/>
            <w:vAlign w:val="center"/>
          </w:tcPr>
          <w:p w14:paraId="444542C8" w14:textId="77777777" w:rsidR="00AA2605" w:rsidRPr="00F21006" w:rsidRDefault="00AA2605" w:rsidP="001E2BD1">
            <w:pPr>
              <w:jc w:val="center"/>
              <w:rPr>
                <w:rFonts w:ascii="Arial" w:hAnsi="Arial" w:cs="Arial"/>
                <w:sz w:val="18"/>
                <w:szCs w:val="18"/>
              </w:rPr>
            </w:pPr>
          </w:p>
        </w:tc>
        <w:tc>
          <w:tcPr>
            <w:tcW w:w="522" w:type="dxa"/>
            <w:vAlign w:val="center"/>
          </w:tcPr>
          <w:p w14:paraId="301FCDC5" w14:textId="77777777" w:rsidR="00AA2605" w:rsidRPr="00F21006" w:rsidRDefault="00AA2605" w:rsidP="001E2BD1">
            <w:pPr>
              <w:jc w:val="center"/>
              <w:rPr>
                <w:rFonts w:ascii="Arial" w:hAnsi="Arial" w:cs="Arial"/>
                <w:sz w:val="18"/>
                <w:szCs w:val="18"/>
              </w:rPr>
            </w:pPr>
          </w:p>
        </w:tc>
        <w:tc>
          <w:tcPr>
            <w:tcW w:w="522" w:type="dxa"/>
            <w:vAlign w:val="center"/>
          </w:tcPr>
          <w:p w14:paraId="4F25D39C" w14:textId="77777777" w:rsidR="00AA2605" w:rsidRPr="00F21006" w:rsidRDefault="00AA2605" w:rsidP="001E2BD1">
            <w:pPr>
              <w:jc w:val="center"/>
              <w:rPr>
                <w:rFonts w:ascii="Arial" w:hAnsi="Arial" w:cs="Arial"/>
                <w:sz w:val="18"/>
                <w:szCs w:val="18"/>
              </w:rPr>
            </w:pPr>
          </w:p>
        </w:tc>
        <w:tc>
          <w:tcPr>
            <w:tcW w:w="475" w:type="dxa"/>
            <w:vAlign w:val="center"/>
          </w:tcPr>
          <w:p w14:paraId="7933E7BA" w14:textId="77777777" w:rsidR="00AA2605" w:rsidRPr="00F21006" w:rsidRDefault="00AA2605" w:rsidP="001E2BD1">
            <w:pPr>
              <w:jc w:val="center"/>
              <w:rPr>
                <w:rFonts w:ascii="Arial" w:hAnsi="Arial" w:cs="Arial"/>
                <w:sz w:val="18"/>
                <w:szCs w:val="18"/>
              </w:rPr>
            </w:pPr>
          </w:p>
        </w:tc>
        <w:tc>
          <w:tcPr>
            <w:tcW w:w="475" w:type="dxa"/>
            <w:vAlign w:val="center"/>
          </w:tcPr>
          <w:p w14:paraId="574DC587" w14:textId="77777777" w:rsidR="00AA2605" w:rsidRPr="00F21006" w:rsidRDefault="00AA2605" w:rsidP="001E2BD1">
            <w:pPr>
              <w:jc w:val="center"/>
              <w:rPr>
                <w:rFonts w:ascii="Arial" w:hAnsi="Arial" w:cs="Arial"/>
                <w:sz w:val="18"/>
                <w:szCs w:val="18"/>
              </w:rPr>
            </w:pPr>
          </w:p>
        </w:tc>
        <w:tc>
          <w:tcPr>
            <w:tcW w:w="475" w:type="dxa"/>
            <w:vAlign w:val="center"/>
          </w:tcPr>
          <w:p w14:paraId="5D9FA8BA" w14:textId="77777777" w:rsidR="00AA2605" w:rsidRPr="00F21006" w:rsidRDefault="00AA2605" w:rsidP="001E2BD1">
            <w:pPr>
              <w:jc w:val="center"/>
              <w:rPr>
                <w:rFonts w:ascii="Arial" w:hAnsi="Arial" w:cs="Arial"/>
                <w:sz w:val="18"/>
                <w:szCs w:val="18"/>
              </w:rPr>
            </w:pPr>
          </w:p>
        </w:tc>
        <w:tc>
          <w:tcPr>
            <w:tcW w:w="475" w:type="dxa"/>
            <w:vAlign w:val="center"/>
          </w:tcPr>
          <w:p w14:paraId="5118DBDC" w14:textId="77777777" w:rsidR="00AA2605" w:rsidRPr="00F21006" w:rsidRDefault="00AA2605" w:rsidP="001E2BD1">
            <w:pPr>
              <w:jc w:val="center"/>
              <w:rPr>
                <w:rFonts w:ascii="Arial" w:hAnsi="Arial" w:cs="Arial"/>
                <w:sz w:val="18"/>
                <w:szCs w:val="18"/>
              </w:rPr>
            </w:pPr>
          </w:p>
        </w:tc>
      </w:tr>
      <w:tr w:rsidR="006D7992" w:rsidRPr="00F21006" w14:paraId="07B5305B" w14:textId="77777777" w:rsidTr="001E2BD1">
        <w:trPr>
          <w:trHeight w:val="454"/>
        </w:trPr>
        <w:tc>
          <w:tcPr>
            <w:tcW w:w="560" w:type="dxa"/>
            <w:vAlign w:val="center"/>
          </w:tcPr>
          <w:p w14:paraId="62D03114" w14:textId="0EA9D8D4" w:rsidR="006D7992" w:rsidRDefault="006D7992" w:rsidP="001E2BD1">
            <w:pPr>
              <w:jc w:val="center"/>
              <w:rPr>
                <w:rFonts w:ascii="Arial" w:hAnsi="Arial" w:cs="Arial"/>
                <w:sz w:val="18"/>
                <w:szCs w:val="18"/>
              </w:rPr>
            </w:pPr>
            <w:r>
              <w:rPr>
                <w:rFonts w:ascii="Arial" w:hAnsi="Arial" w:cs="Arial"/>
                <w:sz w:val="18"/>
                <w:szCs w:val="18"/>
              </w:rPr>
              <w:t>20</w:t>
            </w:r>
          </w:p>
        </w:tc>
        <w:tc>
          <w:tcPr>
            <w:tcW w:w="2254" w:type="dxa"/>
            <w:vAlign w:val="center"/>
          </w:tcPr>
          <w:p w14:paraId="67F7C9FE" w14:textId="67E08C04" w:rsidR="006D7992" w:rsidRPr="00AA2605" w:rsidRDefault="006D7992" w:rsidP="001E2BD1">
            <w:pPr>
              <w:jc w:val="center"/>
              <w:rPr>
                <w:rFonts w:ascii="Arial" w:hAnsi="Arial" w:cs="Arial"/>
                <w:sz w:val="18"/>
                <w:szCs w:val="18"/>
              </w:rPr>
            </w:pPr>
            <w:r w:rsidRPr="00AA2605">
              <w:rPr>
                <w:rFonts w:ascii="Arial" w:hAnsi="Arial" w:cs="Arial"/>
                <w:sz w:val="18"/>
                <w:szCs w:val="18"/>
              </w:rPr>
              <w:t>Dostawa części/urządzeń rezerwowych</w:t>
            </w:r>
          </w:p>
        </w:tc>
        <w:tc>
          <w:tcPr>
            <w:tcW w:w="1194" w:type="dxa"/>
            <w:vAlign w:val="center"/>
          </w:tcPr>
          <w:p w14:paraId="280D0D89" w14:textId="77777777" w:rsidR="006D7992" w:rsidRPr="00F21006" w:rsidRDefault="006D7992" w:rsidP="001E2BD1">
            <w:pPr>
              <w:jc w:val="center"/>
              <w:rPr>
                <w:rFonts w:ascii="Arial" w:hAnsi="Arial" w:cs="Arial"/>
                <w:sz w:val="18"/>
                <w:szCs w:val="18"/>
              </w:rPr>
            </w:pPr>
          </w:p>
        </w:tc>
        <w:tc>
          <w:tcPr>
            <w:tcW w:w="545" w:type="dxa"/>
            <w:vAlign w:val="center"/>
          </w:tcPr>
          <w:p w14:paraId="17CD08B4" w14:textId="77777777" w:rsidR="006D7992" w:rsidRPr="00F21006" w:rsidRDefault="006D7992" w:rsidP="001E2BD1">
            <w:pPr>
              <w:jc w:val="center"/>
              <w:rPr>
                <w:rFonts w:ascii="Arial" w:hAnsi="Arial" w:cs="Arial"/>
                <w:sz w:val="18"/>
                <w:szCs w:val="18"/>
              </w:rPr>
            </w:pPr>
          </w:p>
        </w:tc>
        <w:tc>
          <w:tcPr>
            <w:tcW w:w="522" w:type="dxa"/>
            <w:vAlign w:val="center"/>
          </w:tcPr>
          <w:p w14:paraId="2FD3A341" w14:textId="77777777" w:rsidR="006D7992" w:rsidRPr="00F21006" w:rsidRDefault="006D7992" w:rsidP="001E2BD1">
            <w:pPr>
              <w:jc w:val="center"/>
              <w:rPr>
                <w:rFonts w:ascii="Arial" w:hAnsi="Arial" w:cs="Arial"/>
                <w:sz w:val="18"/>
                <w:szCs w:val="18"/>
              </w:rPr>
            </w:pPr>
          </w:p>
        </w:tc>
        <w:tc>
          <w:tcPr>
            <w:tcW w:w="571" w:type="dxa"/>
            <w:vAlign w:val="center"/>
          </w:tcPr>
          <w:p w14:paraId="652AC17D" w14:textId="77777777" w:rsidR="006D7992" w:rsidRPr="00F21006" w:rsidRDefault="006D7992" w:rsidP="001E2BD1">
            <w:pPr>
              <w:jc w:val="center"/>
              <w:rPr>
                <w:rFonts w:ascii="Arial" w:hAnsi="Arial" w:cs="Arial"/>
                <w:sz w:val="18"/>
                <w:szCs w:val="18"/>
              </w:rPr>
            </w:pPr>
          </w:p>
        </w:tc>
        <w:tc>
          <w:tcPr>
            <w:tcW w:w="473" w:type="dxa"/>
            <w:vAlign w:val="center"/>
          </w:tcPr>
          <w:p w14:paraId="344DC030" w14:textId="77777777" w:rsidR="006D7992" w:rsidRPr="00F21006" w:rsidRDefault="006D7992" w:rsidP="001E2BD1">
            <w:pPr>
              <w:jc w:val="center"/>
              <w:rPr>
                <w:rFonts w:ascii="Arial" w:hAnsi="Arial" w:cs="Arial"/>
                <w:sz w:val="18"/>
                <w:szCs w:val="18"/>
              </w:rPr>
            </w:pPr>
          </w:p>
        </w:tc>
        <w:tc>
          <w:tcPr>
            <w:tcW w:w="522" w:type="dxa"/>
            <w:vAlign w:val="center"/>
          </w:tcPr>
          <w:p w14:paraId="25D2BADF" w14:textId="77777777" w:rsidR="006D7992" w:rsidRPr="00F21006" w:rsidRDefault="006D7992" w:rsidP="001E2BD1">
            <w:pPr>
              <w:jc w:val="center"/>
              <w:rPr>
                <w:rFonts w:ascii="Arial" w:hAnsi="Arial" w:cs="Arial"/>
                <w:sz w:val="18"/>
                <w:szCs w:val="18"/>
              </w:rPr>
            </w:pPr>
          </w:p>
        </w:tc>
        <w:tc>
          <w:tcPr>
            <w:tcW w:w="522" w:type="dxa"/>
            <w:vAlign w:val="center"/>
          </w:tcPr>
          <w:p w14:paraId="2057B0CA" w14:textId="77777777" w:rsidR="006D7992" w:rsidRPr="00F21006" w:rsidRDefault="006D7992" w:rsidP="001E2BD1">
            <w:pPr>
              <w:jc w:val="center"/>
              <w:rPr>
                <w:rFonts w:ascii="Arial" w:hAnsi="Arial" w:cs="Arial"/>
                <w:sz w:val="18"/>
                <w:szCs w:val="18"/>
              </w:rPr>
            </w:pPr>
          </w:p>
        </w:tc>
        <w:tc>
          <w:tcPr>
            <w:tcW w:w="475" w:type="dxa"/>
            <w:vAlign w:val="center"/>
          </w:tcPr>
          <w:p w14:paraId="5F25FC90" w14:textId="77777777" w:rsidR="006D7992" w:rsidRPr="00F21006" w:rsidRDefault="006D7992" w:rsidP="001E2BD1">
            <w:pPr>
              <w:jc w:val="center"/>
              <w:rPr>
                <w:rFonts w:ascii="Arial" w:hAnsi="Arial" w:cs="Arial"/>
                <w:sz w:val="18"/>
                <w:szCs w:val="18"/>
              </w:rPr>
            </w:pPr>
          </w:p>
        </w:tc>
        <w:tc>
          <w:tcPr>
            <w:tcW w:w="475" w:type="dxa"/>
            <w:vAlign w:val="center"/>
          </w:tcPr>
          <w:p w14:paraId="4F570F95" w14:textId="77777777" w:rsidR="006D7992" w:rsidRPr="00F21006" w:rsidRDefault="006D7992" w:rsidP="001E2BD1">
            <w:pPr>
              <w:jc w:val="center"/>
              <w:rPr>
                <w:rFonts w:ascii="Arial" w:hAnsi="Arial" w:cs="Arial"/>
                <w:sz w:val="18"/>
                <w:szCs w:val="18"/>
              </w:rPr>
            </w:pPr>
          </w:p>
        </w:tc>
        <w:tc>
          <w:tcPr>
            <w:tcW w:w="475" w:type="dxa"/>
            <w:vAlign w:val="center"/>
          </w:tcPr>
          <w:p w14:paraId="59FD96DA" w14:textId="77777777" w:rsidR="006D7992" w:rsidRPr="00F21006" w:rsidRDefault="006D7992" w:rsidP="001E2BD1">
            <w:pPr>
              <w:jc w:val="center"/>
              <w:rPr>
                <w:rFonts w:ascii="Arial" w:hAnsi="Arial" w:cs="Arial"/>
                <w:sz w:val="18"/>
                <w:szCs w:val="18"/>
              </w:rPr>
            </w:pPr>
          </w:p>
        </w:tc>
        <w:tc>
          <w:tcPr>
            <w:tcW w:w="475" w:type="dxa"/>
            <w:vAlign w:val="center"/>
          </w:tcPr>
          <w:p w14:paraId="70910D39" w14:textId="77777777" w:rsidR="006D7992" w:rsidRPr="00F21006" w:rsidRDefault="006D7992" w:rsidP="001E2BD1">
            <w:pPr>
              <w:jc w:val="center"/>
              <w:rPr>
                <w:rFonts w:ascii="Arial" w:hAnsi="Arial" w:cs="Arial"/>
                <w:sz w:val="18"/>
                <w:szCs w:val="18"/>
              </w:rPr>
            </w:pPr>
          </w:p>
        </w:tc>
      </w:tr>
      <w:tr w:rsidR="006D7992" w:rsidRPr="00F21006" w14:paraId="22518E4D" w14:textId="77777777" w:rsidTr="001E2BD1">
        <w:trPr>
          <w:trHeight w:val="454"/>
        </w:trPr>
        <w:tc>
          <w:tcPr>
            <w:tcW w:w="560" w:type="dxa"/>
            <w:vAlign w:val="center"/>
          </w:tcPr>
          <w:p w14:paraId="327DF0B8" w14:textId="24F00792" w:rsidR="006D7992" w:rsidRPr="00AA2605" w:rsidRDefault="006D7992" w:rsidP="001E2BD1">
            <w:pPr>
              <w:jc w:val="center"/>
              <w:rPr>
                <w:rFonts w:ascii="Arial" w:hAnsi="Arial" w:cs="Arial"/>
                <w:sz w:val="18"/>
                <w:szCs w:val="18"/>
              </w:rPr>
            </w:pPr>
            <w:r>
              <w:rPr>
                <w:rFonts w:ascii="Arial" w:hAnsi="Arial" w:cs="Arial"/>
                <w:sz w:val="18"/>
                <w:szCs w:val="18"/>
              </w:rPr>
              <w:t>21</w:t>
            </w:r>
          </w:p>
        </w:tc>
        <w:tc>
          <w:tcPr>
            <w:tcW w:w="2254" w:type="dxa"/>
            <w:vAlign w:val="center"/>
          </w:tcPr>
          <w:p w14:paraId="2488A23B"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Wykonanie wymaganych pomiarów i badań wraz z wykonaniem sprawozdań i karty regulacji.</w:t>
            </w:r>
          </w:p>
        </w:tc>
        <w:tc>
          <w:tcPr>
            <w:tcW w:w="1194" w:type="dxa"/>
            <w:vAlign w:val="center"/>
          </w:tcPr>
          <w:p w14:paraId="28C46DAD" w14:textId="77777777" w:rsidR="006D7992" w:rsidRPr="00F21006" w:rsidRDefault="006D7992" w:rsidP="001E2BD1">
            <w:pPr>
              <w:jc w:val="center"/>
              <w:rPr>
                <w:rFonts w:ascii="Arial" w:hAnsi="Arial" w:cs="Arial"/>
                <w:sz w:val="18"/>
                <w:szCs w:val="18"/>
              </w:rPr>
            </w:pPr>
          </w:p>
        </w:tc>
        <w:tc>
          <w:tcPr>
            <w:tcW w:w="545" w:type="dxa"/>
            <w:vAlign w:val="center"/>
          </w:tcPr>
          <w:p w14:paraId="12B06130" w14:textId="77777777" w:rsidR="006D7992" w:rsidRPr="00F21006" w:rsidRDefault="006D7992" w:rsidP="001E2BD1">
            <w:pPr>
              <w:jc w:val="center"/>
              <w:rPr>
                <w:rFonts w:ascii="Arial" w:hAnsi="Arial" w:cs="Arial"/>
                <w:sz w:val="18"/>
                <w:szCs w:val="18"/>
              </w:rPr>
            </w:pPr>
          </w:p>
        </w:tc>
        <w:tc>
          <w:tcPr>
            <w:tcW w:w="522" w:type="dxa"/>
            <w:vAlign w:val="center"/>
          </w:tcPr>
          <w:p w14:paraId="138D3207" w14:textId="77777777" w:rsidR="006D7992" w:rsidRPr="00F21006" w:rsidRDefault="006D7992" w:rsidP="001E2BD1">
            <w:pPr>
              <w:jc w:val="center"/>
              <w:rPr>
                <w:rFonts w:ascii="Arial" w:hAnsi="Arial" w:cs="Arial"/>
                <w:sz w:val="18"/>
                <w:szCs w:val="18"/>
              </w:rPr>
            </w:pPr>
          </w:p>
        </w:tc>
        <w:tc>
          <w:tcPr>
            <w:tcW w:w="571" w:type="dxa"/>
            <w:vAlign w:val="center"/>
          </w:tcPr>
          <w:p w14:paraId="2AC4E3E0" w14:textId="77777777" w:rsidR="006D7992" w:rsidRPr="00F21006" w:rsidRDefault="006D7992" w:rsidP="001E2BD1">
            <w:pPr>
              <w:jc w:val="center"/>
              <w:rPr>
                <w:rFonts w:ascii="Arial" w:hAnsi="Arial" w:cs="Arial"/>
                <w:sz w:val="18"/>
                <w:szCs w:val="18"/>
              </w:rPr>
            </w:pPr>
          </w:p>
        </w:tc>
        <w:tc>
          <w:tcPr>
            <w:tcW w:w="473" w:type="dxa"/>
            <w:vAlign w:val="center"/>
          </w:tcPr>
          <w:p w14:paraId="5E66DE17" w14:textId="77777777" w:rsidR="006D7992" w:rsidRPr="00F21006" w:rsidRDefault="006D7992" w:rsidP="001E2BD1">
            <w:pPr>
              <w:jc w:val="center"/>
              <w:rPr>
                <w:rFonts w:ascii="Arial" w:hAnsi="Arial" w:cs="Arial"/>
                <w:sz w:val="18"/>
                <w:szCs w:val="18"/>
              </w:rPr>
            </w:pPr>
          </w:p>
        </w:tc>
        <w:tc>
          <w:tcPr>
            <w:tcW w:w="522" w:type="dxa"/>
            <w:vAlign w:val="center"/>
          </w:tcPr>
          <w:p w14:paraId="2B6310C4" w14:textId="77777777" w:rsidR="006D7992" w:rsidRPr="00F21006" w:rsidRDefault="006D7992" w:rsidP="001E2BD1">
            <w:pPr>
              <w:jc w:val="center"/>
              <w:rPr>
                <w:rFonts w:ascii="Arial" w:hAnsi="Arial" w:cs="Arial"/>
                <w:sz w:val="18"/>
                <w:szCs w:val="18"/>
              </w:rPr>
            </w:pPr>
          </w:p>
        </w:tc>
        <w:tc>
          <w:tcPr>
            <w:tcW w:w="522" w:type="dxa"/>
            <w:vAlign w:val="center"/>
          </w:tcPr>
          <w:p w14:paraId="12870513" w14:textId="77777777" w:rsidR="006D7992" w:rsidRPr="00F21006" w:rsidRDefault="006D7992" w:rsidP="001E2BD1">
            <w:pPr>
              <w:jc w:val="center"/>
              <w:rPr>
                <w:rFonts w:ascii="Arial" w:hAnsi="Arial" w:cs="Arial"/>
                <w:sz w:val="18"/>
                <w:szCs w:val="18"/>
              </w:rPr>
            </w:pPr>
          </w:p>
        </w:tc>
        <w:tc>
          <w:tcPr>
            <w:tcW w:w="475" w:type="dxa"/>
            <w:vAlign w:val="center"/>
          </w:tcPr>
          <w:p w14:paraId="60DA6385" w14:textId="77777777" w:rsidR="006D7992" w:rsidRPr="00F21006" w:rsidRDefault="006D7992" w:rsidP="001E2BD1">
            <w:pPr>
              <w:jc w:val="center"/>
              <w:rPr>
                <w:rFonts w:ascii="Arial" w:hAnsi="Arial" w:cs="Arial"/>
                <w:sz w:val="18"/>
                <w:szCs w:val="18"/>
              </w:rPr>
            </w:pPr>
          </w:p>
        </w:tc>
        <w:tc>
          <w:tcPr>
            <w:tcW w:w="475" w:type="dxa"/>
            <w:vAlign w:val="center"/>
          </w:tcPr>
          <w:p w14:paraId="3528D94E" w14:textId="77777777" w:rsidR="006D7992" w:rsidRPr="00F21006" w:rsidRDefault="006D7992" w:rsidP="001E2BD1">
            <w:pPr>
              <w:jc w:val="center"/>
              <w:rPr>
                <w:rFonts w:ascii="Arial" w:hAnsi="Arial" w:cs="Arial"/>
                <w:sz w:val="18"/>
                <w:szCs w:val="18"/>
              </w:rPr>
            </w:pPr>
          </w:p>
        </w:tc>
        <w:tc>
          <w:tcPr>
            <w:tcW w:w="475" w:type="dxa"/>
            <w:vAlign w:val="center"/>
          </w:tcPr>
          <w:p w14:paraId="7B256611" w14:textId="77777777" w:rsidR="006D7992" w:rsidRPr="00F21006" w:rsidRDefault="006D7992" w:rsidP="001E2BD1">
            <w:pPr>
              <w:jc w:val="center"/>
              <w:rPr>
                <w:rFonts w:ascii="Arial" w:hAnsi="Arial" w:cs="Arial"/>
                <w:sz w:val="18"/>
                <w:szCs w:val="18"/>
              </w:rPr>
            </w:pPr>
          </w:p>
        </w:tc>
        <w:tc>
          <w:tcPr>
            <w:tcW w:w="475" w:type="dxa"/>
            <w:vAlign w:val="center"/>
          </w:tcPr>
          <w:p w14:paraId="64C9871F" w14:textId="77777777" w:rsidR="006D7992" w:rsidRPr="00F21006" w:rsidRDefault="006D7992" w:rsidP="001E2BD1">
            <w:pPr>
              <w:jc w:val="center"/>
              <w:rPr>
                <w:rFonts w:ascii="Arial" w:hAnsi="Arial" w:cs="Arial"/>
                <w:sz w:val="18"/>
                <w:szCs w:val="18"/>
              </w:rPr>
            </w:pPr>
          </w:p>
        </w:tc>
      </w:tr>
      <w:tr w:rsidR="006D7992" w:rsidRPr="00F21006" w14:paraId="772CA318" w14:textId="77777777" w:rsidTr="001E2BD1">
        <w:trPr>
          <w:trHeight w:val="454"/>
        </w:trPr>
        <w:tc>
          <w:tcPr>
            <w:tcW w:w="560" w:type="dxa"/>
            <w:vAlign w:val="center"/>
          </w:tcPr>
          <w:p w14:paraId="2DCCD1E0" w14:textId="275F3B9D" w:rsidR="006D7992" w:rsidRPr="00AA2605" w:rsidRDefault="006D7992" w:rsidP="001E2BD1">
            <w:pPr>
              <w:jc w:val="center"/>
              <w:rPr>
                <w:rFonts w:ascii="Arial" w:hAnsi="Arial" w:cs="Arial"/>
                <w:sz w:val="18"/>
                <w:szCs w:val="18"/>
              </w:rPr>
            </w:pPr>
            <w:r>
              <w:rPr>
                <w:rFonts w:ascii="Arial" w:hAnsi="Arial" w:cs="Arial"/>
                <w:sz w:val="18"/>
                <w:szCs w:val="18"/>
              </w:rPr>
              <w:t>22</w:t>
            </w:r>
          </w:p>
        </w:tc>
        <w:tc>
          <w:tcPr>
            <w:tcW w:w="2254" w:type="dxa"/>
            <w:vAlign w:val="center"/>
          </w:tcPr>
          <w:p w14:paraId="259C572B"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Wykonanie prac rozruchowych, odbiór i oddanie  zmodernizowanej maszyny wyciągowej do prób w ruchu zakładu górniczego (15% wartości umowy)</w:t>
            </w:r>
          </w:p>
        </w:tc>
        <w:tc>
          <w:tcPr>
            <w:tcW w:w="1194" w:type="dxa"/>
            <w:vAlign w:val="center"/>
          </w:tcPr>
          <w:p w14:paraId="79C8C976" w14:textId="77777777" w:rsidR="006D7992" w:rsidRPr="00F21006" w:rsidRDefault="006D7992" w:rsidP="001E2BD1">
            <w:pPr>
              <w:jc w:val="center"/>
              <w:rPr>
                <w:rFonts w:ascii="Arial" w:hAnsi="Arial" w:cs="Arial"/>
                <w:sz w:val="18"/>
                <w:szCs w:val="18"/>
              </w:rPr>
            </w:pPr>
          </w:p>
        </w:tc>
        <w:tc>
          <w:tcPr>
            <w:tcW w:w="545" w:type="dxa"/>
            <w:vAlign w:val="center"/>
          </w:tcPr>
          <w:p w14:paraId="26E5A097" w14:textId="77777777" w:rsidR="006D7992" w:rsidRPr="00F21006" w:rsidRDefault="006D7992" w:rsidP="001E2BD1">
            <w:pPr>
              <w:jc w:val="center"/>
              <w:rPr>
                <w:rFonts w:ascii="Arial" w:hAnsi="Arial" w:cs="Arial"/>
                <w:sz w:val="18"/>
                <w:szCs w:val="18"/>
              </w:rPr>
            </w:pPr>
          </w:p>
        </w:tc>
        <w:tc>
          <w:tcPr>
            <w:tcW w:w="522" w:type="dxa"/>
            <w:vAlign w:val="center"/>
          </w:tcPr>
          <w:p w14:paraId="524E89E9" w14:textId="77777777" w:rsidR="006D7992" w:rsidRPr="00F21006" w:rsidRDefault="006D7992" w:rsidP="001E2BD1">
            <w:pPr>
              <w:jc w:val="center"/>
              <w:rPr>
                <w:rFonts w:ascii="Arial" w:hAnsi="Arial" w:cs="Arial"/>
                <w:sz w:val="18"/>
                <w:szCs w:val="18"/>
              </w:rPr>
            </w:pPr>
          </w:p>
        </w:tc>
        <w:tc>
          <w:tcPr>
            <w:tcW w:w="571" w:type="dxa"/>
            <w:vAlign w:val="center"/>
          </w:tcPr>
          <w:p w14:paraId="2A0D8D4E" w14:textId="77777777" w:rsidR="006D7992" w:rsidRPr="00F21006" w:rsidRDefault="006D7992" w:rsidP="001E2BD1">
            <w:pPr>
              <w:jc w:val="center"/>
              <w:rPr>
                <w:rFonts w:ascii="Arial" w:hAnsi="Arial" w:cs="Arial"/>
                <w:sz w:val="18"/>
                <w:szCs w:val="18"/>
              </w:rPr>
            </w:pPr>
          </w:p>
        </w:tc>
        <w:tc>
          <w:tcPr>
            <w:tcW w:w="473" w:type="dxa"/>
            <w:vAlign w:val="center"/>
          </w:tcPr>
          <w:p w14:paraId="64F2C51F" w14:textId="77777777" w:rsidR="006D7992" w:rsidRPr="00F21006" w:rsidRDefault="006D7992" w:rsidP="001E2BD1">
            <w:pPr>
              <w:jc w:val="center"/>
              <w:rPr>
                <w:rFonts w:ascii="Arial" w:hAnsi="Arial" w:cs="Arial"/>
                <w:sz w:val="18"/>
                <w:szCs w:val="18"/>
              </w:rPr>
            </w:pPr>
          </w:p>
        </w:tc>
        <w:tc>
          <w:tcPr>
            <w:tcW w:w="522" w:type="dxa"/>
            <w:vAlign w:val="center"/>
          </w:tcPr>
          <w:p w14:paraId="508123A8" w14:textId="77777777" w:rsidR="006D7992" w:rsidRPr="00F21006" w:rsidRDefault="006D7992" w:rsidP="001E2BD1">
            <w:pPr>
              <w:jc w:val="center"/>
              <w:rPr>
                <w:rFonts w:ascii="Arial" w:hAnsi="Arial" w:cs="Arial"/>
                <w:sz w:val="18"/>
                <w:szCs w:val="18"/>
              </w:rPr>
            </w:pPr>
          </w:p>
        </w:tc>
        <w:tc>
          <w:tcPr>
            <w:tcW w:w="522" w:type="dxa"/>
            <w:vAlign w:val="center"/>
          </w:tcPr>
          <w:p w14:paraId="0541C55E" w14:textId="77777777" w:rsidR="006D7992" w:rsidRPr="00F21006" w:rsidRDefault="006D7992" w:rsidP="001E2BD1">
            <w:pPr>
              <w:jc w:val="center"/>
              <w:rPr>
                <w:rFonts w:ascii="Arial" w:hAnsi="Arial" w:cs="Arial"/>
                <w:sz w:val="18"/>
                <w:szCs w:val="18"/>
              </w:rPr>
            </w:pPr>
          </w:p>
        </w:tc>
        <w:tc>
          <w:tcPr>
            <w:tcW w:w="475" w:type="dxa"/>
            <w:vAlign w:val="center"/>
          </w:tcPr>
          <w:p w14:paraId="473D58C0" w14:textId="77777777" w:rsidR="006D7992" w:rsidRPr="00F21006" w:rsidRDefault="006D7992" w:rsidP="001E2BD1">
            <w:pPr>
              <w:jc w:val="center"/>
              <w:rPr>
                <w:rFonts w:ascii="Arial" w:hAnsi="Arial" w:cs="Arial"/>
                <w:sz w:val="18"/>
                <w:szCs w:val="18"/>
              </w:rPr>
            </w:pPr>
          </w:p>
        </w:tc>
        <w:tc>
          <w:tcPr>
            <w:tcW w:w="475" w:type="dxa"/>
            <w:vAlign w:val="center"/>
          </w:tcPr>
          <w:p w14:paraId="1782A108" w14:textId="77777777" w:rsidR="006D7992" w:rsidRPr="00F21006" w:rsidRDefault="006D7992" w:rsidP="001E2BD1">
            <w:pPr>
              <w:jc w:val="center"/>
              <w:rPr>
                <w:rFonts w:ascii="Arial" w:hAnsi="Arial" w:cs="Arial"/>
                <w:sz w:val="18"/>
                <w:szCs w:val="18"/>
              </w:rPr>
            </w:pPr>
          </w:p>
        </w:tc>
        <w:tc>
          <w:tcPr>
            <w:tcW w:w="475" w:type="dxa"/>
            <w:vAlign w:val="center"/>
          </w:tcPr>
          <w:p w14:paraId="09687D3C" w14:textId="77777777" w:rsidR="006D7992" w:rsidRPr="00F21006" w:rsidRDefault="006D7992" w:rsidP="001E2BD1">
            <w:pPr>
              <w:jc w:val="center"/>
              <w:rPr>
                <w:rFonts w:ascii="Arial" w:hAnsi="Arial" w:cs="Arial"/>
                <w:sz w:val="18"/>
                <w:szCs w:val="18"/>
              </w:rPr>
            </w:pPr>
          </w:p>
        </w:tc>
        <w:tc>
          <w:tcPr>
            <w:tcW w:w="475" w:type="dxa"/>
            <w:vAlign w:val="center"/>
          </w:tcPr>
          <w:p w14:paraId="08992BA9" w14:textId="77777777" w:rsidR="006D7992" w:rsidRPr="00F21006" w:rsidRDefault="006D7992" w:rsidP="001E2BD1">
            <w:pPr>
              <w:jc w:val="center"/>
              <w:rPr>
                <w:rFonts w:ascii="Arial" w:hAnsi="Arial" w:cs="Arial"/>
                <w:sz w:val="18"/>
                <w:szCs w:val="18"/>
              </w:rPr>
            </w:pPr>
          </w:p>
        </w:tc>
      </w:tr>
      <w:tr w:rsidR="006D7992" w:rsidRPr="00F21006" w14:paraId="759C3972" w14:textId="77777777" w:rsidTr="001E2BD1">
        <w:trPr>
          <w:trHeight w:val="454"/>
        </w:trPr>
        <w:tc>
          <w:tcPr>
            <w:tcW w:w="560" w:type="dxa"/>
            <w:vAlign w:val="center"/>
          </w:tcPr>
          <w:p w14:paraId="0679D279" w14:textId="0B7ECC22" w:rsidR="006D7992" w:rsidRPr="00AA2605" w:rsidRDefault="006D7992" w:rsidP="001E2BD1">
            <w:pPr>
              <w:jc w:val="center"/>
              <w:rPr>
                <w:rFonts w:ascii="Arial" w:hAnsi="Arial" w:cs="Arial"/>
                <w:sz w:val="18"/>
                <w:szCs w:val="18"/>
              </w:rPr>
            </w:pPr>
            <w:r>
              <w:rPr>
                <w:rFonts w:ascii="Arial" w:hAnsi="Arial" w:cs="Arial"/>
                <w:sz w:val="18"/>
                <w:szCs w:val="18"/>
              </w:rPr>
              <w:t>23</w:t>
            </w:r>
          </w:p>
        </w:tc>
        <w:tc>
          <w:tcPr>
            <w:tcW w:w="2254" w:type="dxa"/>
            <w:vAlign w:val="center"/>
          </w:tcPr>
          <w:p w14:paraId="0A8C1E16"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 xml:space="preserve">Przeprowadzenie szkolenia pracowników i dozoru w zakresie umożliwiającym prawidłową eksploatację </w:t>
            </w:r>
            <w:r w:rsidRPr="00AA2605">
              <w:rPr>
                <w:rFonts w:ascii="Arial" w:hAnsi="Arial" w:cs="Arial"/>
                <w:sz w:val="18"/>
                <w:szCs w:val="18"/>
              </w:rPr>
              <w:lastRenderedPageBreak/>
              <w:t>maszyny po modernizacji.</w:t>
            </w:r>
          </w:p>
        </w:tc>
        <w:tc>
          <w:tcPr>
            <w:tcW w:w="1194" w:type="dxa"/>
            <w:vAlign w:val="center"/>
          </w:tcPr>
          <w:p w14:paraId="3C6AF953" w14:textId="77777777" w:rsidR="006D7992" w:rsidRPr="00F21006" w:rsidRDefault="006D7992" w:rsidP="001E2BD1">
            <w:pPr>
              <w:jc w:val="center"/>
              <w:rPr>
                <w:rFonts w:ascii="Arial" w:hAnsi="Arial" w:cs="Arial"/>
                <w:sz w:val="18"/>
                <w:szCs w:val="18"/>
              </w:rPr>
            </w:pPr>
          </w:p>
        </w:tc>
        <w:tc>
          <w:tcPr>
            <w:tcW w:w="545" w:type="dxa"/>
            <w:vAlign w:val="center"/>
          </w:tcPr>
          <w:p w14:paraId="6EEBBBFE" w14:textId="77777777" w:rsidR="006D7992" w:rsidRPr="00F21006" w:rsidRDefault="006D7992" w:rsidP="001E2BD1">
            <w:pPr>
              <w:jc w:val="center"/>
              <w:rPr>
                <w:rFonts w:ascii="Arial" w:hAnsi="Arial" w:cs="Arial"/>
                <w:sz w:val="18"/>
                <w:szCs w:val="18"/>
              </w:rPr>
            </w:pPr>
          </w:p>
        </w:tc>
        <w:tc>
          <w:tcPr>
            <w:tcW w:w="522" w:type="dxa"/>
            <w:vAlign w:val="center"/>
          </w:tcPr>
          <w:p w14:paraId="6497ED1E" w14:textId="77777777" w:rsidR="006D7992" w:rsidRPr="00F21006" w:rsidRDefault="006D7992" w:rsidP="001E2BD1">
            <w:pPr>
              <w:jc w:val="center"/>
              <w:rPr>
                <w:rFonts w:ascii="Arial" w:hAnsi="Arial" w:cs="Arial"/>
                <w:sz w:val="18"/>
                <w:szCs w:val="18"/>
              </w:rPr>
            </w:pPr>
          </w:p>
        </w:tc>
        <w:tc>
          <w:tcPr>
            <w:tcW w:w="571" w:type="dxa"/>
            <w:vAlign w:val="center"/>
          </w:tcPr>
          <w:p w14:paraId="33707CD4" w14:textId="77777777" w:rsidR="006D7992" w:rsidRPr="00F21006" w:rsidRDefault="006D7992" w:rsidP="001E2BD1">
            <w:pPr>
              <w:jc w:val="center"/>
              <w:rPr>
                <w:rFonts w:ascii="Arial" w:hAnsi="Arial" w:cs="Arial"/>
                <w:sz w:val="18"/>
                <w:szCs w:val="18"/>
              </w:rPr>
            </w:pPr>
          </w:p>
        </w:tc>
        <w:tc>
          <w:tcPr>
            <w:tcW w:w="473" w:type="dxa"/>
            <w:vAlign w:val="center"/>
          </w:tcPr>
          <w:p w14:paraId="7D719E30" w14:textId="77777777" w:rsidR="006D7992" w:rsidRPr="00F21006" w:rsidRDefault="006D7992" w:rsidP="001E2BD1">
            <w:pPr>
              <w:jc w:val="center"/>
              <w:rPr>
                <w:rFonts w:ascii="Arial" w:hAnsi="Arial" w:cs="Arial"/>
                <w:sz w:val="18"/>
                <w:szCs w:val="18"/>
              </w:rPr>
            </w:pPr>
          </w:p>
        </w:tc>
        <w:tc>
          <w:tcPr>
            <w:tcW w:w="522" w:type="dxa"/>
            <w:vAlign w:val="center"/>
          </w:tcPr>
          <w:p w14:paraId="0ACE9B17" w14:textId="77777777" w:rsidR="006D7992" w:rsidRPr="00F21006" w:rsidRDefault="006D7992" w:rsidP="001E2BD1">
            <w:pPr>
              <w:jc w:val="center"/>
              <w:rPr>
                <w:rFonts w:ascii="Arial" w:hAnsi="Arial" w:cs="Arial"/>
                <w:sz w:val="18"/>
                <w:szCs w:val="18"/>
              </w:rPr>
            </w:pPr>
          </w:p>
        </w:tc>
        <w:tc>
          <w:tcPr>
            <w:tcW w:w="522" w:type="dxa"/>
            <w:vAlign w:val="center"/>
          </w:tcPr>
          <w:p w14:paraId="33207A61" w14:textId="77777777" w:rsidR="006D7992" w:rsidRPr="00F21006" w:rsidRDefault="006D7992" w:rsidP="001E2BD1">
            <w:pPr>
              <w:jc w:val="center"/>
              <w:rPr>
                <w:rFonts w:ascii="Arial" w:hAnsi="Arial" w:cs="Arial"/>
                <w:sz w:val="18"/>
                <w:szCs w:val="18"/>
              </w:rPr>
            </w:pPr>
          </w:p>
        </w:tc>
        <w:tc>
          <w:tcPr>
            <w:tcW w:w="475" w:type="dxa"/>
            <w:vAlign w:val="center"/>
          </w:tcPr>
          <w:p w14:paraId="0003977C" w14:textId="77777777" w:rsidR="006D7992" w:rsidRPr="00F21006" w:rsidRDefault="006D7992" w:rsidP="001E2BD1">
            <w:pPr>
              <w:jc w:val="center"/>
              <w:rPr>
                <w:rFonts w:ascii="Arial" w:hAnsi="Arial" w:cs="Arial"/>
                <w:sz w:val="18"/>
                <w:szCs w:val="18"/>
              </w:rPr>
            </w:pPr>
          </w:p>
        </w:tc>
        <w:tc>
          <w:tcPr>
            <w:tcW w:w="475" w:type="dxa"/>
            <w:vAlign w:val="center"/>
          </w:tcPr>
          <w:p w14:paraId="24D72506" w14:textId="77777777" w:rsidR="006D7992" w:rsidRPr="00F21006" w:rsidRDefault="006D7992" w:rsidP="001E2BD1">
            <w:pPr>
              <w:jc w:val="center"/>
              <w:rPr>
                <w:rFonts w:ascii="Arial" w:hAnsi="Arial" w:cs="Arial"/>
                <w:sz w:val="18"/>
                <w:szCs w:val="18"/>
              </w:rPr>
            </w:pPr>
          </w:p>
        </w:tc>
        <w:tc>
          <w:tcPr>
            <w:tcW w:w="475" w:type="dxa"/>
            <w:vAlign w:val="center"/>
          </w:tcPr>
          <w:p w14:paraId="6CB41AC4" w14:textId="77777777" w:rsidR="006D7992" w:rsidRPr="00F21006" w:rsidRDefault="006D7992" w:rsidP="001E2BD1">
            <w:pPr>
              <w:jc w:val="center"/>
              <w:rPr>
                <w:rFonts w:ascii="Arial" w:hAnsi="Arial" w:cs="Arial"/>
                <w:sz w:val="18"/>
                <w:szCs w:val="18"/>
              </w:rPr>
            </w:pPr>
          </w:p>
        </w:tc>
        <w:tc>
          <w:tcPr>
            <w:tcW w:w="475" w:type="dxa"/>
            <w:vAlign w:val="center"/>
          </w:tcPr>
          <w:p w14:paraId="5473B2B9" w14:textId="77777777" w:rsidR="006D7992" w:rsidRPr="00F21006" w:rsidRDefault="006D7992" w:rsidP="001E2BD1">
            <w:pPr>
              <w:jc w:val="center"/>
              <w:rPr>
                <w:rFonts w:ascii="Arial" w:hAnsi="Arial" w:cs="Arial"/>
                <w:sz w:val="18"/>
                <w:szCs w:val="18"/>
              </w:rPr>
            </w:pPr>
          </w:p>
        </w:tc>
      </w:tr>
      <w:tr w:rsidR="006D7992" w:rsidRPr="00F21006" w14:paraId="688C8838" w14:textId="77777777" w:rsidTr="001E2BD1">
        <w:trPr>
          <w:trHeight w:val="454"/>
        </w:trPr>
        <w:tc>
          <w:tcPr>
            <w:tcW w:w="560" w:type="dxa"/>
            <w:vAlign w:val="center"/>
          </w:tcPr>
          <w:p w14:paraId="0554CD3E" w14:textId="1A69DC84" w:rsidR="006D7992" w:rsidRPr="00AA2605" w:rsidRDefault="006D7992" w:rsidP="001E2BD1">
            <w:pPr>
              <w:jc w:val="center"/>
              <w:rPr>
                <w:rFonts w:ascii="Arial" w:hAnsi="Arial" w:cs="Arial"/>
                <w:sz w:val="18"/>
                <w:szCs w:val="18"/>
              </w:rPr>
            </w:pPr>
            <w:r>
              <w:rPr>
                <w:rFonts w:ascii="Arial" w:hAnsi="Arial" w:cs="Arial"/>
                <w:sz w:val="18"/>
                <w:szCs w:val="18"/>
              </w:rPr>
              <w:lastRenderedPageBreak/>
              <w:t>24</w:t>
            </w:r>
          </w:p>
        </w:tc>
        <w:tc>
          <w:tcPr>
            <w:tcW w:w="2254" w:type="dxa"/>
            <w:vAlign w:val="center"/>
          </w:tcPr>
          <w:p w14:paraId="21527CB2"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Przeprowadzenie próbnego ruchu i uzyskanie decyzji dopuszczającej zespół elementów maszyny wyciągowej górniczego wyciągu szybowego do stosowania w podziemnym zakładzie górniczym.</w:t>
            </w:r>
          </w:p>
          <w:p w14:paraId="748682D7"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(5 % wartości umowy)</w:t>
            </w:r>
          </w:p>
        </w:tc>
        <w:tc>
          <w:tcPr>
            <w:tcW w:w="1194" w:type="dxa"/>
            <w:vAlign w:val="center"/>
          </w:tcPr>
          <w:p w14:paraId="67566B90" w14:textId="77777777" w:rsidR="006D7992" w:rsidRPr="00F21006" w:rsidRDefault="006D7992" w:rsidP="001E2BD1">
            <w:pPr>
              <w:jc w:val="center"/>
              <w:rPr>
                <w:rFonts w:ascii="Arial" w:hAnsi="Arial" w:cs="Arial"/>
                <w:sz w:val="18"/>
                <w:szCs w:val="18"/>
              </w:rPr>
            </w:pPr>
          </w:p>
        </w:tc>
        <w:tc>
          <w:tcPr>
            <w:tcW w:w="545" w:type="dxa"/>
            <w:vAlign w:val="center"/>
          </w:tcPr>
          <w:p w14:paraId="79695E15" w14:textId="77777777" w:rsidR="006D7992" w:rsidRPr="00F21006" w:rsidRDefault="006D7992" w:rsidP="001E2BD1">
            <w:pPr>
              <w:jc w:val="center"/>
              <w:rPr>
                <w:rFonts w:ascii="Arial" w:hAnsi="Arial" w:cs="Arial"/>
                <w:sz w:val="18"/>
                <w:szCs w:val="18"/>
              </w:rPr>
            </w:pPr>
          </w:p>
        </w:tc>
        <w:tc>
          <w:tcPr>
            <w:tcW w:w="522" w:type="dxa"/>
            <w:vAlign w:val="center"/>
          </w:tcPr>
          <w:p w14:paraId="5A4B459C" w14:textId="77777777" w:rsidR="006D7992" w:rsidRPr="00F21006" w:rsidRDefault="006D7992" w:rsidP="001E2BD1">
            <w:pPr>
              <w:jc w:val="center"/>
              <w:rPr>
                <w:rFonts w:ascii="Arial" w:hAnsi="Arial" w:cs="Arial"/>
                <w:sz w:val="18"/>
                <w:szCs w:val="18"/>
              </w:rPr>
            </w:pPr>
          </w:p>
        </w:tc>
        <w:tc>
          <w:tcPr>
            <w:tcW w:w="571" w:type="dxa"/>
            <w:vAlign w:val="center"/>
          </w:tcPr>
          <w:p w14:paraId="14BA66CA" w14:textId="77777777" w:rsidR="006D7992" w:rsidRPr="00F21006" w:rsidRDefault="006D7992" w:rsidP="001E2BD1">
            <w:pPr>
              <w:jc w:val="center"/>
              <w:rPr>
                <w:rFonts w:ascii="Arial" w:hAnsi="Arial" w:cs="Arial"/>
                <w:sz w:val="18"/>
                <w:szCs w:val="18"/>
              </w:rPr>
            </w:pPr>
          </w:p>
        </w:tc>
        <w:tc>
          <w:tcPr>
            <w:tcW w:w="473" w:type="dxa"/>
            <w:vAlign w:val="center"/>
          </w:tcPr>
          <w:p w14:paraId="4E060330" w14:textId="77777777" w:rsidR="006D7992" w:rsidRPr="00F21006" w:rsidRDefault="006D7992" w:rsidP="001E2BD1">
            <w:pPr>
              <w:jc w:val="center"/>
              <w:rPr>
                <w:rFonts w:ascii="Arial" w:hAnsi="Arial" w:cs="Arial"/>
                <w:sz w:val="18"/>
                <w:szCs w:val="18"/>
              </w:rPr>
            </w:pPr>
          </w:p>
        </w:tc>
        <w:tc>
          <w:tcPr>
            <w:tcW w:w="522" w:type="dxa"/>
            <w:vAlign w:val="center"/>
          </w:tcPr>
          <w:p w14:paraId="57B51DEE" w14:textId="77777777" w:rsidR="006D7992" w:rsidRPr="00F21006" w:rsidRDefault="006D7992" w:rsidP="001E2BD1">
            <w:pPr>
              <w:jc w:val="center"/>
              <w:rPr>
                <w:rFonts w:ascii="Arial" w:hAnsi="Arial" w:cs="Arial"/>
                <w:sz w:val="18"/>
                <w:szCs w:val="18"/>
              </w:rPr>
            </w:pPr>
          </w:p>
        </w:tc>
        <w:tc>
          <w:tcPr>
            <w:tcW w:w="522" w:type="dxa"/>
            <w:vAlign w:val="center"/>
          </w:tcPr>
          <w:p w14:paraId="5A4A16F7" w14:textId="77777777" w:rsidR="006D7992" w:rsidRPr="00F21006" w:rsidRDefault="006D7992" w:rsidP="001E2BD1">
            <w:pPr>
              <w:jc w:val="center"/>
              <w:rPr>
                <w:rFonts w:ascii="Arial" w:hAnsi="Arial" w:cs="Arial"/>
                <w:sz w:val="18"/>
                <w:szCs w:val="18"/>
              </w:rPr>
            </w:pPr>
          </w:p>
        </w:tc>
        <w:tc>
          <w:tcPr>
            <w:tcW w:w="475" w:type="dxa"/>
            <w:vAlign w:val="center"/>
          </w:tcPr>
          <w:p w14:paraId="675FE3F6" w14:textId="77777777" w:rsidR="006D7992" w:rsidRPr="00F21006" w:rsidRDefault="006D7992" w:rsidP="001E2BD1">
            <w:pPr>
              <w:jc w:val="center"/>
              <w:rPr>
                <w:rFonts w:ascii="Arial" w:hAnsi="Arial" w:cs="Arial"/>
                <w:sz w:val="18"/>
                <w:szCs w:val="18"/>
              </w:rPr>
            </w:pPr>
          </w:p>
        </w:tc>
        <w:tc>
          <w:tcPr>
            <w:tcW w:w="475" w:type="dxa"/>
            <w:vAlign w:val="center"/>
          </w:tcPr>
          <w:p w14:paraId="64B93339" w14:textId="77777777" w:rsidR="006D7992" w:rsidRPr="00F21006" w:rsidRDefault="006D7992" w:rsidP="001E2BD1">
            <w:pPr>
              <w:jc w:val="center"/>
              <w:rPr>
                <w:rFonts w:ascii="Arial" w:hAnsi="Arial" w:cs="Arial"/>
                <w:sz w:val="18"/>
                <w:szCs w:val="18"/>
              </w:rPr>
            </w:pPr>
          </w:p>
        </w:tc>
        <w:tc>
          <w:tcPr>
            <w:tcW w:w="475" w:type="dxa"/>
            <w:vAlign w:val="center"/>
          </w:tcPr>
          <w:p w14:paraId="2FEF1043" w14:textId="77777777" w:rsidR="006D7992" w:rsidRPr="00F21006" w:rsidRDefault="006D7992" w:rsidP="001E2BD1">
            <w:pPr>
              <w:jc w:val="center"/>
              <w:rPr>
                <w:rFonts w:ascii="Arial" w:hAnsi="Arial" w:cs="Arial"/>
                <w:sz w:val="18"/>
                <w:szCs w:val="18"/>
              </w:rPr>
            </w:pPr>
          </w:p>
        </w:tc>
        <w:tc>
          <w:tcPr>
            <w:tcW w:w="475" w:type="dxa"/>
            <w:vAlign w:val="center"/>
          </w:tcPr>
          <w:p w14:paraId="014FAC2A" w14:textId="77777777" w:rsidR="006D7992" w:rsidRPr="00F21006" w:rsidRDefault="006D7992" w:rsidP="001E2BD1">
            <w:pPr>
              <w:jc w:val="center"/>
              <w:rPr>
                <w:rFonts w:ascii="Arial" w:hAnsi="Arial" w:cs="Arial"/>
                <w:sz w:val="18"/>
                <w:szCs w:val="18"/>
              </w:rPr>
            </w:pPr>
          </w:p>
        </w:tc>
      </w:tr>
      <w:tr w:rsidR="006D7992" w:rsidRPr="00F21006" w14:paraId="136E52F3" w14:textId="77777777" w:rsidTr="001E2BD1">
        <w:trPr>
          <w:trHeight w:val="454"/>
        </w:trPr>
        <w:tc>
          <w:tcPr>
            <w:tcW w:w="560" w:type="dxa"/>
            <w:vAlign w:val="center"/>
          </w:tcPr>
          <w:p w14:paraId="4B2EB761" w14:textId="77777777" w:rsidR="006D7992" w:rsidRDefault="006D7992" w:rsidP="001E2BD1">
            <w:pPr>
              <w:jc w:val="center"/>
              <w:rPr>
                <w:rFonts w:ascii="Arial" w:hAnsi="Arial" w:cs="Arial"/>
                <w:color w:val="00B050"/>
                <w:sz w:val="18"/>
                <w:szCs w:val="18"/>
              </w:rPr>
            </w:pPr>
          </w:p>
        </w:tc>
        <w:tc>
          <w:tcPr>
            <w:tcW w:w="2254" w:type="dxa"/>
            <w:vAlign w:val="center"/>
          </w:tcPr>
          <w:p w14:paraId="5A3DE45F" w14:textId="77777777" w:rsidR="006D7992" w:rsidRPr="00AA2605" w:rsidRDefault="006D7992" w:rsidP="001E2BD1">
            <w:pPr>
              <w:jc w:val="center"/>
              <w:rPr>
                <w:rFonts w:ascii="Arial" w:hAnsi="Arial" w:cs="Arial"/>
                <w:sz w:val="18"/>
                <w:szCs w:val="18"/>
              </w:rPr>
            </w:pPr>
            <w:r w:rsidRPr="00AA2605">
              <w:rPr>
                <w:rFonts w:ascii="Arial" w:hAnsi="Arial" w:cs="Arial"/>
                <w:sz w:val="18"/>
                <w:szCs w:val="18"/>
              </w:rPr>
              <w:t>RAZEM</w:t>
            </w:r>
          </w:p>
        </w:tc>
        <w:tc>
          <w:tcPr>
            <w:tcW w:w="1194" w:type="dxa"/>
            <w:vAlign w:val="center"/>
          </w:tcPr>
          <w:p w14:paraId="136EEC14" w14:textId="77777777" w:rsidR="006D7992" w:rsidRPr="00F21006" w:rsidRDefault="006D7992" w:rsidP="001E2BD1">
            <w:pPr>
              <w:jc w:val="center"/>
              <w:rPr>
                <w:rFonts w:ascii="Arial" w:hAnsi="Arial" w:cs="Arial"/>
                <w:sz w:val="18"/>
                <w:szCs w:val="18"/>
              </w:rPr>
            </w:pPr>
          </w:p>
        </w:tc>
        <w:tc>
          <w:tcPr>
            <w:tcW w:w="545" w:type="dxa"/>
            <w:vAlign w:val="center"/>
          </w:tcPr>
          <w:p w14:paraId="21636D65" w14:textId="77777777" w:rsidR="006D7992" w:rsidRPr="00F21006" w:rsidRDefault="006D7992" w:rsidP="001E2BD1">
            <w:pPr>
              <w:jc w:val="center"/>
              <w:rPr>
                <w:rFonts w:ascii="Arial" w:hAnsi="Arial" w:cs="Arial"/>
                <w:sz w:val="18"/>
                <w:szCs w:val="18"/>
              </w:rPr>
            </w:pPr>
          </w:p>
        </w:tc>
        <w:tc>
          <w:tcPr>
            <w:tcW w:w="522" w:type="dxa"/>
            <w:vAlign w:val="center"/>
          </w:tcPr>
          <w:p w14:paraId="7E688305" w14:textId="77777777" w:rsidR="006D7992" w:rsidRPr="00F21006" w:rsidRDefault="006D7992" w:rsidP="001E2BD1">
            <w:pPr>
              <w:jc w:val="center"/>
              <w:rPr>
                <w:rFonts w:ascii="Arial" w:hAnsi="Arial" w:cs="Arial"/>
                <w:sz w:val="18"/>
                <w:szCs w:val="18"/>
              </w:rPr>
            </w:pPr>
          </w:p>
        </w:tc>
        <w:tc>
          <w:tcPr>
            <w:tcW w:w="571" w:type="dxa"/>
            <w:vAlign w:val="center"/>
          </w:tcPr>
          <w:p w14:paraId="0A775406" w14:textId="77777777" w:rsidR="006D7992" w:rsidRPr="00F21006" w:rsidRDefault="006D7992" w:rsidP="001E2BD1">
            <w:pPr>
              <w:jc w:val="center"/>
              <w:rPr>
                <w:rFonts w:ascii="Arial" w:hAnsi="Arial" w:cs="Arial"/>
                <w:sz w:val="18"/>
                <w:szCs w:val="18"/>
              </w:rPr>
            </w:pPr>
          </w:p>
        </w:tc>
        <w:tc>
          <w:tcPr>
            <w:tcW w:w="473" w:type="dxa"/>
            <w:vAlign w:val="center"/>
          </w:tcPr>
          <w:p w14:paraId="1EDF31BD" w14:textId="77777777" w:rsidR="006D7992" w:rsidRPr="00F21006" w:rsidRDefault="006D7992" w:rsidP="001E2BD1">
            <w:pPr>
              <w:jc w:val="center"/>
              <w:rPr>
                <w:rFonts w:ascii="Arial" w:hAnsi="Arial" w:cs="Arial"/>
                <w:sz w:val="18"/>
                <w:szCs w:val="18"/>
              </w:rPr>
            </w:pPr>
          </w:p>
        </w:tc>
        <w:tc>
          <w:tcPr>
            <w:tcW w:w="522" w:type="dxa"/>
            <w:vAlign w:val="center"/>
          </w:tcPr>
          <w:p w14:paraId="7383E50A" w14:textId="77777777" w:rsidR="006D7992" w:rsidRPr="00F21006" w:rsidRDefault="006D7992" w:rsidP="001E2BD1">
            <w:pPr>
              <w:jc w:val="center"/>
              <w:rPr>
                <w:rFonts w:ascii="Arial" w:hAnsi="Arial" w:cs="Arial"/>
                <w:sz w:val="18"/>
                <w:szCs w:val="18"/>
              </w:rPr>
            </w:pPr>
          </w:p>
        </w:tc>
        <w:tc>
          <w:tcPr>
            <w:tcW w:w="522" w:type="dxa"/>
            <w:vAlign w:val="center"/>
          </w:tcPr>
          <w:p w14:paraId="25F6B87B" w14:textId="77777777" w:rsidR="006D7992" w:rsidRPr="00F21006" w:rsidRDefault="006D7992" w:rsidP="001E2BD1">
            <w:pPr>
              <w:jc w:val="center"/>
              <w:rPr>
                <w:rFonts w:ascii="Arial" w:hAnsi="Arial" w:cs="Arial"/>
                <w:sz w:val="18"/>
                <w:szCs w:val="18"/>
              </w:rPr>
            </w:pPr>
          </w:p>
        </w:tc>
        <w:tc>
          <w:tcPr>
            <w:tcW w:w="475" w:type="dxa"/>
            <w:vAlign w:val="center"/>
          </w:tcPr>
          <w:p w14:paraId="0510064D" w14:textId="77777777" w:rsidR="006D7992" w:rsidRPr="00F21006" w:rsidRDefault="006D7992" w:rsidP="001E2BD1">
            <w:pPr>
              <w:jc w:val="center"/>
              <w:rPr>
                <w:rFonts w:ascii="Arial" w:hAnsi="Arial" w:cs="Arial"/>
                <w:sz w:val="18"/>
                <w:szCs w:val="18"/>
              </w:rPr>
            </w:pPr>
          </w:p>
        </w:tc>
        <w:tc>
          <w:tcPr>
            <w:tcW w:w="475" w:type="dxa"/>
            <w:vAlign w:val="center"/>
          </w:tcPr>
          <w:p w14:paraId="52CE739D" w14:textId="77777777" w:rsidR="006D7992" w:rsidRPr="00F21006" w:rsidRDefault="006D7992" w:rsidP="001E2BD1">
            <w:pPr>
              <w:jc w:val="center"/>
              <w:rPr>
                <w:rFonts w:ascii="Arial" w:hAnsi="Arial" w:cs="Arial"/>
                <w:sz w:val="18"/>
                <w:szCs w:val="18"/>
              </w:rPr>
            </w:pPr>
          </w:p>
        </w:tc>
        <w:tc>
          <w:tcPr>
            <w:tcW w:w="475" w:type="dxa"/>
            <w:vAlign w:val="center"/>
          </w:tcPr>
          <w:p w14:paraId="55363E5A" w14:textId="77777777" w:rsidR="006D7992" w:rsidRPr="00F21006" w:rsidRDefault="006D7992" w:rsidP="001E2BD1">
            <w:pPr>
              <w:jc w:val="center"/>
              <w:rPr>
                <w:rFonts w:ascii="Arial" w:hAnsi="Arial" w:cs="Arial"/>
                <w:sz w:val="18"/>
                <w:szCs w:val="18"/>
              </w:rPr>
            </w:pPr>
          </w:p>
        </w:tc>
        <w:tc>
          <w:tcPr>
            <w:tcW w:w="475" w:type="dxa"/>
            <w:vAlign w:val="center"/>
          </w:tcPr>
          <w:p w14:paraId="1D02E740" w14:textId="77777777" w:rsidR="006D7992" w:rsidRPr="00F21006" w:rsidRDefault="006D7992" w:rsidP="001E2BD1">
            <w:pPr>
              <w:jc w:val="center"/>
              <w:rPr>
                <w:rFonts w:ascii="Arial" w:hAnsi="Arial" w:cs="Arial"/>
                <w:sz w:val="18"/>
                <w:szCs w:val="18"/>
              </w:rPr>
            </w:pPr>
          </w:p>
        </w:tc>
      </w:tr>
    </w:tbl>
    <w:p w14:paraId="15634901" w14:textId="77777777" w:rsidR="00964316" w:rsidRPr="00F21006" w:rsidRDefault="00964316" w:rsidP="00964316">
      <w:pPr>
        <w:spacing w:after="160" w:line="259" w:lineRule="auto"/>
        <w:jc w:val="center"/>
        <w:rPr>
          <w:rFonts w:ascii="Arial" w:hAnsi="Arial" w:cs="Arial"/>
          <w:sz w:val="18"/>
          <w:szCs w:val="18"/>
        </w:rPr>
      </w:pPr>
    </w:p>
    <w:p w14:paraId="1CF46091" w14:textId="77777777" w:rsidR="00964316" w:rsidRPr="00F21006" w:rsidRDefault="00964316" w:rsidP="00964316">
      <w:pPr>
        <w:jc w:val="center"/>
        <w:rPr>
          <w:rFonts w:ascii="Arial" w:eastAsiaTheme="majorEastAsia" w:hAnsi="Arial" w:cs="Arial"/>
          <w:b/>
          <w:bCs/>
          <w:color w:val="2F5496" w:themeColor="accent1" w:themeShade="BF"/>
          <w:spacing w:val="20"/>
          <w:sz w:val="18"/>
          <w:szCs w:val="18"/>
        </w:rPr>
      </w:pPr>
      <w:r w:rsidRPr="00F21006">
        <w:rPr>
          <w:rFonts w:ascii="Arial" w:hAnsi="Arial" w:cs="Arial"/>
          <w:sz w:val="18"/>
          <w:szCs w:val="18"/>
        </w:rPr>
        <w:br w:type="page"/>
      </w:r>
    </w:p>
    <w:p w14:paraId="441B10B5" w14:textId="77777777" w:rsidR="00964316" w:rsidRDefault="00964316" w:rsidP="00B31A22">
      <w:pPr>
        <w:jc w:val="center"/>
        <w:rPr>
          <w:rFonts w:eastAsiaTheme="majorEastAsia"/>
          <w:b/>
          <w:bCs/>
          <w:color w:val="2F5496" w:themeColor="accent1" w:themeShade="BF"/>
          <w:spacing w:val="20"/>
          <w:sz w:val="28"/>
          <w:szCs w:val="28"/>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2 do SWZ FORMULARZ OFERTOWY</w:t>
      </w:r>
      <w:bookmarkEnd w:id="83"/>
    </w:p>
    <w:bookmarkEnd w:id="8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8"/>
          <w:footerReference w:type="default" r:id="rId29"/>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6"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7" w:name="_Toc67292112"/>
      <w:bookmarkStart w:id="88" w:name="_Hlk67824467"/>
      <w:bookmarkEnd w:id="8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88" w:rsidRPr="00E66F78" w14:paraId="39DD82AC" w14:textId="77777777" w:rsidTr="006D62CF">
        <w:trPr>
          <w:trHeight w:val="806"/>
        </w:trPr>
        <w:tc>
          <w:tcPr>
            <w:tcW w:w="1501" w:type="pct"/>
            <w:vAlign w:val="center"/>
          </w:tcPr>
          <w:p w14:paraId="1636A838" w14:textId="77777777" w:rsidR="00490288" w:rsidRPr="00786E1D" w:rsidRDefault="00490288" w:rsidP="006D62C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D62C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D62CF">
        <w:trPr>
          <w:trHeight w:val="335"/>
        </w:trPr>
        <w:tc>
          <w:tcPr>
            <w:tcW w:w="1501" w:type="pct"/>
          </w:tcPr>
          <w:p w14:paraId="01EAD502" w14:textId="77777777" w:rsidR="00490288" w:rsidRPr="00786E1D" w:rsidRDefault="00490288" w:rsidP="006D62CF">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D62CF">
            <w:pPr>
              <w:tabs>
                <w:tab w:val="left" w:pos="720"/>
              </w:tabs>
              <w:snapToGrid w:val="0"/>
              <w:jc w:val="center"/>
              <w:rPr>
                <w:b/>
                <w:i/>
                <w:szCs w:val="18"/>
              </w:rPr>
            </w:pPr>
            <w:r w:rsidRPr="00786E1D">
              <w:rPr>
                <w:b/>
                <w:i/>
                <w:szCs w:val="18"/>
              </w:rPr>
              <w:t>2</w:t>
            </w:r>
          </w:p>
        </w:tc>
      </w:tr>
      <w:tr w:rsidR="00490288" w:rsidRPr="00E66F78" w14:paraId="3D9B75EC" w14:textId="77777777" w:rsidTr="006D62CF">
        <w:trPr>
          <w:trHeight w:val="824"/>
        </w:trPr>
        <w:tc>
          <w:tcPr>
            <w:tcW w:w="1501" w:type="pct"/>
          </w:tcPr>
          <w:p w14:paraId="46932FD4" w14:textId="77777777" w:rsidR="00490288" w:rsidRPr="00E66F78" w:rsidRDefault="00490288" w:rsidP="006D62CF">
            <w:pPr>
              <w:tabs>
                <w:tab w:val="left" w:pos="720"/>
              </w:tabs>
              <w:snapToGrid w:val="0"/>
              <w:rPr>
                <w:b/>
                <w:sz w:val="22"/>
              </w:rPr>
            </w:pPr>
          </w:p>
        </w:tc>
        <w:tc>
          <w:tcPr>
            <w:tcW w:w="3499" w:type="pct"/>
          </w:tcPr>
          <w:p w14:paraId="179EAE90" w14:textId="77777777" w:rsidR="00490288" w:rsidRPr="00E66F78" w:rsidRDefault="00490288" w:rsidP="006D62CF">
            <w:pPr>
              <w:tabs>
                <w:tab w:val="left" w:pos="720"/>
              </w:tabs>
              <w:snapToGrid w:val="0"/>
              <w:rPr>
                <w:b/>
                <w:sz w:val="22"/>
              </w:rPr>
            </w:pPr>
          </w:p>
        </w:tc>
      </w:tr>
      <w:tr w:rsidR="00490288" w:rsidRPr="00E66F78" w14:paraId="4FAD9B41" w14:textId="77777777" w:rsidTr="006D62CF">
        <w:trPr>
          <w:trHeight w:val="824"/>
        </w:trPr>
        <w:tc>
          <w:tcPr>
            <w:tcW w:w="1501" w:type="pct"/>
          </w:tcPr>
          <w:p w14:paraId="1007ADA3" w14:textId="77777777" w:rsidR="00490288" w:rsidRPr="00E66F78" w:rsidRDefault="00490288" w:rsidP="006D62CF">
            <w:pPr>
              <w:tabs>
                <w:tab w:val="left" w:pos="720"/>
              </w:tabs>
              <w:snapToGrid w:val="0"/>
              <w:rPr>
                <w:b/>
                <w:sz w:val="22"/>
              </w:rPr>
            </w:pPr>
          </w:p>
        </w:tc>
        <w:tc>
          <w:tcPr>
            <w:tcW w:w="3499" w:type="pct"/>
          </w:tcPr>
          <w:p w14:paraId="119D03F5" w14:textId="77777777" w:rsidR="00490288" w:rsidRPr="00E66F78" w:rsidRDefault="00490288" w:rsidP="006D62CF">
            <w:pPr>
              <w:tabs>
                <w:tab w:val="left" w:pos="720"/>
              </w:tabs>
              <w:snapToGrid w:val="0"/>
              <w:rPr>
                <w:b/>
                <w:sz w:val="22"/>
              </w:rPr>
            </w:pPr>
          </w:p>
        </w:tc>
      </w:tr>
      <w:tr w:rsidR="00490288" w:rsidRPr="00E66F78" w14:paraId="5CA5A0C1" w14:textId="77777777" w:rsidTr="006D62CF">
        <w:trPr>
          <w:trHeight w:val="824"/>
        </w:trPr>
        <w:tc>
          <w:tcPr>
            <w:tcW w:w="1501" w:type="pct"/>
          </w:tcPr>
          <w:p w14:paraId="5229F0DE" w14:textId="77777777" w:rsidR="00490288" w:rsidRPr="00E66F78" w:rsidRDefault="00490288" w:rsidP="006D62CF">
            <w:pPr>
              <w:tabs>
                <w:tab w:val="left" w:pos="720"/>
              </w:tabs>
              <w:snapToGrid w:val="0"/>
              <w:rPr>
                <w:b/>
                <w:sz w:val="22"/>
              </w:rPr>
            </w:pPr>
          </w:p>
        </w:tc>
        <w:tc>
          <w:tcPr>
            <w:tcW w:w="3499" w:type="pct"/>
          </w:tcPr>
          <w:p w14:paraId="2E0A4FD6" w14:textId="77777777" w:rsidR="00490288" w:rsidRPr="00E66F78" w:rsidRDefault="00490288" w:rsidP="006D62CF">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0"/>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6D62CF">
        <w:tc>
          <w:tcPr>
            <w:tcW w:w="3594" w:type="dxa"/>
            <w:vAlign w:val="center"/>
          </w:tcPr>
          <w:p w14:paraId="7C6DA0B9" w14:textId="77777777" w:rsidR="00DA7967" w:rsidRPr="00A33BF6" w:rsidRDefault="00DA7967" w:rsidP="006D62CF">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6D62CF">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6D62CF">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6D62CF">
        <w:tc>
          <w:tcPr>
            <w:tcW w:w="3594" w:type="dxa"/>
          </w:tcPr>
          <w:p w14:paraId="75125DBF" w14:textId="77777777" w:rsidR="00DA7967" w:rsidRPr="00A33BF6" w:rsidRDefault="00DA7967" w:rsidP="006D62CF">
            <w:pPr>
              <w:tabs>
                <w:tab w:val="left" w:pos="851"/>
              </w:tabs>
              <w:rPr>
                <w:sz w:val="22"/>
                <w:szCs w:val="22"/>
              </w:rPr>
            </w:pPr>
          </w:p>
          <w:p w14:paraId="5CA36C42" w14:textId="77777777" w:rsidR="00DA7967" w:rsidRPr="00A33BF6" w:rsidRDefault="00DA7967" w:rsidP="006D62CF">
            <w:pPr>
              <w:tabs>
                <w:tab w:val="left" w:pos="851"/>
              </w:tabs>
              <w:rPr>
                <w:sz w:val="22"/>
                <w:szCs w:val="22"/>
              </w:rPr>
            </w:pPr>
          </w:p>
        </w:tc>
        <w:tc>
          <w:tcPr>
            <w:tcW w:w="2255" w:type="dxa"/>
          </w:tcPr>
          <w:p w14:paraId="047D1432" w14:textId="77777777" w:rsidR="00DA7967" w:rsidRPr="00A33BF6" w:rsidRDefault="00DA7967" w:rsidP="006D62CF">
            <w:pPr>
              <w:tabs>
                <w:tab w:val="left" w:pos="851"/>
              </w:tabs>
              <w:rPr>
                <w:sz w:val="22"/>
                <w:szCs w:val="22"/>
              </w:rPr>
            </w:pPr>
          </w:p>
        </w:tc>
        <w:tc>
          <w:tcPr>
            <w:tcW w:w="2792" w:type="dxa"/>
          </w:tcPr>
          <w:p w14:paraId="4D7C6B13" w14:textId="77777777" w:rsidR="00DA7967" w:rsidRPr="00A33BF6" w:rsidRDefault="00DA7967" w:rsidP="006D62CF">
            <w:pPr>
              <w:tabs>
                <w:tab w:val="left" w:pos="851"/>
              </w:tabs>
              <w:rPr>
                <w:sz w:val="22"/>
                <w:szCs w:val="22"/>
              </w:rPr>
            </w:pPr>
          </w:p>
        </w:tc>
      </w:tr>
      <w:tr w:rsidR="00A33BF6" w:rsidRPr="00A33BF6" w14:paraId="6055EF7B" w14:textId="77777777" w:rsidTr="006D62CF">
        <w:tc>
          <w:tcPr>
            <w:tcW w:w="3594" w:type="dxa"/>
          </w:tcPr>
          <w:p w14:paraId="4BFAAC0E" w14:textId="77777777" w:rsidR="00DA7967" w:rsidRPr="00A33BF6" w:rsidRDefault="00DA7967" w:rsidP="006D62CF">
            <w:pPr>
              <w:tabs>
                <w:tab w:val="left" w:pos="851"/>
              </w:tabs>
              <w:rPr>
                <w:sz w:val="22"/>
                <w:szCs w:val="22"/>
              </w:rPr>
            </w:pPr>
          </w:p>
          <w:p w14:paraId="6AA77B36" w14:textId="77777777" w:rsidR="00DA7967" w:rsidRPr="00A33BF6" w:rsidRDefault="00DA7967" w:rsidP="006D62CF">
            <w:pPr>
              <w:tabs>
                <w:tab w:val="left" w:pos="851"/>
              </w:tabs>
              <w:rPr>
                <w:sz w:val="22"/>
                <w:szCs w:val="22"/>
              </w:rPr>
            </w:pPr>
          </w:p>
        </w:tc>
        <w:tc>
          <w:tcPr>
            <w:tcW w:w="2255" w:type="dxa"/>
          </w:tcPr>
          <w:p w14:paraId="362EB690" w14:textId="77777777" w:rsidR="00DA7967" w:rsidRPr="00A33BF6" w:rsidRDefault="00DA7967" w:rsidP="006D62CF">
            <w:pPr>
              <w:tabs>
                <w:tab w:val="left" w:pos="851"/>
              </w:tabs>
              <w:rPr>
                <w:sz w:val="22"/>
                <w:szCs w:val="22"/>
              </w:rPr>
            </w:pPr>
          </w:p>
        </w:tc>
        <w:tc>
          <w:tcPr>
            <w:tcW w:w="2792" w:type="dxa"/>
          </w:tcPr>
          <w:p w14:paraId="391E7406" w14:textId="77777777" w:rsidR="00DA7967" w:rsidRPr="00A33BF6" w:rsidRDefault="00DA7967" w:rsidP="006D62CF">
            <w:pPr>
              <w:tabs>
                <w:tab w:val="left" w:pos="851"/>
              </w:tabs>
              <w:rPr>
                <w:sz w:val="22"/>
                <w:szCs w:val="22"/>
              </w:rPr>
            </w:pPr>
          </w:p>
        </w:tc>
      </w:tr>
      <w:tr w:rsidR="00A33BF6" w:rsidRPr="00A33BF6" w14:paraId="25D7B652" w14:textId="77777777" w:rsidTr="006D62CF">
        <w:tc>
          <w:tcPr>
            <w:tcW w:w="3594" w:type="dxa"/>
          </w:tcPr>
          <w:p w14:paraId="5BD131B3" w14:textId="77777777" w:rsidR="00DA7967" w:rsidRPr="00A33BF6" w:rsidRDefault="00DA7967" w:rsidP="006D62CF">
            <w:pPr>
              <w:tabs>
                <w:tab w:val="left" w:pos="851"/>
              </w:tabs>
              <w:rPr>
                <w:sz w:val="22"/>
                <w:szCs w:val="22"/>
              </w:rPr>
            </w:pPr>
          </w:p>
          <w:p w14:paraId="036C8F13" w14:textId="77777777" w:rsidR="00DA7967" w:rsidRPr="00A33BF6" w:rsidRDefault="00DA7967" w:rsidP="006D62CF">
            <w:pPr>
              <w:tabs>
                <w:tab w:val="left" w:pos="851"/>
              </w:tabs>
              <w:rPr>
                <w:sz w:val="22"/>
                <w:szCs w:val="22"/>
              </w:rPr>
            </w:pPr>
          </w:p>
        </w:tc>
        <w:tc>
          <w:tcPr>
            <w:tcW w:w="2255" w:type="dxa"/>
          </w:tcPr>
          <w:p w14:paraId="76B986B8" w14:textId="77777777" w:rsidR="00DA7967" w:rsidRPr="00A33BF6" w:rsidRDefault="00DA7967" w:rsidP="006D62CF">
            <w:pPr>
              <w:tabs>
                <w:tab w:val="left" w:pos="851"/>
              </w:tabs>
              <w:rPr>
                <w:sz w:val="22"/>
                <w:szCs w:val="22"/>
              </w:rPr>
            </w:pPr>
          </w:p>
        </w:tc>
        <w:tc>
          <w:tcPr>
            <w:tcW w:w="2792" w:type="dxa"/>
          </w:tcPr>
          <w:p w14:paraId="4672313C" w14:textId="77777777" w:rsidR="00DA7967" w:rsidRPr="00A33BF6" w:rsidRDefault="00DA7967" w:rsidP="006D62CF">
            <w:pPr>
              <w:tabs>
                <w:tab w:val="left" w:pos="851"/>
              </w:tabs>
              <w:rPr>
                <w:sz w:val="22"/>
                <w:szCs w:val="22"/>
              </w:rPr>
            </w:pPr>
          </w:p>
        </w:tc>
      </w:tr>
      <w:tr w:rsidR="00A33BF6" w:rsidRPr="00A33BF6" w14:paraId="4AF6C1E7" w14:textId="77777777" w:rsidTr="006D62CF">
        <w:tc>
          <w:tcPr>
            <w:tcW w:w="3594" w:type="dxa"/>
          </w:tcPr>
          <w:p w14:paraId="5F7A345D" w14:textId="77777777" w:rsidR="00DA7967" w:rsidRPr="00A33BF6" w:rsidRDefault="00DA7967" w:rsidP="006D62CF">
            <w:pPr>
              <w:tabs>
                <w:tab w:val="left" w:pos="851"/>
              </w:tabs>
              <w:rPr>
                <w:sz w:val="22"/>
                <w:szCs w:val="22"/>
              </w:rPr>
            </w:pPr>
          </w:p>
          <w:p w14:paraId="6E37C60C" w14:textId="77777777" w:rsidR="00DA7967" w:rsidRPr="00A33BF6" w:rsidRDefault="00DA7967" w:rsidP="006D62CF">
            <w:pPr>
              <w:tabs>
                <w:tab w:val="left" w:pos="851"/>
              </w:tabs>
              <w:rPr>
                <w:sz w:val="22"/>
                <w:szCs w:val="22"/>
              </w:rPr>
            </w:pPr>
          </w:p>
        </w:tc>
        <w:tc>
          <w:tcPr>
            <w:tcW w:w="2255" w:type="dxa"/>
          </w:tcPr>
          <w:p w14:paraId="6CB5BAA2" w14:textId="77777777" w:rsidR="00DA7967" w:rsidRPr="00A33BF6" w:rsidRDefault="00DA7967" w:rsidP="006D62CF">
            <w:pPr>
              <w:tabs>
                <w:tab w:val="left" w:pos="851"/>
              </w:tabs>
              <w:rPr>
                <w:sz w:val="22"/>
                <w:szCs w:val="22"/>
              </w:rPr>
            </w:pPr>
          </w:p>
        </w:tc>
        <w:tc>
          <w:tcPr>
            <w:tcW w:w="2792" w:type="dxa"/>
          </w:tcPr>
          <w:p w14:paraId="12C5D7DC" w14:textId="77777777" w:rsidR="00DA7967" w:rsidRPr="00A33BF6" w:rsidRDefault="00DA7967" w:rsidP="006D62CF">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41941176"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964316">
        <w:rPr>
          <w:sz w:val="22"/>
        </w:rPr>
        <w:t>23</w:t>
      </w:r>
      <w:r>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2" w:name="_Toc67292114"/>
      <w:bookmarkStart w:id="93"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2"/>
    </w:p>
    <w:bookmarkEnd w:id="9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DA61DC">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DA61DC">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DA61DC">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DA61DC">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DA61DC">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DA61DC">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D4D3C0F" w14:textId="44F0F978" w:rsidR="00160015" w:rsidRPr="007C1E34" w:rsidRDefault="00A83CAC" w:rsidP="002B2131">
      <w:pPr>
        <w:spacing w:after="160" w:line="259" w:lineRule="auto"/>
        <w:rPr>
          <w:rFonts w:eastAsiaTheme="majorEastAsia"/>
          <w:b/>
          <w:bCs/>
          <w:color w:val="2F5496" w:themeColor="accent1" w:themeShade="BF"/>
          <w:spacing w:val="20"/>
          <w:sz w:val="24"/>
          <w:szCs w:val="24"/>
        </w:rPr>
      </w:pPr>
      <w:r w:rsidRPr="00A33BF6">
        <w:rPr>
          <w:sz w:val="22"/>
          <w:szCs w:val="22"/>
        </w:rPr>
        <w:br w:type="page"/>
      </w:r>
      <w:bookmarkStart w:id="94" w:name="_Toc67292115"/>
      <w:bookmarkStart w:id="95" w:name="_Hlk67654386"/>
      <w:bookmarkStart w:id="96" w:name="_GoBack"/>
      <w:bookmarkEnd w:id="96"/>
      <w:r w:rsidR="00160015"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00160015" w:rsidRPr="007C1E34">
        <w:rPr>
          <w:rFonts w:eastAsiaTheme="majorEastAsia"/>
          <w:b/>
          <w:bCs/>
          <w:color w:val="2F5496" w:themeColor="accent1" w:themeShade="BF"/>
          <w:spacing w:val="20"/>
          <w:sz w:val="24"/>
          <w:szCs w:val="24"/>
        </w:rPr>
        <w:t>PZP</w:t>
      </w:r>
      <w:bookmarkEnd w:id="9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66164BA" w14:textId="77777777" w:rsidR="00ED2E6B" w:rsidRDefault="00ED2E6B" w:rsidP="00160015">
      <w:pPr>
        <w:spacing w:before="480"/>
        <w:ind w:left="426" w:hanging="426"/>
        <w:jc w:val="both"/>
        <w:rPr>
          <w:b/>
          <w:bCs/>
          <w:sz w:val="24"/>
          <w:szCs w:val="24"/>
        </w:rPr>
      </w:pP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41621CB2" w14:textId="77777777" w:rsidR="00ED2E6B" w:rsidRPr="00883D38" w:rsidRDefault="00ED2E6B" w:rsidP="00ED2E6B">
      <w:pPr>
        <w:jc w:val="right"/>
        <w:rPr>
          <w:rFonts w:eastAsiaTheme="majorEastAsia"/>
        </w:rPr>
      </w:pPr>
      <w:bookmarkStart w:id="97" w:name="_Toc116302009"/>
      <w:bookmarkStart w:id="98" w:name="_Hlk67824630"/>
      <w:bookmarkEnd w:id="95"/>
      <w:r w:rsidRPr="00883D38">
        <w:rPr>
          <w:rFonts w:eastAsiaTheme="majorEastAsia"/>
          <w:b/>
          <w:bCs/>
          <w:color w:val="2F5496" w:themeColor="accent1" w:themeShade="BF"/>
          <w:spacing w:val="20"/>
          <w:sz w:val="24"/>
          <w:szCs w:val="24"/>
        </w:rPr>
        <w:lastRenderedPageBreak/>
        <w:t>Załącznik nr 3.5. do SWZ – Oświadczenia Wykonawcy dotyczące przedmiotu zamówienia</w:t>
      </w:r>
      <w:bookmarkEnd w:id="97"/>
    </w:p>
    <w:p w14:paraId="6BF3AC6E" w14:textId="77777777" w:rsidR="00ED2E6B" w:rsidRPr="00883D38" w:rsidRDefault="00ED2E6B" w:rsidP="00ED2E6B">
      <w:pPr>
        <w:pStyle w:val="Tekstpodstawowywcity"/>
        <w:widowControl w:val="0"/>
        <w:tabs>
          <w:tab w:val="center" w:pos="4896"/>
          <w:tab w:val="right" w:pos="9432"/>
        </w:tabs>
        <w:spacing w:before="120" w:after="120"/>
        <w:ind w:left="1985" w:hanging="1985"/>
        <w:jc w:val="both"/>
        <w:rPr>
          <w:b w:val="0"/>
          <w:bCs w:val="0"/>
          <w:iCs/>
          <w:sz w:val="20"/>
          <w:szCs w:val="20"/>
        </w:rPr>
      </w:pPr>
    </w:p>
    <w:p w14:paraId="7E2AFB02" w14:textId="1569C14E" w:rsidR="00ED2E6B" w:rsidRPr="00E667A2" w:rsidRDefault="00ED2E6B" w:rsidP="00ED2E6B">
      <w:pPr>
        <w:pStyle w:val="Tekstpodstawowywcity"/>
        <w:widowControl w:val="0"/>
        <w:tabs>
          <w:tab w:val="center" w:pos="4896"/>
          <w:tab w:val="right" w:pos="9432"/>
        </w:tabs>
        <w:spacing w:before="120" w:after="120"/>
        <w:ind w:left="1985" w:hanging="1985"/>
        <w:jc w:val="both"/>
        <w:rPr>
          <w:iCs/>
          <w:sz w:val="20"/>
          <w:szCs w:val="20"/>
        </w:rPr>
      </w:pPr>
      <w:r w:rsidRPr="00883D38">
        <w:rPr>
          <w:b w:val="0"/>
          <w:bCs w:val="0"/>
          <w:iCs/>
          <w:sz w:val="20"/>
          <w:szCs w:val="20"/>
        </w:rPr>
        <w:t>Przedmiot zamówienia</w:t>
      </w:r>
      <w:r w:rsidRPr="00E667A2">
        <w:rPr>
          <w:b w:val="0"/>
          <w:bCs w:val="0"/>
          <w:iCs/>
          <w:sz w:val="20"/>
          <w:szCs w:val="20"/>
        </w:rPr>
        <w:t>:</w:t>
      </w:r>
      <w:r w:rsidRPr="00E667A2">
        <w:rPr>
          <w:iCs/>
          <w:sz w:val="20"/>
          <w:szCs w:val="20"/>
        </w:rPr>
        <w:t xml:space="preserve"> </w:t>
      </w:r>
      <w:r w:rsidR="00883D38" w:rsidRPr="00E667A2">
        <w:rPr>
          <w:iCs/>
          <w:sz w:val="20"/>
          <w:szCs w:val="20"/>
        </w:rPr>
        <w:t>Modernizacja górniczego wyciągu szybowego szybu „Marklowice I” w Oddziale KWK ROW Ruch Marcel</w:t>
      </w:r>
    </w:p>
    <w:p w14:paraId="51EC7017" w14:textId="77777777" w:rsidR="00ED2E6B" w:rsidRPr="00E667A2" w:rsidRDefault="00ED2E6B" w:rsidP="00ED2E6B">
      <w:pPr>
        <w:pStyle w:val="Tekstpodstawowywcity"/>
        <w:widowControl w:val="0"/>
        <w:tabs>
          <w:tab w:val="center" w:pos="4896"/>
          <w:tab w:val="right" w:pos="9432"/>
        </w:tabs>
        <w:spacing w:before="120" w:after="120"/>
        <w:ind w:left="1985" w:hanging="1985"/>
        <w:jc w:val="both"/>
        <w:rPr>
          <w:iCs/>
          <w:sz w:val="20"/>
          <w:szCs w:val="20"/>
        </w:rPr>
      </w:pPr>
    </w:p>
    <w:p w14:paraId="62F4811A" w14:textId="77777777" w:rsidR="00ED2E6B" w:rsidRPr="00E667A2" w:rsidRDefault="00ED2E6B" w:rsidP="00ED2E6B">
      <w:pPr>
        <w:spacing w:line="360" w:lineRule="auto"/>
        <w:jc w:val="center"/>
      </w:pPr>
    </w:p>
    <w:p w14:paraId="5909A1E7" w14:textId="77777777" w:rsidR="00ED2E6B" w:rsidRPr="00E667A2" w:rsidRDefault="00ED2E6B" w:rsidP="00AB61D4">
      <w:pPr>
        <w:numPr>
          <w:ilvl w:val="2"/>
          <w:numId w:val="139"/>
        </w:numPr>
        <w:tabs>
          <w:tab w:val="clear" w:pos="2160"/>
        </w:tabs>
        <w:autoSpaceDE w:val="0"/>
        <w:autoSpaceDN w:val="0"/>
        <w:spacing w:after="120"/>
        <w:ind w:left="360"/>
        <w:jc w:val="both"/>
      </w:pPr>
      <w:r w:rsidRPr="00E667A2">
        <w:t>Oświadczamy że przedmiot zamówienia jest wolny od wad prawnych i praw majątkowych osób trzecich.</w:t>
      </w:r>
    </w:p>
    <w:p w14:paraId="6195047D" w14:textId="77777777" w:rsidR="00ED2E6B" w:rsidRPr="00E667A2" w:rsidRDefault="00ED2E6B" w:rsidP="00AB61D4">
      <w:pPr>
        <w:numPr>
          <w:ilvl w:val="2"/>
          <w:numId w:val="139"/>
        </w:numPr>
        <w:tabs>
          <w:tab w:val="clear" w:pos="2160"/>
        </w:tabs>
        <w:autoSpaceDE w:val="0"/>
        <w:autoSpaceDN w:val="0"/>
        <w:spacing w:after="120"/>
        <w:ind w:left="360"/>
        <w:jc w:val="both"/>
      </w:pPr>
      <w:r w:rsidRPr="00E667A2">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2CDA2CFE" w14:textId="045AB2AA" w:rsidR="00ED2E6B" w:rsidRPr="00E667A2" w:rsidRDefault="00883D38" w:rsidP="00AB61D4">
      <w:pPr>
        <w:numPr>
          <w:ilvl w:val="2"/>
          <w:numId w:val="139"/>
        </w:numPr>
        <w:tabs>
          <w:tab w:val="clear" w:pos="2160"/>
        </w:tabs>
        <w:autoSpaceDE w:val="0"/>
        <w:autoSpaceDN w:val="0"/>
        <w:spacing w:after="120"/>
        <w:ind w:left="360"/>
        <w:jc w:val="both"/>
      </w:pPr>
      <w:r w:rsidRPr="00E667A2">
        <w:t>Oświadczamy, że części składowe wyrobu (przedmiotu zamówienia) zastosowane w podziemnych wyrobiskach górniczych PGG S.A. (określonych w Załączniku nr 1 do SWZ), zgodnie z przepisami</w:t>
      </w:r>
      <w:r w:rsidR="00ED2E6B" w:rsidRPr="00E667A2">
        <w:t>:</w:t>
      </w:r>
    </w:p>
    <w:p w14:paraId="48FCD03C" w14:textId="77777777" w:rsidR="00ED2E6B" w:rsidRPr="00FC2C1C" w:rsidRDefault="00ED2E6B" w:rsidP="00AB61D4">
      <w:pPr>
        <w:numPr>
          <w:ilvl w:val="1"/>
          <w:numId w:val="144"/>
        </w:numPr>
        <w:tabs>
          <w:tab w:val="left" w:pos="720"/>
        </w:tabs>
        <w:ind w:hanging="1136"/>
        <w:jc w:val="both"/>
        <w:rPr>
          <w:lang w:eastAsia="ar-SA"/>
        </w:rPr>
      </w:pPr>
      <w:r w:rsidRPr="00FC2C1C">
        <w:rPr>
          <w:lang w:eastAsia="ar-SA"/>
        </w:rPr>
        <w:t>aktów prawnych wdrażających dyrektywy nowego podejścia UE do polskiego ustawodawstwa:</w:t>
      </w:r>
    </w:p>
    <w:p w14:paraId="2E46D20E" w14:textId="77777777" w:rsidR="00FC2C1C" w:rsidRPr="00FC2C1C" w:rsidRDefault="00FC2C1C" w:rsidP="00FC2C1C">
      <w:pPr>
        <w:numPr>
          <w:ilvl w:val="0"/>
          <w:numId w:val="141"/>
        </w:numPr>
        <w:tabs>
          <w:tab w:val="num" w:pos="935"/>
          <w:tab w:val="left" w:pos="980"/>
        </w:tabs>
        <w:ind w:left="935" w:hanging="187"/>
        <w:jc w:val="both"/>
        <w:rPr>
          <w:lang w:eastAsia="ar-SA"/>
        </w:rPr>
      </w:pPr>
      <w:r w:rsidRPr="00FC2C1C">
        <w:rPr>
          <w:lang w:eastAsia="ar-SA"/>
        </w:rPr>
        <w:t>Ustawy z dnia 30.08.2002 r. – O systemie oceny zgodności,</w:t>
      </w:r>
    </w:p>
    <w:p w14:paraId="6DF52E29" w14:textId="77777777" w:rsidR="00FC2C1C" w:rsidRPr="00FC2C1C" w:rsidRDefault="00FC2C1C" w:rsidP="00FC2C1C">
      <w:pPr>
        <w:numPr>
          <w:ilvl w:val="0"/>
          <w:numId w:val="141"/>
        </w:numPr>
        <w:tabs>
          <w:tab w:val="num" w:pos="935"/>
          <w:tab w:val="left" w:pos="980"/>
        </w:tabs>
        <w:ind w:left="935" w:hanging="187"/>
        <w:jc w:val="both"/>
        <w:rPr>
          <w:lang w:eastAsia="ar-SA"/>
        </w:rPr>
      </w:pPr>
      <w:r w:rsidRPr="00FC2C1C">
        <w:rPr>
          <w:lang w:eastAsia="ar-SA"/>
        </w:rPr>
        <w:t>Rozporządzenia Ministra Gospodarki z dnia 21 października 2008 r. w sprawie zasadniczych wymagań dla maszyn (dyrektywa 2006/42 WE),</w:t>
      </w:r>
    </w:p>
    <w:p w14:paraId="71F8DB3E" w14:textId="77777777" w:rsidR="00FC2C1C" w:rsidRPr="00FC2C1C" w:rsidRDefault="00FC2C1C" w:rsidP="00FC2C1C">
      <w:pPr>
        <w:numPr>
          <w:ilvl w:val="0"/>
          <w:numId w:val="141"/>
        </w:numPr>
        <w:tabs>
          <w:tab w:val="num" w:pos="935"/>
          <w:tab w:val="left" w:pos="980"/>
        </w:tabs>
        <w:ind w:left="935" w:hanging="187"/>
        <w:jc w:val="both"/>
        <w:rPr>
          <w:lang w:eastAsia="ar-SA"/>
        </w:rPr>
      </w:pPr>
      <w:r w:rsidRPr="00FC2C1C">
        <w:rPr>
          <w:lang w:eastAsia="ar-SA"/>
        </w:rPr>
        <w:t>Ustawy z dnia 13.04.2016r o systemach oceny zgodności i nadzoru rynku.</w:t>
      </w:r>
    </w:p>
    <w:p w14:paraId="72FFDF91" w14:textId="77777777" w:rsidR="00FC2C1C" w:rsidRPr="00FC2C1C" w:rsidRDefault="00FC2C1C" w:rsidP="00FC2C1C">
      <w:pPr>
        <w:numPr>
          <w:ilvl w:val="0"/>
          <w:numId w:val="141"/>
        </w:numPr>
        <w:tabs>
          <w:tab w:val="num" w:pos="935"/>
          <w:tab w:val="left" w:pos="980"/>
        </w:tabs>
        <w:ind w:left="935" w:hanging="187"/>
        <w:jc w:val="both"/>
        <w:rPr>
          <w:lang w:eastAsia="ar-SA"/>
        </w:rPr>
      </w:pPr>
      <w:r w:rsidRPr="00FC2C1C">
        <w:rPr>
          <w:lang w:eastAsia="ar-SA"/>
        </w:rPr>
        <w:t>Rozporządzenie Ministra Rozwoju z dnia 6 czerwca 2016r w sprawie wymagań dla urządzeń i systemów ochronnych przeznaczonych do użytku w atmosferze potencjalnie wybuchowej Dyrektywa 2014/34/UE (ATEX),</w:t>
      </w:r>
    </w:p>
    <w:p w14:paraId="5D30BC3A" w14:textId="77777777" w:rsidR="00FC2C1C" w:rsidRPr="00FC2C1C" w:rsidRDefault="00FC2C1C" w:rsidP="00FC2C1C">
      <w:pPr>
        <w:numPr>
          <w:ilvl w:val="1"/>
          <w:numId w:val="144"/>
        </w:numPr>
        <w:tabs>
          <w:tab w:val="left" w:pos="700"/>
        </w:tabs>
        <w:ind w:left="697"/>
        <w:jc w:val="both"/>
        <w:rPr>
          <w:lang w:eastAsia="ar-SA"/>
        </w:rPr>
      </w:pPr>
      <w:r w:rsidRPr="00FC2C1C">
        <w:rPr>
          <w:lang w:eastAsia="ar-SA"/>
        </w:rPr>
        <w:t>ustawy z dnia 09.06.2011 r. – Prawo geologiczne i górnicze  i wynikających z niej rozporządzeń:</w:t>
      </w:r>
    </w:p>
    <w:p w14:paraId="31B1F555" w14:textId="77777777" w:rsidR="00FC2C1C" w:rsidRPr="00FC2C1C" w:rsidRDefault="00FC2C1C" w:rsidP="00FC2C1C">
      <w:pPr>
        <w:numPr>
          <w:ilvl w:val="0"/>
          <w:numId w:val="142"/>
        </w:numPr>
        <w:tabs>
          <w:tab w:val="num" w:pos="935"/>
          <w:tab w:val="left" w:pos="980"/>
        </w:tabs>
        <w:ind w:left="935" w:hanging="187"/>
        <w:jc w:val="both"/>
        <w:rPr>
          <w:lang w:eastAsia="ar-SA"/>
        </w:rPr>
      </w:pPr>
      <w:r w:rsidRPr="00FC2C1C">
        <w:rPr>
          <w:lang w:eastAsia="ar-SA"/>
        </w:rPr>
        <w:t xml:space="preserve">Rozporządzenia Rady Ministrów z dnia 30 kwietnia 2004 r. w sprawie dopuszczania wyrobów </w:t>
      </w:r>
      <w:r w:rsidRPr="00FC2C1C">
        <w:rPr>
          <w:lang w:eastAsia="ar-SA"/>
        </w:rPr>
        <w:br/>
        <w:t>do stosowania w zakładach górniczych wraz z późniejszymi zmianami,</w:t>
      </w:r>
    </w:p>
    <w:p w14:paraId="131D85D0" w14:textId="77777777" w:rsidR="00FC2C1C" w:rsidRPr="00FC2C1C" w:rsidRDefault="00FC2C1C" w:rsidP="00FC2C1C">
      <w:pPr>
        <w:numPr>
          <w:ilvl w:val="0"/>
          <w:numId w:val="142"/>
        </w:numPr>
        <w:tabs>
          <w:tab w:val="num" w:pos="935"/>
          <w:tab w:val="left" w:pos="980"/>
        </w:tabs>
        <w:ind w:left="935" w:hanging="187"/>
        <w:jc w:val="both"/>
        <w:rPr>
          <w:lang w:eastAsia="ar-SA"/>
        </w:rPr>
      </w:pPr>
      <w:r w:rsidRPr="00FC2C1C">
        <w:rPr>
          <w:lang w:eastAsia="ar-SA"/>
        </w:rPr>
        <w:t>Rozporządzenie Ministra Energii z dnia 23 listopada 2016 r. w sprawie szczegółowych wymagań dotyczących prowadzenia ruchu podziemnych zakładów górniczych,</w:t>
      </w:r>
    </w:p>
    <w:p w14:paraId="6EA33E6C" w14:textId="77777777" w:rsidR="00FC2C1C" w:rsidRPr="00FC2C1C" w:rsidRDefault="00FC2C1C" w:rsidP="00FC2C1C">
      <w:pPr>
        <w:numPr>
          <w:ilvl w:val="1"/>
          <w:numId w:val="144"/>
        </w:numPr>
        <w:tabs>
          <w:tab w:val="left" w:pos="700"/>
        </w:tabs>
        <w:ind w:left="697"/>
        <w:jc w:val="both"/>
        <w:rPr>
          <w:lang w:eastAsia="ar-SA"/>
        </w:rPr>
      </w:pPr>
      <w:r w:rsidRPr="00FC2C1C">
        <w:rPr>
          <w:lang w:eastAsia="ar-SA"/>
        </w:rPr>
        <w:t>norm związanych z przedmiotem zamówienia:</w:t>
      </w:r>
    </w:p>
    <w:p w14:paraId="079EA87A" w14:textId="77777777" w:rsidR="00FC2C1C" w:rsidRPr="00FC2C1C" w:rsidRDefault="00FC2C1C" w:rsidP="00FC2C1C">
      <w:pPr>
        <w:numPr>
          <w:ilvl w:val="0"/>
          <w:numId w:val="142"/>
        </w:numPr>
        <w:tabs>
          <w:tab w:val="num" w:pos="935"/>
          <w:tab w:val="left" w:pos="980"/>
        </w:tabs>
        <w:ind w:left="935" w:hanging="187"/>
        <w:jc w:val="both"/>
        <w:rPr>
          <w:lang w:eastAsia="ar-SA"/>
        </w:rPr>
      </w:pPr>
      <w:r w:rsidRPr="00FC2C1C">
        <w:rPr>
          <w:lang w:eastAsia="ar-SA"/>
        </w:rPr>
        <w:t xml:space="preserve">PN-G-50000:2002 – Ochrona pracy w górnictwie. Maszyny górnicze. Ogólne wymagania   bezpieczeństwa i ergonomii, </w:t>
      </w:r>
    </w:p>
    <w:p w14:paraId="6CB211E1" w14:textId="77777777" w:rsidR="00FC2C1C" w:rsidRPr="00FC2C1C" w:rsidRDefault="00FC2C1C" w:rsidP="00FC2C1C">
      <w:pPr>
        <w:numPr>
          <w:ilvl w:val="0"/>
          <w:numId w:val="142"/>
        </w:numPr>
        <w:tabs>
          <w:tab w:val="num" w:pos="935"/>
          <w:tab w:val="left" w:pos="980"/>
        </w:tabs>
        <w:ind w:left="935" w:hanging="187"/>
        <w:jc w:val="both"/>
        <w:rPr>
          <w:lang w:eastAsia="ar-SA"/>
        </w:rPr>
      </w:pPr>
      <w:r w:rsidRPr="00FC2C1C">
        <w:rPr>
          <w:lang w:eastAsia="ar-SA"/>
        </w:rPr>
        <w:t>PN-G-50001:2002 – Ochrona pracy w górnictwie. Wyposażenie elektryczne maszyn górniczych. Wymagania ogólne.</w:t>
      </w:r>
    </w:p>
    <w:p w14:paraId="0664E279" w14:textId="77777777" w:rsidR="00FC2C1C" w:rsidRPr="00FC2C1C" w:rsidRDefault="00FC2C1C" w:rsidP="00FC2C1C">
      <w:pPr>
        <w:numPr>
          <w:ilvl w:val="0"/>
          <w:numId w:val="143"/>
        </w:numPr>
        <w:tabs>
          <w:tab w:val="num" w:pos="935"/>
          <w:tab w:val="left" w:pos="980"/>
        </w:tabs>
        <w:ind w:left="935" w:hanging="187"/>
        <w:jc w:val="both"/>
        <w:rPr>
          <w:lang w:eastAsia="ar-SA"/>
        </w:rPr>
      </w:pPr>
      <w:r w:rsidRPr="00FC2C1C">
        <w:rPr>
          <w:lang w:eastAsia="ar-SA"/>
        </w:rPr>
        <w:t>lub spełnienie norm europejskich.</w:t>
      </w:r>
    </w:p>
    <w:p w14:paraId="2330E94F" w14:textId="08883B1D" w:rsidR="00ED2E6B" w:rsidRPr="00883D38" w:rsidRDefault="00ED2E6B" w:rsidP="00AB61D4">
      <w:pPr>
        <w:numPr>
          <w:ilvl w:val="0"/>
          <w:numId w:val="140"/>
        </w:numPr>
        <w:tabs>
          <w:tab w:val="left" w:pos="5103"/>
        </w:tabs>
        <w:autoSpaceDE w:val="0"/>
        <w:autoSpaceDN w:val="0"/>
        <w:spacing w:after="120"/>
        <w:jc w:val="both"/>
      </w:pPr>
      <w:r w:rsidRPr="00FC2C1C">
        <w:t>Oświadczamy, że wraz z przedmiotem</w:t>
      </w:r>
      <w:r w:rsidRPr="00883D38">
        <w:t xml:space="preserve"> zamówienia dostarczymy dokumenty w języku polskim (okreś</w:t>
      </w:r>
      <w:r w:rsidR="00883D38">
        <w:t xml:space="preserve">lone </w:t>
      </w:r>
      <w:r w:rsidR="00883D38">
        <w:br/>
        <w:t xml:space="preserve">w punkcie VI ust. 10 </w:t>
      </w:r>
      <w:r w:rsidRPr="00883D38">
        <w:t xml:space="preserve"> Załącznika nr 1 do SWZ, których koszt wliczony jest w cenę.</w:t>
      </w:r>
    </w:p>
    <w:p w14:paraId="267350BF" w14:textId="77777777" w:rsidR="00ED2E6B" w:rsidRDefault="00ED2E6B" w:rsidP="00ED2E6B">
      <w:pPr>
        <w:jc w:val="both"/>
        <w:rPr>
          <w:b/>
          <w:bCs/>
          <w:color w:val="0070C0"/>
          <w:sz w:val="40"/>
          <w:szCs w:val="40"/>
        </w:rPr>
      </w:pPr>
      <w:r w:rsidRPr="00883D38">
        <w:t xml:space="preserve">Oświadczamy, że udział towarów pochodzących z państw członkowskich Unii Europejskiej, państw, </w:t>
      </w:r>
      <w:r w:rsidRPr="00883D38">
        <w:br/>
        <w:t xml:space="preserve">z którymi Unia Europejska zawarła umowy o równym traktowaniu przedsiębiorców lub państw wobec których na mocy decyzji Rady stosuje się przepisy dyrektywy 2014/25/UE </w:t>
      </w:r>
      <w:r w:rsidRPr="00883D38">
        <w:rPr>
          <w:b/>
          <w:bCs/>
        </w:rPr>
        <w:t>przekracza 50% zamówienia.</w:t>
      </w:r>
    </w:p>
    <w:p w14:paraId="30ED6915" w14:textId="77777777" w:rsidR="00ED2E6B" w:rsidRDefault="00ED2E6B" w:rsidP="00ED2E6B">
      <w:pPr>
        <w:jc w:val="both"/>
        <w:rPr>
          <w:b/>
          <w:bCs/>
          <w:color w:val="0070C0"/>
          <w:sz w:val="40"/>
          <w:szCs w:val="40"/>
        </w:rPr>
      </w:pPr>
    </w:p>
    <w:p w14:paraId="1EE51F3A" w14:textId="77777777" w:rsidR="00ED2E6B" w:rsidRDefault="00ED2E6B" w:rsidP="00ED2E6B">
      <w:pPr>
        <w:jc w:val="both"/>
        <w:rPr>
          <w:b/>
          <w:bCs/>
          <w:color w:val="0070C0"/>
          <w:sz w:val="40"/>
          <w:szCs w:val="40"/>
        </w:rPr>
      </w:pPr>
    </w:p>
    <w:p w14:paraId="56EBAA51" w14:textId="77777777" w:rsidR="00ED2E6B" w:rsidRDefault="00ED2E6B" w:rsidP="00ED2E6B">
      <w:pPr>
        <w:jc w:val="both"/>
        <w:rPr>
          <w:b/>
          <w:bCs/>
          <w:color w:val="0070C0"/>
          <w:sz w:val="40"/>
          <w:szCs w:val="40"/>
        </w:rPr>
      </w:pPr>
    </w:p>
    <w:p w14:paraId="17C06D49" w14:textId="77777777" w:rsidR="00FB0388" w:rsidRDefault="00FB0388" w:rsidP="00160015">
      <w:pPr>
        <w:jc w:val="both"/>
        <w:rPr>
          <w:b/>
          <w:bCs/>
          <w:color w:val="0070C0"/>
          <w:sz w:val="40"/>
          <w:szCs w:val="40"/>
        </w:rPr>
      </w:pPr>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8"/>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9"/>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01" w:name="_Hlk7505249"/>
      <w:r w:rsidR="001A3D5B">
        <w:rPr>
          <w:sz w:val="22"/>
          <w:szCs w:val="22"/>
          <w:lang w:val="en-US"/>
        </w:rPr>
        <w:t xml:space="preserve"> </w:t>
      </w:r>
      <w:hyperlink r:id="rId30" w:history="1">
        <w:r w:rsidR="001A3D5B" w:rsidRPr="00B9340C">
          <w:rPr>
            <w:rStyle w:val="Hipercze"/>
            <w:sz w:val="22"/>
            <w:szCs w:val="22"/>
          </w:rPr>
          <w:t>http://espd.uzp.gov.pl</w:t>
        </w:r>
      </w:hyperlink>
      <w:bookmarkEnd w:id="101"/>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2"/>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6D507AB5" w:rsidR="00F45433" w:rsidRPr="00A33BF6" w:rsidRDefault="00E9753A" w:rsidP="00E9753A">
      <w:pPr>
        <w:pStyle w:val="Akapitzlist"/>
        <w:ind w:left="284" w:hanging="284"/>
        <w:jc w:val="both"/>
        <w:rPr>
          <w:sz w:val="22"/>
          <w:szCs w:val="22"/>
        </w:rPr>
      </w:pPr>
      <w:bookmarkStart w:id="104" w:name="_Hlk147169277"/>
      <w:r w:rsidRPr="00A33BF6">
        <w:rPr>
          <w:sz w:val="22"/>
          <w:szCs w:val="22"/>
        </w:rPr>
        <w:sym w:font="Wingdings" w:char="F06F"/>
      </w:r>
      <w:bookmarkEnd w:id="10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5" w:name="_Hlk148610134"/>
      <w:r w:rsidR="00F45433" w:rsidRPr="00A33BF6">
        <w:rPr>
          <w:sz w:val="22"/>
          <w:szCs w:val="22"/>
        </w:rPr>
        <w:t xml:space="preserve"> </w:t>
      </w:r>
      <w:bookmarkEnd w:id="10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4380744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6D62CF">
        <w:tc>
          <w:tcPr>
            <w:tcW w:w="959" w:type="dxa"/>
          </w:tcPr>
          <w:p w14:paraId="3E7E6676" w14:textId="77777777" w:rsidR="00F45433" w:rsidRPr="00E66F78" w:rsidRDefault="00F45433" w:rsidP="006D62CF">
            <w:pPr>
              <w:jc w:val="both"/>
              <w:rPr>
                <w:sz w:val="24"/>
                <w:szCs w:val="24"/>
              </w:rPr>
            </w:pPr>
            <w:r w:rsidRPr="00E66F78">
              <w:rPr>
                <w:sz w:val="24"/>
                <w:szCs w:val="24"/>
              </w:rPr>
              <w:t>Lp.</w:t>
            </w:r>
          </w:p>
        </w:tc>
        <w:tc>
          <w:tcPr>
            <w:tcW w:w="8251" w:type="dxa"/>
          </w:tcPr>
          <w:p w14:paraId="122D8E8B" w14:textId="77777777" w:rsidR="00F45433" w:rsidRPr="00E66F78" w:rsidRDefault="00F45433" w:rsidP="006D62CF">
            <w:pPr>
              <w:jc w:val="both"/>
              <w:rPr>
                <w:sz w:val="24"/>
                <w:szCs w:val="24"/>
              </w:rPr>
            </w:pPr>
            <w:r w:rsidRPr="00E66F78">
              <w:rPr>
                <w:sz w:val="24"/>
                <w:szCs w:val="24"/>
              </w:rPr>
              <w:t>Nazwa podmiotu, adres</w:t>
            </w:r>
          </w:p>
          <w:p w14:paraId="78C21D85" w14:textId="77777777" w:rsidR="00F45433" w:rsidRPr="00E66F78" w:rsidRDefault="00F45433" w:rsidP="006D62CF">
            <w:pPr>
              <w:jc w:val="both"/>
              <w:rPr>
                <w:sz w:val="24"/>
                <w:szCs w:val="24"/>
              </w:rPr>
            </w:pPr>
          </w:p>
        </w:tc>
      </w:tr>
      <w:tr w:rsidR="00F45433" w:rsidRPr="00E66F78" w14:paraId="1CECFF17" w14:textId="77777777" w:rsidTr="006D62CF">
        <w:tc>
          <w:tcPr>
            <w:tcW w:w="959" w:type="dxa"/>
          </w:tcPr>
          <w:p w14:paraId="1A7F6F09" w14:textId="77777777" w:rsidR="00F45433" w:rsidRPr="00E66F78" w:rsidRDefault="00F45433" w:rsidP="006D62CF">
            <w:pPr>
              <w:jc w:val="both"/>
              <w:rPr>
                <w:sz w:val="24"/>
                <w:szCs w:val="24"/>
              </w:rPr>
            </w:pPr>
          </w:p>
        </w:tc>
        <w:tc>
          <w:tcPr>
            <w:tcW w:w="8251" w:type="dxa"/>
          </w:tcPr>
          <w:p w14:paraId="25D37840" w14:textId="77777777" w:rsidR="00F45433" w:rsidRPr="00E66F78" w:rsidRDefault="00F45433" w:rsidP="006D62CF">
            <w:pPr>
              <w:jc w:val="both"/>
              <w:rPr>
                <w:sz w:val="24"/>
                <w:szCs w:val="24"/>
              </w:rPr>
            </w:pPr>
          </w:p>
          <w:p w14:paraId="3CB8E9C5" w14:textId="77777777" w:rsidR="00F45433" w:rsidRPr="00E66F78" w:rsidRDefault="00F45433" w:rsidP="006D62CF">
            <w:pPr>
              <w:jc w:val="both"/>
              <w:rPr>
                <w:sz w:val="24"/>
                <w:szCs w:val="24"/>
              </w:rPr>
            </w:pPr>
          </w:p>
        </w:tc>
      </w:tr>
      <w:tr w:rsidR="00F45433" w:rsidRPr="00E66F78" w14:paraId="44FF0468" w14:textId="77777777" w:rsidTr="006D62CF">
        <w:tc>
          <w:tcPr>
            <w:tcW w:w="959" w:type="dxa"/>
          </w:tcPr>
          <w:p w14:paraId="4B02C4A3" w14:textId="77777777" w:rsidR="00F45433" w:rsidRPr="00E66F78" w:rsidRDefault="00F45433" w:rsidP="006D62CF">
            <w:pPr>
              <w:jc w:val="both"/>
              <w:rPr>
                <w:sz w:val="24"/>
                <w:szCs w:val="24"/>
              </w:rPr>
            </w:pPr>
          </w:p>
          <w:p w14:paraId="443E6C4B" w14:textId="77777777" w:rsidR="00F45433" w:rsidRPr="00E66F78" w:rsidRDefault="00F45433" w:rsidP="006D62CF">
            <w:pPr>
              <w:jc w:val="both"/>
              <w:rPr>
                <w:sz w:val="24"/>
                <w:szCs w:val="24"/>
              </w:rPr>
            </w:pPr>
          </w:p>
        </w:tc>
        <w:tc>
          <w:tcPr>
            <w:tcW w:w="8251" w:type="dxa"/>
          </w:tcPr>
          <w:p w14:paraId="29CD533D" w14:textId="77777777" w:rsidR="00F45433" w:rsidRPr="00E66F78" w:rsidRDefault="00F45433" w:rsidP="006D62CF">
            <w:pPr>
              <w:jc w:val="both"/>
              <w:rPr>
                <w:sz w:val="24"/>
                <w:szCs w:val="24"/>
              </w:rPr>
            </w:pPr>
          </w:p>
        </w:tc>
      </w:tr>
      <w:tr w:rsidR="00F45433" w:rsidRPr="00E66F78" w14:paraId="79368E2E" w14:textId="77777777" w:rsidTr="006D62CF">
        <w:tc>
          <w:tcPr>
            <w:tcW w:w="959" w:type="dxa"/>
          </w:tcPr>
          <w:p w14:paraId="0658DAEF" w14:textId="77777777" w:rsidR="00F45433" w:rsidRPr="00E66F78" w:rsidRDefault="00F45433" w:rsidP="006D62CF">
            <w:pPr>
              <w:jc w:val="both"/>
              <w:rPr>
                <w:sz w:val="24"/>
                <w:szCs w:val="24"/>
              </w:rPr>
            </w:pPr>
          </w:p>
          <w:p w14:paraId="19D3AB70" w14:textId="77777777" w:rsidR="00F45433" w:rsidRPr="00E66F78" w:rsidRDefault="00F45433" w:rsidP="006D62CF">
            <w:pPr>
              <w:jc w:val="both"/>
              <w:rPr>
                <w:sz w:val="24"/>
                <w:szCs w:val="24"/>
              </w:rPr>
            </w:pPr>
          </w:p>
        </w:tc>
        <w:tc>
          <w:tcPr>
            <w:tcW w:w="8251" w:type="dxa"/>
          </w:tcPr>
          <w:p w14:paraId="6864AC65" w14:textId="77777777" w:rsidR="00F45433" w:rsidRPr="00E66F78" w:rsidRDefault="00F45433" w:rsidP="006D62CF">
            <w:pPr>
              <w:jc w:val="both"/>
              <w:rPr>
                <w:sz w:val="24"/>
                <w:szCs w:val="24"/>
              </w:rPr>
            </w:pPr>
          </w:p>
        </w:tc>
      </w:tr>
      <w:tr w:rsidR="00F45433" w:rsidRPr="00E66F78" w14:paraId="7F24F942" w14:textId="77777777" w:rsidTr="006D62CF">
        <w:tc>
          <w:tcPr>
            <w:tcW w:w="959" w:type="dxa"/>
          </w:tcPr>
          <w:p w14:paraId="3CF985B4" w14:textId="77777777" w:rsidR="00F45433" w:rsidRPr="00E66F78" w:rsidRDefault="00F45433" w:rsidP="006D62CF">
            <w:pPr>
              <w:jc w:val="both"/>
              <w:rPr>
                <w:sz w:val="24"/>
                <w:szCs w:val="24"/>
              </w:rPr>
            </w:pPr>
          </w:p>
          <w:p w14:paraId="4B8B2222" w14:textId="77777777" w:rsidR="00F45433" w:rsidRPr="00E66F78" w:rsidRDefault="00F45433" w:rsidP="006D62CF">
            <w:pPr>
              <w:jc w:val="both"/>
              <w:rPr>
                <w:sz w:val="24"/>
                <w:szCs w:val="24"/>
              </w:rPr>
            </w:pPr>
          </w:p>
        </w:tc>
        <w:tc>
          <w:tcPr>
            <w:tcW w:w="8251" w:type="dxa"/>
          </w:tcPr>
          <w:p w14:paraId="33A940BA" w14:textId="77777777" w:rsidR="00F45433" w:rsidRPr="00E66F78" w:rsidRDefault="00F45433" w:rsidP="006D62CF">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3"/>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214363D0" w:rsidR="00160015" w:rsidRPr="007A4EE6" w:rsidRDefault="00160015" w:rsidP="007A4EE6">
      <w:pPr>
        <w:jc w:val="both"/>
        <w:rPr>
          <w:rFonts w:eastAsiaTheme="majorEastAsia"/>
          <w:b/>
          <w:bCs/>
          <w:color w:val="2F5496" w:themeColor="accent1" w:themeShade="BF"/>
          <w:spacing w:val="20"/>
          <w:sz w:val="28"/>
          <w:szCs w:val="28"/>
        </w:rPr>
      </w:pPr>
      <w:r>
        <w:br w:type="page"/>
      </w:r>
      <w:bookmarkStart w:id="106" w:name="_Toc67292118"/>
      <w:bookmarkStart w:id="10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106"/>
      <w:r w:rsidR="00964316">
        <w:rPr>
          <w:rFonts w:eastAsiaTheme="majorEastAsia"/>
          <w:b/>
          <w:bCs/>
          <w:color w:val="2F5496" w:themeColor="accent1" w:themeShade="BF"/>
          <w:spacing w:val="20"/>
          <w:sz w:val="24"/>
          <w:szCs w:val="24"/>
        </w:rPr>
        <w:t>ZAMÓWIEŃ</w:t>
      </w:r>
    </w:p>
    <w:p w14:paraId="06608A17" w14:textId="77777777" w:rsidR="00F45433" w:rsidRDefault="00F45433" w:rsidP="00490288">
      <w:pPr>
        <w:rPr>
          <w:b/>
          <w:sz w:val="24"/>
          <w:szCs w:val="24"/>
        </w:rPr>
      </w:pPr>
    </w:p>
    <w:bookmarkEnd w:id="107"/>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33B621A2"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7A0F82">
        <w:rPr>
          <w:b/>
          <w:color w:val="FF0000"/>
          <w:sz w:val="24"/>
          <w:szCs w:val="24"/>
        </w:rPr>
        <w:t xml:space="preserve">trzech </w:t>
      </w:r>
      <w:r w:rsidR="00C013F8" w:rsidRPr="007A0F82">
        <w:rPr>
          <w:b/>
          <w:color w:val="FF0000"/>
          <w:sz w:val="24"/>
          <w:szCs w:val="24"/>
        </w:rPr>
        <w:t>lat</w:t>
      </w:r>
      <w:r w:rsidR="007A0F82">
        <w:rPr>
          <w:b/>
          <w:color w:val="FF0000"/>
          <w:sz w:val="24"/>
          <w:szCs w:val="24"/>
        </w:rPr>
        <w:t xml:space="preserve"> </w:t>
      </w:r>
      <w:r w:rsidR="007A0F82" w:rsidRPr="007A0F82">
        <w:rPr>
          <w:b/>
          <w:i/>
          <w:iCs/>
          <w:color w:val="FF0000"/>
          <w:sz w:val="22"/>
          <w:szCs w:val="22"/>
        </w:rPr>
        <w:t>(</w:t>
      </w:r>
      <w:r w:rsidR="007A0F82" w:rsidRPr="007A0F82">
        <w:rPr>
          <w:i/>
          <w:iCs/>
          <w:color w:val="FF0000"/>
          <w:sz w:val="22"/>
          <w:szCs w:val="22"/>
        </w:rPr>
        <w:t>lub dłuższy okres w zależności od postawionego warunku)</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6D62CF">
        <w:tc>
          <w:tcPr>
            <w:tcW w:w="426" w:type="dxa"/>
            <w:vAlign w:val="center"/>
          </w:tcPr>
          <w:p w14:paraId="7639F41F" w14:textId="77777777" w:rsidR="00F45433" w:rsidRPr="00BE4794" w:rsidRDefault="00F45433" w:rsidP="006D62C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6D62CF">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6D62CF">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6D62CF">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6D62CF">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6D62CF">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6D62C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6D62CF">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6D62C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6D62CF">
        <w:tc>
          <w:tcPr>
            <w:tcW w:w="426" w:type="dxa"/>
            <w:vAlign w:val="center"/>
          </w:tcPr>
          <w:p w14:paraId="3BF882EA" w14:textId="77777777" w:rsidR="00F45433" w:rsidRPr="00E75E6A" w:rsidRDefault="00F45433" w:rsidP="006D62CF">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6D62CF">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6D62CF">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6D62CF">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6D62CF">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6D62CF">
            <w:pPr>
              <w:tabs>
                <w:tab w:val="left" w:pos="851"/>
              </w:tabs>
              <w:jc w:val="center"/>
              <w:rPr>
                <w:bCs/>
                <w:i/>
                <w:iCs/>
                <w:lang w:eastAsia="zh-CN"/>
              </w:rPr>
            </w:pPr>
            <w:r w:rsidRPr="00E75E6A">
              <w:rPr>
                <w:bCs/>
                <w:i/>
                <w:iCs/>
                <w:lang w:eastAsia="zh-CN"/>
              </w:rPr>
              <w:t>6</w:t>
            </w:r>
          </w:p>
        </w:tc>
      </w:tr>
      <w:tr w:rsidR="00F45433" w:rsidRPr="00E66F78" w14:paraId="7983CC13" w14:textId="77777777" w:rsidTr="006D62CF">
        <w:trPr>
          <w:cantSplit/>
          <w:trHeight w:val="735"/>
        </w:trPr>
        <w:tc>
          <w:tcPr>
            <w:tcW w:w="426" w:type="dxa"/>
            <w:vAlign w:val="center"/>
          </w:tcPr>
          <w:p w14:paraId="752F45C2" w14:textId="61D41E2D" w:rsidR="00F45433" w:rsidRPr="008F2B27" w:rsidRDefault="00964316" w:rsidP="006D62CF">
            <w:pPr>
              <w:tabs>
                <w:tab w:val="left" w:pos="851"/>
              </w:tabs>
              <w:jc w:val="both"/>
              <w:rPr>
                <w:b/>
                <w:lang w:eastAsia="zh-CN"/>
              </w:rPr>
            </w:pPr>
            <w:r>
              <w:rPr>
                <w:b/>
                <w:lang w:eastAsia="zh-CN"/>
              </w:rPr>
              <w:t>1.</w:t>
            </w:r>
          </w:p>
        </w:tc>
        <w:tc>
          <w:tcPr>
            <w:tcW w:w="2410" w:type="dxa"/>
          </w:tcPr>
          <w:p w14:paraId="31942BD9" w14:textId="77777777" w:rsidR="00F45433" w:rsidRPr="00A33BF6" w:rsidRDefault="00F45433" w:rsidP="006D62CF">
            <w:pPr>
              <w:tabs>
                <w:tab w:val="left" w:pos="851"/>
              </w:tabs>
              <w:jc w:val="both"/>
              <w:rPr>
                <w:sz w:val="24"/>
                <w:szCs w:val="24"/>
                <w:lang w:eastAsia="zh-CN"/>
              </w:rPr>
            </w:pPr>
          </w:p>
          <w:p w14:paraId="1C62EDCA" w14:textId="77777777" w:rsidR="00F45433" w:rsidRPr="00A33BF6" w:rsidRDefault="00F45433" w:rsidP="006D62CF">
            <w:pPr>
              <w:tabs>
                <w:tab w:val="left" w:pos="851"/>
              </w:tabs>
              <w:jc w:val="both"/>
              <w:rPr>
                <w:sz w:val="24"/>
                <w:szCs w:val="24"/>
                <w:lang w:eastAsia="zh-CN"/>
              </w:rPr>
            </w:pPr>
          </w:p>
        </w:tc>
        <w:tc>
          <w:tcPr>
            <w:tcW w:w="1559" w:type="dxa"/>
          </w:tcPr>
          <w:p w14:paraId="1A491C93" w14:textId="77777777" w:rsidR="00F45433" w:rsidRPr="00A33BF6" w:rsidRDefault="00F45433" w:rsidP="006D62CF">
            <w:pPr>
              <w:tabs>
                <w:tab w:val="left" w:pos="851"/>
              </w:tabs>
              <w:jc w:val="both"/>
              <w:rPr>
                <w:b/>
                <w:sz w:val="24"/>
                <w:szCs w:val="24"/>
                <w:lang w:eastAsia="zh-CN"/>
              </w:rPr>
            </w:pPr>
          </w:p>
        </w:tc>
        <w:tc>
          <w:tcPr>
            <w:tcW w:w="1417" w:type="dxa"/>
          </w:tcPr>
          <w:p w14:paraId="01DA041B" w14:textId="77777777" w:rsidR="00F45433" w:rsidRPr="00E66F78" w:rsidRDefault="00F45433" w:rsidP="006D62CF">
            <w:pPr>
              <w:tabs>
                <w:tab w:val="left" w:pos="851"/>
              </w:tabs>
              <w:jc w:val="both"/>
              <w:rPr>
                <w:b/>
                <w:sz w:val="24"/>
                <w:szCs w:val="24"/>
                <w:lang w:eastAsia="zh-CN"/>
              </w:rPr>
            </w:pPr>
          </w:p>
        </w:tc>
        <w:tc>
          <w:tcPr>
            <w:tcW w:w="1560" w:type="dxa"/>
          </w:tcPr>
          <w:p w14:paraId="23DC24FA" w14:textId="77777777" w:rsidR="00F45433" w:rsidRPr="00E66F78" w:rsidRDefault="00F45433" w:rsidP="006D62CF">
            <w:pPr>
              <w:tabs>
                <w:tab w:val="left" w:pos="851"/>
              </w:tabs>
              <w:jc w:val="both"/>
              <w:rPr>
                <w:b/>
                <w:sz w:val="24"/>
                <w:szCs w:val="24"/>
                <w:lang w:eastAsia="zh-CN"/>
              </w:rPr>
            </w:pPr>
          </w:p>
        </w:tc>
        <w:tc>
          <w:tcPr>
            <w:tcW w:w="1842" w:type="dxa"/>
          </w:tcPr>
          <w:p w14:paraId="4F8341E5" w14:textId="77777777" w:rsidR="00F45433" w:rsidRPr="00E66F78" w:rsidRDefault="00F45433" w:rsidP="006D62CF">
            <w:pPr>
              <w:tabs>
                <w:tab w:val="left" w:pos="851"/>
              </w:tabs>
              <w:jc w:val="both"/>
              <w:rPr>
                <w:b/>
                <w:color w:val="7030A0"/>
                <w:sz w:val="24"/>
                <w:szCs w:val="24"/>
                <w:lang w:eastAsia="zh-CN"/>
              </w:rPr>
            </w:pPr>
          </w:p>
        </w:tc>
      </w:tr>
      <w:tr w:rsidR="00F45433" w:rsidRPr="00E66F78" w14:paraId="38F0E241" w14:textId="77777777" w:rsidTr="006D62CF">
        <w:trPr>
          <w:cantSplit/>
          <w:trHeight w:val="598"/>
        </w:trPr>
        <w:tc>
          <w:tcPr>
            <w:tcW w:w="426" w:type="dxa"/>
            <w:vAlign w:val="center"/>
          </w:tcPr>
          <w:p w14:paraId="5038E598" w14:textId="2A0B7437" w:rsidR="00F45433" w:rsidRPr="008F2B27" w:rsidRDefault="00964316" w:rsidP="006D62CF">
            <w:pPr>
              <w:tabs>
                <w:tab w:val="left" w:pos="851"/>
              </w:tabs>
              <w:jc w:val="both"/>
              <w:rPr>
                <w:b/>
                <w:lang w:eastAsia="zh-CN"/>
              </w:rPr>
            </w:pPr>
            <w:r>
              <w:rPr>
                <w:b/>
                <w:lang w:eastAsia="zh-CN"/>
              </w:rPr>
              <w:t>2.</w:t>
            </w:r>
          </w:p>
        </w:tc>
        <w:tc>
          <w:tcPr>
            <w:tcW w:w="2410" w:type="dxa"/>
          </w:tcPr>
          <w:p w14:paraId="31CCD941" w14:textId="77777777" w:rsidR="00F45433" w:rsidRPr="00A33BF6" w:rsidRDefault="00F45433" w:rsidP="006D62CF">
            <w:pPr>
              <w:tabs>
                <w:tab w:val="left" w:pos="851"/>
              </w:tabs>
              <w:jc w:val="both"/>
              <w:rPr>
                <w:sz w:val="24"/>
                <w:szCs w:val="24"/>
                <w:lang w:eastAsia="zh-CN"/>
              </w:rPr>
            </w:pPr>
          </w:p>
          <w:p w14:paraId="1AB74EB5" w14:textId="77777777" w:rsidR="00F45433" w:rsidRPr="00A33BF6" w:rsidRDefault="00F45433" w:rsidP="006D62CF">
            <w:pPr>
              <w:tabs>
                <w:tab w:val="left" w:pos="851"/>
              </w:tabs>
              <w:jc w:val="both"/>
              <w:rPr>
                <w:sz w:val="24"/>
                <w:szCs w:val="24"/>
                <w:lang w:eastAsia="zh-CN"/>
              </w:rPr>
            </w:pPr>
          </w:p>
          <w:p w14:paraId="05534329" w14:textId="77777777" w:rsidR="00F45433" w:rsidRPr="00A33BF6" w:rsidRDefault="00F45433" w:rsidP="006D62CF">
            <w:pPr>
              <w:tabs>
                <w:tab w:val="left" w:pos="851"/>
              </w:tabs>
              <w:jc w:val="both"/>
              <w:rPr>
                <w:sz w:val="24"/>
                <w:szCs w:val="24"/>
                <w:lang w:eastAsia="zh-CN"/>
              </w:rPr>
            </w:pPr>
          </w:p>
        </w:tc>
        <w:tc>
          <w:tcPr>
            <w:tcW w:w="1559" w:type="dxa"/>
          </w:tcPr>
          <w:p w14:paraId="6644215B" w14:textId="77777777" w:rsidR="00F45433" w:rsidRPr="00A33BF6" w:rsidRDefault="00F45433" w:rsidP="006D62CF">
            <w:pPr>
              <w:tabs>
                <w:tab w:val="left" w:pos="851"/>
              </w:tabs>
              <w:jc w:val="both"/>
              <w:rPr>
                <w:b/>
                <w:sz w:val="24"/>
                <w:szCs w:val="24"/>
                <w:lang w:eastAsia="zh-CN"/>
              </w:rPr>
            </w:pPr>
          </w:p>
        </w:tc>
        <w:tc>
          <w:tcPr>
            <w:tcW w:w="1417" w:type="dxa"/>
          </w:tcPr>
          <w:p w14:paraId="5EC0995E" w14:textId="77777777" w:rsidR="00F45433" w:rsidRPr="00E66F78" w:rsidRDefault="00F45433" w:rsidP="006D62CF">
            <w:pPr>
              <w:tabs>
                <w:tab w:val="left" w:pos="851"/>
              </w:tabs>
              <w:jc w:val="both"/>
              <w:rPr>
                <w:b/>
                <w:sz w:val="24"/>
                <w:szCs w:val="24"/>
                <w:lang w:eastAsia="zh-CN"/>
              </w:rPr>
            </w:pPr>
          </w:p>
        </w:tc>
        <w:tc>
          <w:tcPr>
            <w:tcW w:w="1560" w:type="dxa"/>
          </w:tcPr>
          <w:p w14:paraId="1DC887E9" w14:textId="77777777" w:rsidR="00F45433" w:rsidRPr="00E66F78" w:rsidRDefault="00F45433" w:rsidP="006D62CF">
            <w:pPr>
              <w:tabs>
                <w:tab w:val="left" w:pos="851"/>
              </w:tabs>
              <w:jc w:val="both"/>
              <w:rPr>
                <w:b/>
                <w:sz w:val="24"/>
                <w:szCs w:val="24"/>
                <w:lang w:eastAsia="zh-CN"/>
              </w:rPr>
            </w:pPr>
          </w:p>
        </w:tc>
        <w:tc>
          <w:tcPr>
            <w:tcW w:w="1842" w:type="dxa"/>
          </w:tcPr>
          <w:p w14:paraId="3112CA8A" w14:textId="77777777" w:rsidR="00F45433" w:rsidRPr="00E66F78" w:rsidRDefault="00F45433" w:rsidP="006D62CF">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DA61DC">
      <w:pPr>
        <w:numPr>
          <w:ilvl w:val="0"/>
          <w:numId w:val="32"/>
        </w:numPr>
        <w:ind w:left="284" w:hanging="284"/>
        <w:jc w:val="both"/>
        <w:rPr>
          <w:bCs/>
          <w:i/>
          <w:iCs/>
          <w:lang w:eastAsia="zh-CN"/>
        </w:rPr>
      </w:pPr>
      <w:r w:rsidRPr="00555424">
        <w:rPr>
          <w:bCs/>
          <w:i/>
          <w:iCs/>
          <w:lang w:eastAsia="zh-CN"/>
        </w:rPr>
        <w:t>Przez wykonanie zamówienia należy rozumieć jego odbiór.</w:t>
      </w:r>
    </w:p>
    <w:p w14:paraId="60E4C94B" w14:textId="2D235A1C" w:rsidR="00F45433" w:rsidRPr="00555424" w:rsidRDefault="00F45433" w:rsidP="00DA61DC">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964316" w:rsidRPr="00583873">
        <w:rPr>
          <w:i/>
          <w:iCs/>
          <w:lang w:eastAsia="zh-CN"/>
        </w:rPr>
        <w:t>zamówienia</w:t>
      </w:r>
      <w:r w:rsidRPr="00583873">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DA61DC">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DA61DC">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8" w:name="_Toc67292119"/>
      <w:bookmarkStart w:id="109" w:name="_Hlk67824925"/>
      <w:r w:rsidRPr="00F45433">
        <w:rPr>
          <w:rFonts w:eastAsiaTheme="majorEastAsia"/>
          <w:b/>
          <w:bCs/>
          <w:color w:val="2F5496" w:themeColor="accent1" w:themeShade="BF"/>
          <w:spacing w:val="20"/>
          <w:sz w:val="24"/>
          <w:szCs w:val="24"/>
        </w:rPr>
        <w:lastRenderedPageBreak/>
        <w:t>Załącznik nr 4.4 do SWZ - WYKAZ OSÓB</w:t>
      </w:r>
      <w:bookmarkEnd w:id="10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10" w:name="_Toc67292120"/>
      <w:bookmarkEnd w:id="109"/>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237"/>
        <w:gridCol w:w="2126"/>
        <w:gridCol w:w="2419"/>
        <w:gridCol w:w="1935"/>
      </w:tblGrid>
      <w:tr w:rsidR="000820CC" w:rsidRPr="00BE4794" w14:paraId="00988E90" w14:textId="77777777" w:rsidTr="00883D38">
        <w:trPr>
          <w:cantSplit/>
          <w:trHeight w:val="20"/>
          <w:tblHeader/>
        </w:trPr>
        <w:tc>
          <w:tcPr>
            <w:tcW w:w="269" w:type="pct"/>
            <w:vAlign w:val="center"/>
          </w:tcPr>
          <w:p w14:paraId="31A9D74A" w14:textId="77777777" w:rsidR="000820CC" w:rsidRPr="00E75E6A" w:rsidRDefault="000820CC" w:rsidP="006D62CF">
            <w:pPr>
              <w:autoSpaceDN w:val="0"/>
              <w:adjustRightInd w:val="0"/>
              <w:jc w:val="center"/>
              <w:rPr>
                <w:b/>
                <w:sz w:val="18"/>
                <w:szCs w:val="18"/>
              </w:rPr>
            </w:pPr>
            <w:r w:rsidRPr="00E75E6A">
              <w:rPr>
                <w:b/>
                <w:sz w:val="18"/>
                <w:szCs w:val="18"/>
              </w:rPr>
              <w:t>Lp.</w:t>
            </w:r>
          </w:p>
        </w:tc>
        <w:tc>
          <w:tcPr>
            <w:tcW w:w="1214" w:type="pct"/>
            <w:vAlign w:val="center"/>
          </w:tcPr>
          <w:p w14:paraId="5BB50115" w14:textId="77777777" w:rsidR="000820CC" w:rsidRPr="00E75E6A" w:rsidRDefault="000820CC" w:rsidP="006D62CF">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6D62CF">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6D62CF">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6D62CF">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6D62CF">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883D38">
        <w:trPr>
          <w:cantSplit/>
          <w:trHeight w:val="20"/>
          <w:tblHeader/>
        </w:trPr>
        <w:tc>
          <w:tcPr>
            <w:tcW w:w="269" w:type="pct"/>
            <w:vAlign w:val="center"/>
          </w:tcPr>
          <w:p w14:paraId="77A1E760" w14:textId="77777777" w:rsidR="000820CC" w:rsidRPr="00E75E6A" w:rsidRDefault="000820CC" w:rsidP="006D62CF">
            <w:pPr>
              <w:jc w:val="center"/>
              <w:rPr>
                <w:i/>
              </w:rPr>
            </w:pPr>
            <w:r w:rsidRPr="00E75E6A">
              <w:rPr>
                <w:i/>
              </w:rPr>
              <w:t>1</w:t>
            </w:r>
          </w:p>
        </w:tc>
        <w:tc>
          <w:tcPr>
            <w:tcW w:w="1214" w:type="pct"/>
            <w:vAlign w:val="center"/>
          </w:tcPr>
          <w:p w14:paraId="19364F81" w14:textId="77777777" w:rsidR="000820CC" w:rsidRPr="00E75E6A" w:rsidRDefault="000820CC" w:rsidP="006D62CF">
            <w:pPr>
              <w:tabs>
                <w:tab w:val="left" w:pos="470"/>
              </w:tabs>
              <w:jc w:val="center"/>
              <w:rPr>
                <w:i/>
              </w:rPr>
            </w:pPr>
            <w:r w:rsidRPr="00E75E6A">
              <w:rPr>
                <w:i/>
              </w:rPr>
              <w:t>2</w:t>
            </w:r>
          </w:p>
        </w:tc>
        <w:tc>
          <w:tcPr>
            <w:tcW w:w="1154" w:type="pct"/>
            <w:vAlign w:val="center"/>
          </w:tcPr>
          <w:p w14:paraId="5394D005" w14:textId="77777777" w:rsidR="000820CC" w:rsidRPr="00E75E6A" w:rsidRDefault="000820CC" w:rsidP="006D62CF">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6D62CF">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6D62CF">
            <w:pPr>
              <w:jc w:val="center"/>
              <w:rPr>
                <w:i/>
              </w:rPr>
            </w:pPr>
            <w:r w:rsidRPr="00E75E6A">
              <w:rPr>
                <w:i/>
              </w:rPr>
              <w:t>5</w:t>
            </w:r>
          </w:p>
        </w:tc>
      </w:tr>
      <w:tr w:rsidR="000820CC" w:rsidRPr="00E66F78" w14:paraId="642E4EBB" w14:textId="77777777" w:rsidTr="00883D38">
        <w:trPr>
          <w:cantSplit/>
          <w:trHeight w:val="20"/>
        </w:trPr>
        <w:tc>
          <w:tcPr>
            <w:tcW w:w="269" w:type="pct"/>
            <w:vAlign w:val="center"/>
          </w:tcPr>
          <w:p w14:paraId="08222E60" w14:textId="04C0FCC5" w:rsidR="000820CC" w:rsidRPr="008F2B27" w:rsidRDefault="003B3A5F" w:rsidP="006D62CF">
            <w:pPr>
              <w:jc w:val="center"/>
              <w:rPr>
                <w:b/>
              </w:rPr>
            </w:pPr>
            <w:r>
              <w:rPr>
                <w:b/>
              </w:rPr>
              <w:t>1.</w:t>
            </w:r>
          </w:p>
        </w:tc>
        <w:tc>
          <w:tcPr>
            <w:tcW w:w="1214" w:type="pct"/>
            <w:vAlign w:val="center"/>
          </w:tcPr>
          <w:p w14:paraId="2259D365" w14:textId="3F23D9BE" w:rsidR="000820CC" w:rsidRPr="00E66F78" w:rsidRDefault="00F22859" w:rsidP="006D62CF">
            <w:pPr>
              <w:ind w:left="-43"/>
              <w:jc w:val="both"/>
              <w:rPr>
                <w:sz w:val="24"/>
                <w:szCs w:val="24"/>
              </w:rPr>
            </w:pPr>
            <w:r w:rsidRPr="00CE719A">
              <w:t>Kierownik  Działu Energomechanicznego</w:t>
            </w:r>
          </w:p>
        </w:tc>
        <w:tc>
          <w:tcPr>
            <w:tcW w:w="1154" w:type="pct"/>
            <w:vAlign w:val="center"/>
          </w:tcPr>
          <w:p w14:paraId="6B0F9E35" w14:textId="77777777" w:rsidR="000820CC" w:rsidRPr="00E66F78" w:rsidRDefault="000820CC" w:rsidP="006D62CF">
            <w:pPr>
              <w:jc w:val="center"/>
              <w:rPr>
                <w:b/>
                <w:bCs/>
                <w:sz w:val="24"/>
                <w:szCs w:val="24"/>
              </w:rPr>
            </w:pPr>
          </w:p>
        </w:tc>
        <w:tc>
          <w:tcPr>
            <w:tcW w:w="1313" w:type="pct"/>
            <w:shd w:val="clear" w:color="auto" w:fill="auto"/>
            <w:vAlign w:val="center"/>
          </w:tcPr>
          <w:p w14:paraId="51355342" w14:textId="77777777" w:rsidR="000820CC" w:rsidRPr="00E66F78" w:rsidRDefault="000820CC" w:rsidP="006D62CF">
            <w:pPr>
              <w:jc w:val="center"/>
              <w:rPr>
                <w:sz w:val="24"/>
                <w:szCs w:val="24"/>
              </w:rPr>
            </w:pPr>
          </w:p>
        </w:tc>
        <w:tc>
          <w:tcPr>
            <w:tcW w:w="1050" w:type="pct"/>
            <w:shd w:val="clear" w:color="auto" w:fill="auto"/>
            <w:vAlign w:val="center"/>
          </w:tcPr>
          <w:p w14:paraId="05C7FC7F" w14:textId="77777777" w:rsidR="000820CC" w:rsidRPr="00E66F78" w:rsidRDefault="000820CC" w:rsidP="006D62CF">
            <w:pPr>
              <w:jc w:val="center"/>
              <w:rPr>
                <w:sz w:val="24"/>
                <w:szCs w:val="24"/>
              </w:rPr>
            </w:pPr>
          </w:p>
        </w:tc>
      </w:tr>
      <w:tr w:rsidR="000820CC" w:rsidRPr="00E66F78" w14:paraId="0BCBE554" w14:textId="77777777" w:rsidTr="00883D38">
        <w:trPr>
          <w:cantSplit/>
          <w:trHeight w:val="20"/>
        </w:trPr>
        <w:tc>
          <w:tcPr>
            <w:tcW w:w="269" w:type="pct"/>
            <w:vAlign w:val="center"/>
          </w:tcPr>
          <w:p w14:paraId="5F8F376B" w14:textId="755660B8" w:rsidR="000820CC" w:rsidRPr="008F2B27" w:rsidRDefault="003B3A5F" w:rsidP="006D62CF">
            <w:pPr>
              <w:jc w:val="center"/>
              <w:rPr>
                <w:b/>
              </w:rPr>
            </w:pPr>
            <w:r>
              <w:rPr>
                <w:b/>
              </w:rPr>
              <w:t>2.</w:t>
            </w:r>
          </w:p>
        </w:tc>
        <w:tc>
          <w:tcPr>
            <w:tcW w:w="1214" w:type="pct"/>
            <w:vAlign w:val="center"/>
          </w:tcPr>
          <w:p w14:paraId="144DFBC2" w14:textId="32845D2C" w:rsidR="000820CC" w:rsidRPr="00E66F78" w:rsidRDefault="00F22859" w:rsidP="006D62CF">
            <w:pPr>
              <w:ind w:left="-43"/>
              <w:jc w:val="both"/>
              <w:rPr>
                <w:sz w:val="24"/>
                <w:szCs w:val="24"/>
              </w:rPr>
            </w:pPr>
            <w:r w:rsidRPr="00CE719A">
              <w:t>Osoba wyższego dozoru ruchu w specjalności górnicze wyciągi szybowe w podziemnych zakładach górniczych wydobywających węgiel kamienny</w:t>
            </w:r>
          </w:p>
        </w:tc>
        <w:tc>
          <w:tcPr>
            <w:tcW w:w="1154" w:type="pct"/>
            <w:vAlign w:val="center"/>
          </w:tcPr>
          <w:p w14:paraId="0EC00CEF" w14:textId="77777777" w:rsidR="000820CC" w:rsidRPr="00E66F78" w:rsidRDefault="000820CC" w:rsidP="006D62CF">
            <w:pPr>
              <w:jc w:val="center"/>
              <w:rPr>
                <w:b/>
                <w:bCs/>
                <w:sz w:val="24"/>
                <w:szCs w:val="24"/>
              </w:rPr>
            </w:pPr>
          </w:p>
        </w:tc>
        <w:tc>
          <w:tcPr>
            <w:tcW w:w="1313" w:type="pct"/>
            <w:shd w:val="clear" w:color="auto" w:fill="auto"/>
            <w:vAlign w:val="center"/>
          </w:tcPr>
          <w:p w14:paraId="78BCDCED" w14:textId="77777777" w:rsidR="000820CC" w:rsidRPr="00E66F78" w:rsidRDefault="000820CC" w:rsidP="006D62CF">
            <w:pPr>
              <w:jc w:val="center"/>
              <w:rPr>
                <w:sz w:val="24"/>
                <w:szCs w:val="24"/>
              </w:rPr>
            </w:pPr>
          </w:p>
        </w:tc>
        <w:tc>
          <w:tcPr>
            <w:tcW w:w="1050" w:type="pct"/>
            <w:shd w:val="clear" w:color="auto" w:fill="auto"/>
            <w:vAlign w:val="center"/>
          </w:tcPr>
          <w:p w14:paraId="00746178" w14:textId="77777777" w:rsidR="000820CC" w:rsidRPr="00E66F78" w:rsidRDefault="000820CC" w:rsidP="006D62CF">
            <w:pPr>
              <w:jc w:val="center"/>
              <w:rPr>
                <w:sz w:val="24"/>
                <w:szCs w:val="24"/>
              </w:rPr>
            </w:pPr>
          </w:p>
        </w:tc>
      </w:tr>
      <w:tr w:rsidR="000820CC" w:rsidRPr="00E66F78" w14:paraId="7CE8164B" w14:textId="77777777" w:rsidTr="00883D38">
        <w:trPr>
          <w:cantSplit/>
          <w:trHeight w:val="20"/>
        </w:trPr>
        <w:tc>
          <w:tcPr>
            <w:tcW w:w="269" w:type="pct"/>
            <w:vAlign w:val="center"/>
          </w:tcPr>
          <w:p w14:paraId="28298BDA" w14:textId="0421672E" w:rsidR="000820CC" w:rsidRPr="008F2B27" w:rsidRDefault="003B3A5F" w:rsidP="006D62CF">
            <w:pPr>
              <w:jc w:val="center"/>
              <w:rPr>
                <w:b/>
              </w:rPr>
            </w:pPr>
            <w:r>
              <w:rPr>
                <w:b/>
              </w:rPr>
              <w:t>3.</w:t>
            </w:r>
          </w:p>
        </w:tc>
        <w:tc>
          <w:tcPr>
            <w:tcW w:w="1214" w:type="pct"/>
            <w:vAlign w:val="center"/>
          </w:tcPr>
          <w:p w14:paraId="5CE70259" w14:textId="49B9F467" w:rsidR="000820CC" w:rsidRPr="00E66F78" w:rsidRDefault="00F22859" w:rsidP="006D62CF">
            <w:pPr>
              <w:ind w:left="-43"/>
              <w:jc w:val="both"/>
              <w:rPr>
                <w:sz w:val="24"/>
                <w:szCs w:val="24"/>
              </w:rPr>
            </w:pPr>
            <w:r w:rsidRPr="00CE719A">
              <w:t>Osoba wyższego dozoru ruchu w specjalności elektrycznej w podziemnych zakładach górniczych wydobywających węgiel kamienny</w:t>
            </w:r>
          </w:p>
        </w:tc>
        <w:tc>
          <w:tcPr>
            <w:tcW w:w="1154" w:type="pct"/>
            <w:vAlign w:val="center"/>
          </w:tcPr>
          <w:p w14:paraId="2551F1DA" w14:textId="77777777" w:rsidR="000820CC" w:rsidRPr="00E66F78" w:rsidRDefault="000820CC" w:rsidP="006D62CF">
            <w:pPr>
              <w:jc w:val="center"/>
              <w:rPr>
                <w:b/>
                <w:bCs/>
                <w:sz w:val="24"/>
                <w:szCs w:val="24"/>
              </w:rPr>
            </w:pPr>
          </w:p>
        </w:tc>
        <w:tc>
          <w:tcPr>
            <w:tcW w:w="1313" w:type="pct"/>
            <w:shd w:val="clear" w:color="auto" w:fill="auto"/>
            <w:vAlign w:val="center"/>
          </w:tcPr>
          <w:p w14:paraId="53B80E5D" w14:textId="77777777" w:rsidR="000820CC" w:rsidRPr="00E66F78" w:rsidRDefault="000820CC" w:rsidP="006D62CF">
            <w:pPr>
              <w:jc w:val="center"/>
              <w:rPr>
                <w:sz w:val="24"/>
                <w:szCs w:val="24"/>
              </w:rPr>
            </w:pPr>
          </w:p>
        </w:tc>
        <w:tc>
          <w:tcPr>
            <w:tcW w:w="1050" w:type="pct"/>
            <w:shd w:val="clear" w:color="auto" w:fill="auto"/>
            <w:vAlign w:val="center"/>
          </w:tcPr>
          <w:p w14:paraId="570BDB47" w14:textId="77777777" w:rsidR="000820CC" w:rsidRPr="00E66F78" w:rsidRDefault="000820CC" w:rsidP="006D62CF">
            <w:pPr>
              <w:jc w:val="center"/>
              <w:rPr>
                <w:sz w:val="24"/>
                <w:szCs w:val="24"/>
              </w:rPr>
            </w:pPr>
          </w:p>
        </w:tc>
      </w:tr>
      <w:tr w:rsidR="00883D38" w:rsidRPr="00E66F78" w14:paraId="53403549" w14:textId="77777777" w:rsidTr="00883D38">
        <w:trPr>
          <w:cantSplit/>
          <w:trHeight w:val="20"/>
        </w:trPr>
        <w:tc>
          <w:tcPr>
            <w:tcW w:w="269" w:type="pct"/>
            <w:vAlign w:val="center"/>
          </w:tcPr>
          <w:p w14:paraId="3B9154DE" w14:textId="1963417C" w:rsidR="00883D38" w:rsidRPr="008F2B27" w:rsidRDefault="00883D38" w:rsidP="006D62CF">
            <w:pPr>
              <w:jc w:val="center"/>
              <w:rPr>
                <w:b/>
              </w:rPr>
            </w:pPr>
            <w:r>
              <w:rPr>
                <w:b/>
              </w:rPr>
              <w:t>4.</w:t>
            </w:r>
          </w:p>
        </w:tc>
        <w:tc>
          <w:tcPr>
            <w:tcW w:w="1214" w:type="pct"/>
          </w:tcPr>
          <w:p w14:paraId="51719D51" w14:textId="3633F4E8" w:rsidR="00883D38" w:rsidRPr="00E66F78" w:rsidRDefault="00883D38" w:rsidP="006D62CF">
            <w:pPr>
              <w:contextualSpacing/>
              <w:jc w:val="both"/>
              <w:rPr>
                <w:sz w:val="24"/>
                <w:szCs w:val="24"/>
              </w:rPr>
            </w:pPr>
            <w:r>
              <w:t>O</w:t>
            </w:r>
            <w:r w:rsidRPr="00CE719A">
              <w:t>sob</w:t>
            </w:r>
            <w:r>
              <w:t>a</w:t>
            </w:r>
            <w:r w:rsidRPr="00CE719A">
              <w:t xml:space="preserve"> dozoru o specjalności górnicze wyciągi szybowe </w:t>
            </w:r>
          </w:p>
        </w:tc>
        <w:tc>
          <w:tcPr>
            <w:tcW w:w="1154" w:type="pct"/>
            <w:vAlign w:val="center"/>
          </w:tcPr>
          <w:p w14:paraId="0EAD1002" w14:textId="77777777" w:rsidR="00883D38" w:rsidRPr="00E66F78" w:rsidRDefault="00883D38" w:rsidP="006D62CF">
            <w:pPr>
              <w:jc w:val="center"/>
              <w:rPr>
                <w:b/>
                <w:bCs/>
                <w:sz w:val="24"/>
                <w:szCs w:val="24"/>
              </w:rPr>
            </w:pPr>
          </w:p>
        </w:tc>
        <w:tc>
          <w:tcPr>
            <w:tcW w:w="1313" w:type="pct"/>
            <w:shd w:val="clear" w:color="auto" w:fill="auto"/>
            <w:vAlign w:val="center"/>
          </w:tcPr>
          <w:p w14:paraId="204BDF91" w14:textId="77777777" w:rsidR="00883D38" w:rsidRPr="00E66F78" w:rsidRDefault="00883D38" w:rsidP="006D62CF">
            <w:pPr>
              <w:jc w:val="center"/>
              <w:rPr>
                <w:sz w:val="24"/>
                <w:szCs w:val="24"/>
              </w:rPr>
            </w:pPr>
          </w:p>
        </w:tc>
        <w:tc>
          <w:tcPr>
            <w:tcW w:w="1050" w:type="pct"/>
            <w:shd w:val="clear" w:color="auto" w:fill="auto"/>
            <w:vAlign w:val="center"/>
          </w:tcPr>
          <w:p w14:paraId="19CC720E" w14:textId="77777777" w:rsidR="00883D38" w:rsidRPr="00E66F78" w:rsidRDefault="00883D38" w:rsidP="006D62CF">
            <w:pPr>
              <w:jc w:val="center"/>
              <w:rPr>
                <w:sz w:val="24"/>
                <w:szCs w:val="24"/>
              </w:rPr>
            </w:pPr>
          </w:p>
        </w:tc>
      </w:tr>
      <w:tr w:rsidR="00883D38" w:rsidRPr="00E66F78" w14:paraId="725CCF84" w14:textId="77777777" w:rsidTr="00883D38">
        <w:trPr>
          <w:cantSplit/>
          <w:trHeight w:val="20"/>
        </w:trPr>
        <w:tc>
          <w:tcPr>
            <w:tcW w:w="269" w:type="pct"/>
            <w:vAlign w:val="center"/>
          </w:tcPr>
          <w:p w14:paraId="088E03DA" w14:textId="16279792" w:rsidR="00883D38" w:rsidRDefault="00883D38" w:rsidP="006D62CF">
            <w:pPr>
              <w:jc w:val="center"/>
              <w:rPr>
                <w:b/>
              </w:rPr>
            </w:pPr>
            <w:r>
              <w:rPr>
                <w:b/>
              </w:rPr>
              <w:t>5.</w:t>
            </w:r>
          </w:p>
        </w:tc>
        <w:tc>
          <w:tcPr>
            <w:tcW w:w="1214" w:type="pct"/>
          </w:tcPr>
          <w:p w14:paraId="4B36724D" w14:textId="7F56983F" w:rsidR="00883D38" w:rsidRPr="00CE719A" w:rsidRDefault="00883D38" w:rsidP="003B3A5F">
            <w:pPr>
              <w:contextualSpacing/>
              <w:jc w:val="both"/>
            </w:pPr>
            <w:r w:rsidRPr="00883D38">
              <w:t>Osoba w dozoru ruchu w specjalności elektrycznej w podziemnych zakładach górniczych wydobywających węgiel kamienny</w:t>
            </w:r>
          </w:p>
        </w:tc>
        <w:tc>
          <w:tcPr>
            <w:tcW w:w="1154" w:type="pct"/>
            <w:vAlign w:val="center"/>
          </w:tcPr>
          <w:p w14:paraId="02CBBEFB" w14:textId="77777777" w:rsidR="00883D38" w:rsidRPr="00E66F78" w:rsidRDefault="00883D38" w:rsidP="006D62CF">
            <w:pPr>
              <w:jc w:val="center"/>
              <w:rPr>
                <w:b/>
                <w:bCs/>
                <w:sz w:val="24"/>
                <w:szCs w:val="24"/>
              </w:rPr>
            </w:pPr>
          </w:p>
        </w:tc>
        <w:tc>
          <w:tcPr>
            <w:tcW w:w="1313" w:type="pct"/>
            <w:shd w:val="clear" w:color="auto" w:fill="auto"/>
            <w:vAlign w:val="center"/>
          </w:tcPr>
          <w:p w14:paraId="5D6A4FD7" w14:textId="77777777" w:rsidR="00883D38" w:rsidRPr="00E66F78" w:rsidRDefault="00883D38" w:rsidP="006D62CF">
            <w:pPr>
              <w:jc w:val="center"/>
              <w:rPr>
                <w:sz w:val="24"/>
                <w:szCs w:val="24"/>
              </w:rPr>
            </w:pPr>
          </w:p>
        </w:tc>
        <w:tc>
          <w:tcPr>
            <w:tcW w:w="1050" w:type="pct"/>
            <w:shd w:val="clear" w:color="auto" w:fill="auto"/>
            <w:vAlign w:val="center"/>
          </w:tcPr>
          <w:p w14:paraId="5285CED6" w14:textId="77777777" w:rsidR="00883D38" w:rsidRPr="00E66F78" w:rsidRDefault="00883D38" w:rsidP="006D62CF">
            <w:pPr>
              <w:jc w:val="center"/>
              <w:rPr>
                <w:sz w:val="24"/>
                <w:szCs w:val="24"/>
              </w:rPr>
            </w:pPr>
          </w:p>
        </w:tc>
      </w:tr>
      <w:tr w:rsidR="00F22859" w:rsidRPr="00E66F78" w14:paraId="65DC99AE" w14:textId="77777777" w:rsidTr="00883D38">
        <w:trPr>
          <w:cantSplit/>
          <w:trHeight w:val="20"/>
        </w:trPr>
        <w:tc>
          <w:tcPr>
            <w:tcW w:w="269" w:type="pct"/>
            <w:vAlign w:val="center"/>
          </w:tcPr>
          <w:p w14:paraId="6149262E" w14:textId="11E77B87" w:rsidR="00F22859" w:rsidRPr="008F2B27" w:rsidRDefault="00883D38" w:rsidP="006D62CF">
            <w:pPr>
              <w:jc w:val="center"/>
              <w:rPr>
                <w:b/>
              </w:rPr>
            </w:pPr>
            <w:r>
              <w:rPr>
                <w:b/>
              </w:rPr>
              <w:t>6</w:t>
            </w:r>
            <w:r w:rsidR="003B3A5F">
              <w:rPr>
                <w:b/>
              </w:rPr>
              <w:t>.</w:t>
            </w:r>
          </w:p>
        </w:tc>
        <w:tc>
          <w:tcPr>
            <w:tcW w:w="1214" w:type="pct"/>
          </w:tcPr>
          <w:p w14:paraId="4E4AABCB" w14:textId="164858A6" w:rsidR="00F22859" w:rsidRPr="00E66F78" w:rsidRDefault="003B3A5F" w:rsidP="003B3A5F">
            <w:pPr>
              <w:contextualSpacing/>
              <w:jc w:val="both"/>
              <w:rPr>
                <w:sz w:val="24"/>
                <w:szCs w:val="24"/>
              </w:rPr>
            </w:pPr>
            <w:r w:rsidRPr="00CE719A">
              <w:t xml:space="preserve">Osoba </w:t>
            </w:r>
            <w:r w:rsidR="00F22859" w:rsidRPr="00CE719A">
              <w:t>dozoru o specjalności bezpieczeństwo i higiena pracy oraz szkolenia</w:t>
            </w:r>
            <w:r w:rsidR="000231A3">
              <w:t xml:space="preserve"> </w:t>
            </w:r>
            <w:r w:rsidR="00BB30EB">
              <w:t>(</w:t>
            </w:r>
            <w:r w:rsidR="000231A3">
              <w:t xml:space="preserve">zgodnie z częścią V ust. 4 pkt 2) lit. b) </w:t>
            </w:r>
            <w:proofErr w:type="spellStart"/>
            <w:r w:rsidR="000231A3">
              <w:t>tiret</w:t>
            </w:r>
            <w:proofErr w:type="spellEnd"/>
            <w:r w:rsidR="000231A3">
              <w:t xml:space="preserve"> 6</w:t>
            </w:r>
            <w:r w:rsidR="00BB30EB">
              <w:t>)</w:t>
            </w:r>
          </w:p>
        </w:tc>
        <w:tc>
          <w:tcPr>
            <w:tcW w:w="1154" w:type="pct"/>
            <w:vAlign w:val="center"/>
          </w:tcPr>
          <w:p w14:paraId="21AD78F8" w14:textId="77777777" w:rsidR="00F22859" w:rsidRPr="00E66F78" w:rsidRDefault="00F22859" w:rsidP="006D62CF">
            <w:pPr>
              <w:jc w:val="center"/>
              <w:rPr>
                <w:b/>
                <w:bCs/>
                <w:sz w:val="24"/>
                <w:szCs w:val="24"/>
              </w:rPr>
            </w:pPr>
          </w:p>
        </w:tc>
        <w:tc>
          <w:tcPr>
            <w:tcW w:w="1313" w:type="pct"/>
            <w:shd w:val="clear" w:color="auto" w:fill="auto"/>
            <w:vAlign w:val="center"/>
          </w:tcPr>
          <w:p w14:paraId="17067CFD" w14:textId="77777777" w:rsidR="00F22859" w:rsidRPr="00E66F78" w:rsidRDefault="00F22859" w:rsidP="006D62CF">
            <w:pPr>
              <w:jc w:val="center"/>
              <w:rPr>
                <w:sz w:val="24"/>
                <w:szCs w:val="24"/>
              </w:rPr>
            </w:pPr>
          </w:p>
        </w:tc>
        <w:tc>
          <w:tcPr>
            <w:tcW w:w="1050" w:type="pct"/>
            <w:shd w:val="clear" w:color="auto" w:fill="auto"/>
            <w:vAlign w:val="center"/>
          </w:tcPr>
          <w:p w14:paraId="6EF5C6E8" w14:textId="77777777" w:rsidR="00F22859" w:rsidRPr="00E66F78" w:rsidRDefault="00F22859" w:rsidP="006D62CF">
            <w:pPr>
              <w:jc w:val="center"/>
              <w:rPr>
                <w:sz w:val="24"/>
                <w:szCs w:val="24"/>
              </w:rP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DA61DC">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883D38" w:rsidRDefault="000820CC" w:rsidP="00DA61DC">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51DB8414" w14:textId="77777777" w:rsidR="00883D38" w:rsidRDefault="00883D38" w:rsidP="00883D38">
      <w:pPr>
        <w:ind w:left="284"/>
        <w:jc w:val="both"/>
        <w:rPr>
          <w:i/>
          <w:iCs/>
        </w:rPr>
      </w:pPr>
    </w:p>
    <w:p w14:paraId="6D66C250" w14:textId="77777777" w:rsidR="00883D38" w:rsidRPr="00E66F78" w:rsidRDefault="00883D38" w:rsidP="00883D38">
      <w:pPr>
        <w:ind w:left="284"/>
        <w:jc w:val="both"/>
        <w:rPr>
          <w:bCs/>
          <w:i/>
          <w:iCs/>
          <w:lang w:eastAsia="zh-CN"/>
        </w:rPr>
      </w:pPr>
    </w:p>
    <w:p w14:paraId="1668BF12" w14:textId="61586025" w:rsidR="000820CC" w:rsidRPr="00555424" w:rsidRDefault="000820CC" w:rsidP="000820CC">
      <w:pPr>
        <w:ind w:left="284"/>
        <w:jc w:val="both"/>
        <w:rPr>
          <w:bCs/>
          <w:i/>
          <w:iCs/>
          <w:lang w:eastAsia="zh-CN"/>
        </w:r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1" w:name="_Toc67292122"/>
      <w:bookmarkStart w:id="112" w:name="_Hlk67825024"/>
      <w:bookmarkEnd w:id="110"/>
      <w:r w:rsidRPr="007A4EE6">
        <w:rPr>
          <w:rFonts w:eastAsiaTheme="majorEastAsia"/>
          <w:b/>
          <w:bCs/>
          <w:color w:val="2F5496" w:themeColor="accent1" w:themeShade="BF"/>
          <w:spacing w:val="20"/>
          <w:sz w:val="28"/>
          <w:szCs w:val="28"/>
        </w:rPr>
        <w:t>Załącznik nr 5 do SWZ – Istotne postanowienia umowy</w:t>
      </w:r>
      <w:bookmarkEnd w:id="111"/>
    </w:p>
    <w:p w14:paraId="087D8E44" w14:textId="77777777" w:rsidR="00683A07" w:rsidRPr="00F746F7" w:rsidRDefault="00683A07" w:rsidP="00683A07">
      <w:pPr>
        <w:tabs>
          <w:tab w:val="left" w:pos="426"/>
        </w:tabs>
        <w:spacing w:before="120"/>
        <w:rPr>
          <w:b/>
          <w:sz w:val="24"/>
          <w:szCs w:val="22"/>
        </w:rPr>
      </w:pPr>
      <w:bookmarkStart w:id="113" w:name="_Hlk67825298"/>
      <w:bookmarkEnd w:id="112"/>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AB61D4">
      <w:pPr>
        <w:pStyle w:val="Zwykytekst"/>
        <w:numPr>
          <w:ilvl w:val="0"/>
          <w:numId w:val="5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AB61D4">
      <w:pPr>
        <w:pStyle w:val="Zwykytekst"/>
        <w:numPr>
          <w:ilvl w:val="0"/>
          <w:numId w:val="5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3230A49"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6D62CF">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6D62CF">
        <w:trPr>
          <w:trHeight w:val="557"/>
        </w:trPr>
        <w:tc>
          <w:tcPr>
            <w:tcW w:w="2499" w:type="pct"/>
            <w:gridSpan w:val="2"/>
            <w:vAlign w:val="center"/>
          </w:tcPr>
          <w:p w14:paraId="2D8CD65C" w14:textId="77777777" w:rsidR="00A76477" w:rsidRPr="00A33BF6" w:rsidRDefault="00A76477" w:rsidP="006D62CF">
            <w:pPr>
              <w:widowControl w:val="0"/>
              <w:jc w:val="center"/>
              <w:rPr>
                <w:sz w:val="18"/>
                <w:szCs w:val="18"/>
              </w:rPr>
            </w:pPr>
          </w:p>
          <w:p w14:paraId="0F08494A" w14:textId="77777777" w:rsidR="00A76477" w:rsidRPr="00A33BF6" w:rsidRDefault="00A76477" w:rsidP="006D62CF">
            <w:pPr>
              <w:widowControl w:val="0"/>
              <w:jc w:val="center"/>
              <w:rPr>
                <w:sz w:val="18"/>
                <w:szCs w:val="18"/>
              </w:rPr>
            </w:pPr>
          </w:p>
          <w:p w14:paraId="4BF04265" w14:textId="77777777" w:rsidR="00A76477" w:rsidRPr="00A33BF6" w:rsidRDefault="00A76477" w:rsidP="006D62CF">
            <w:pPr>
              <w:widowControl w:val="0"/>
              <w:jc w:val="center"/>
              <w:rPr>
                <w:sz w:val="18"/>
                <w:szCs w:val="18"/>
              </w:rPr>
            </w:pPr>
          </w:p>
          <w:p w14:paraId="5B300477" w14:textId="77777777" w:rsidR="00A76477" w:rsidRPr="00A33BF6" w:rsidRDefault="00A76477" w:rsidP="006D62CF">
            <w:pPr>
              <w:widowControl w:val="0"/>
              <w:jc w:val="center"/>
              <w:rPr>
                <w:sz w:val="18"/>
                <w:szCs w:val="18"/>
              </w:rPr>
            </w:pPr>
          </w:p>
          <w:p w14:paraId="5C283906" w14:textId="77777777" w:rsidR="00A76477" w:rsidRPr="00A33BF6" w:rsidRDefault="00A76477" w:rsidP="006D62CF">
            <w:pPr>
              <w:widowControl w:val="0"/>
              <w:jc w:val="center"/>
              <w:rPr>
                <w:sz w:val="18"/>
                <w:szCs w:val="18"/>
              </w:rPr>
            </w:pPr>
          </w:p>
          <w:p w14:paraId="0E207552" w14:textId="77777777" w:rsidR="00A76477" w:rsidRPr="00A33BF6" w:rsidRDefault="00A76477" w:rsidP="006D62CF">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6D62CF">
            <w:pPr>
              <w:widowControl w:val="0"/>
              <w:jc w:val="center"/>
              <w:rPr>
                <w:sz w:val="18"/>
                <w:szCs w:val="18"/>
              </w:rPr>
            </w:pPr>
          </w:p>
          <w:p w14:paraId="0489C65E" w14:textId="77777777" w:rsidR="00A76477" w:rsidRPr="00A33BF6" w:rsidRDefault="00A76477" w:rsidP="006D62CF">
            <w:pPr>
              <w:widowControl w:val="0"/>
              <w:jc w:val="center"/>
              <w:rPr>
                <w:sz w:val="18"/>
                <w:szCs w:val="18"/>
              </w:rPr>
            </w:pPr>
          </w:p>
          <w:p w14:paraId="348BAD83" w14:textId="77777777" w:rsidR="00A76477" w:rsidRPr="00A33BF6" w:rsidRDefault="00A76477" w:rsidP="006D62CF">
            <w:pPr>
              <w:widowControl w:val="0"/>
              <w:jc w:val="center"/>
              <w:rPr>
                <w:sz w:val="18"/>
                <w:szCs w:val="18"/>
              </w:rPr>
            </w:pPr>
          </w:p>
          <w:p w14:paraId="6D8C3841" w14:textId="77777777" w:rsidR="00A76477" w:rsidRPr="00A33BF6" w:rsidRDefault="00A76477" w:rsidP="006D62CF">
            <w:pPr>
              <w:widowControl w:val="0"/>
              <w:jc w:val="center"/>
              <w:rPr>
                <w:sz w:val="18"/>
                <w:szCs w:val="18"/>
              </w:rPr>
            </w:pPr>
          </w:p>
          <w:p w14:paraId="37570243" w14:textId="77777777" w:rsidR="00A76477" w:rsidRPr="00A33BF6" w:rsidRDefault="00A76477" w:rsidP="006D62CF">
            <w:pPr>
              <w:widowControl w:val="0"/>
              <w:jc w:val="center"/>
              <w:rPr>
                <w:sz w:val="18"/>
                <w:szCs w:val="18"/>
              </w:rPr>
            </w:pPr>
          </w:p>
          <w:p w14:paraId="1FFE8681" w14:textId="77777777" w:rsidR="00A76477" w:rsidRPr="00A33BF6" w:rsidRDefault="00A76477" w:rsidP="006D62CF">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6D62CF">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6D62CF">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6D62CF">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6D62CF">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6D62CF">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6D62CF">
        <w:trPr>
          <w:trHeight w:val="564"/>
        </w:trPr>
        <w:tc>
          <w:tcPr>
            <w:tcW w:w="1250" w:type="pct"/>
            <w:vAlign w:val="center"/>
          </w:tcPr>
          <w:p w14:paraId="52D7AD85" w14:textId="77777777" w:rsidR="00A76477" w:rsidRPr="00A33BF6" w:rsidRDefault="00A76477" w:rsidP="006D62CF">
            <w:pPr>
              <w:widowControl w:val="0"/>
              <w:jc w:val="center"/>
              <w:rPr>
                <w:sz w:val="18"/>
                <w:szCs w:val="18"/>
              </w:rPr>
            </w:pPr>
          </w:p>
          <w:p w14:paraId="3728B72F" w14:textId="77777777" w:rsidR="00A76477" w:rsidRPr="00A33BF6" w:rsidRDefault="00A76477" w:rsidP="006D62CF">
            <w:pPr>
              <w:widowControl w:val="0"/>
              <w:jc w:val="center"/>
              <w:rPr>
                <w:sz w:val="18"/>
                <w:szCs w:val="18"/>
              </w:rPr>
            </w:pPr>
          </w:p>
          <w:p w14:paraId="3008672F" w14:textId="77777777" w:rsidR="00A76477" w:rsidRPr="00A33BF6" w:rsidRDefault="00A76477" w:rsidP="006D62CF">
            <w:pPr>
              <w:widowControl w:val="0"/>
              <w:jc w:val="center"/>
              <w:rPr>
                <w:sz w:val="18"/>
                <w:szCs w:val="18"/>
              </w:rPr>
            </w:pPr>
          </w:p>
          <w:p w14:paraId="4D6B3922" w14:textId="77777777" w:rsidR="00A76477" w:rsidRPr="00A33BF6" w:rsidRDefault="00A76477" w:rsidP="006D62CF">
            <w:pPr>
              <w:widowControl w:val="0"/>
              <w:jc w:val="center"/>
              <w:rPr>
                <w:sz w:val="18"/>
                <w:szCs w:val="18"/>
              </w:rPr>
            </w:pPr>
          </w:p>
          <w:p w14:paraId="257BBCFF" w14:textId="77777777" w:rsidR="00A76477" w:rsidRPr="00A33BF6" w:rsidRDefault="00A76477" w:rsidP="006D62CF">
            <w:pPr>
              <w:widowControl w:val="0"/>
              <w:jc w:val="center"/>
              <w:rPr>
                <w:sz w:val="18"/>
                <w:szCs w:val="18"/>
              </w:rPr>
            </w:pPr>
          </w:p>
          <w:p w14:paraId="170E4ED7" w14:textId="77777777" w:rsidR="00A76477" w:rsidRPr="00A33BF6" w:rsidRDefault="00A76477" w:rsidP="006D62CF">
            <w:pPr>
              <w:ind w:left="22"/>
              <w:jc w:val="center"/>
              <w:rPr>
                <w:sz w:val="18"/>
                <w:szCs w:val="18"/>
              </w:rPr>
            </w:pPr>
          </w:p>
        </w:tc>
        <w:tc>
          <w:tcPr>
            <w:tcW w:w="1250" w:type="pct"/>
            <w:vAlign w:val="center"/>
          </w:tcPr>
          <w:p w14:paraId="1AF35D88" w14:textId="77777777" w:rsidR="00A76477" w:rsidRPr="00A33BF6" w:rsidRDefault="00A76477" w:rsidP="006D62CF">
            <w:pPr>
              <w:widowControl w:val="0"/>
              <w:jc w:val="center"/>
              <w:rPr>
                <w:sz w:val="18"/>
                <w:szCs w:val="18"/>
              </w:rPr>
            </w:pPr>
          </w:p>
          <w:p w14:paraId="0557F291" w14:textId="77777777" w:rsidR="00A76477" w:rsidRPr="00A33BF6" w:rsidRDefault="00A76477" w:rsidP="006D62CF">
            <w:pPr>
              <w:widowControl w:val="0"/>
              <w:jc w:val="center"/>
              <w:rPr>
                <w:sz w:val="18"/>
                <w:szCs w:val="18"/>
              </w:rPr>
            </w:pPr>
          </w:p>
          <w:p w14:paraId="1A015515" w14:textId="77777777" w:rsidR="00A76477" w:rsidRPr="00A33BF6" w:rsidRDefault="00A76477" w:rsidP="006D62CF">
            <w:pPr>
              <w:widowControl w:val="0"/>
              <w:jc w:val="center"/>
              <w:rPr>
                <w:sz w:val="18"/>
                <w:szCs w:val="18"/>
              </w:rPr>
            </w:pPr>
          </w:p>
          <w:p w14:paraId="4029C724" w14:textId="77777777" w:rsidR="00A76477" w:rsidRPr="00A33BF6" w:rsidRDefault="00A76477" w:rsidP="006D62CF">
            <w:pPr>
              <w:widowControl w:val="0"/>
              <w:jc w:val="center"/>
              <w:rPr>
                <w:sz w:val="18"/>
                <w:szCs w:val="18"/>
              </w:rPr>
            </w:pPr>
          </w:p>
          <w:p w14:paraId="1DC998FB" w14:textId="77777777" w:rsidR="00A76477" w:rsidRPr="00A33BF6" w:rsidRDefault="00A76477" w:rsidP="006D62CF">
            <w:pPr>
              <w:widowControl w:val="0"/>
              <w:jc w:val="center"/>
              <w:rPr>
                <w:sz w:val="18"/>
                <w:szCs w:val="18"/>
              </w:rPr>
            </w:pPr>
          </w:p>
          <w:p w14:paraId="59FE940C" w14:textId="77777777" w:rsidR="00A76477" w:rsidRPr="00A33BF6" w:rsidRDefault="00A76477" w:rsidP="006D62CF">
            <w:pPr>
              <w:widowControl w:val="0"/>
              <w:ind w:left="34" w:hanging="34"/>
              <w:jc w:val="center"/>
              <w:rPr>
                <w:sz w:val="18"/>
                <w:szCs w:val="18"/>
              </w:rPr>
            </w:pPr>
          </w:p>
        </w:tc>
        <w:tc>
          <w:tcPr>
            <w:tcW w:w="1250" w:type="pct"/>
            <w:vAlign w:val="center"/>
          </w:tcPr>
          <w:p w14:paraId="16827969" w14:textId="77777777" w:rsidR="00A76477" w:rsidRPr="00A33BF6" w:rsidRDefault="00A76477" w:rsidP="006D62CF">
            <w:pPr>
              <w:widowControl w:val="0"/>
              <w:jc w:val="center"/>
              <w:rPr>
                <w:sz w:val="18"/>
                <w:szCs w:val="18"/>
              </w:rPr>
            </w:pPr>
          </w:p>
          <w:p w14:paraId="26787DF3" w14:textId="77777777" w:rsidR="00A76477" w:rsidRPr="00A33BF6" w:rsidRDefault="00A76477" w:rsidP="006D62CF">
            <w:pPr>
              <w:widowControl w:val="0"/>
              <w:jc w:val="center"/>
              <w:rPr>
                <w:sz w:val="18"/>
                <w:szCs w:val="18"/>
              </w:rPr>
            </w:pPr>
          </w:p>
          <w:p w14:paraId="77848DB8" w14:textId="77777777" w:rsidR="00A76477" w:rsidRPr="00A33BF6" w:rsidRDefault="00A76477" w:rsidP="006D62CF">
            <w:pPr>
              <w:widowControl w:val="0"/>
              <w:jc w:val="center"/>
              <w:rPr>
                <w:sz w:val="18"/>
                <w:szCs w:val="18"/>
              </w:rPr>
            </w:pPr>
          </w:p>
          <w:p w14:paraId="333DBFC2" w14:textId="77777777" w:rsidR="00A76477" w:rsidRPr="00A33BF6" w:rsidRDefault="00A76477" w:rsidP="006D62CF">
            <w:pPr>
              <w:widowControl w:val="0"/>
              <w:jc w:val="center"/>
              <w:rPr>
                <w:sz w:val="18"/>
                <w:szCs w:val="18"/>
              </w:rPr>
            </w:pPr>
          </w:p>
          <w:p w14:paraId="62F24F50" w14:textId="77777777" w:rsidR="00A76477" w:rsidRPr="00A33BF6" w:rsidRDefault="00A76477" w:rsidP="006D62CF">
            <w:pPr>
              <w:widowControl w:val="0"/>
              <w:jc w:val="center"/>
              <w:rPr>
                <w:sz w:val="18"/>
                <w:szCs w:val="18"/>
              </w:rPr>
            </w:pPr>
          </w:p>
          <w:p w14:paraId="04D9A81A" w14:textId="77777777" w:rsidR="00A76477" w:rsidRPr="00A33BF6" w:rsidRDefault="00A76477" w:rsidP="006D62CF">
            <w:pPr>
              <w:widowControl w:val="0"/>
              <w:jc w:val="center"/>
              <w:rPr>
                <w:sz w:val="18"/>
                <w:szCs w:val="18"/>
              </w:rPr>
            </w:pPr>
          </w:p>
        </w:tc>
        <w:tc>
          <w:tcPr>
            <w:tcW w:w="1250" w:type="pct"/>
            <w:vAlign w:val="center"/>
          </w:tcPr>
          <w:p w14:paraId="2D12A079" w14:textId="77777777" w:rsidR="00A76477" w:rsidRPr="00A33BF6" w:rsidRDefault="00A76477" w:rsidP="006D62CF">
            <w:pPr>
              <w:widowControl w:val="0"/>
              <w:jc w:val="center"/>
              <w:rPr>
                <w:sz w:val="18"/>
                <w:szCs w:val="18"/>
              </w:rPr>
            </w:pPr>
          </w:p>
          <w:p w14:paraId="3EA3102F" w14:textId="77777777" w:rsidR="00A76477" w:rsidRPr="00A33BF6" w:rsidRDefault="00A76477" w:rsidP="006D62CF">
            <w:pPr>
              <w:widowControl w:val="0"/>
              <w:jc w:val="center"/>
              <w:rPr>
                <w:sz w:val="18"/>
                <w:szCs w:val="18"/>
              </w:rPr>
            </w:pPr>
          </w:p>
          <w:p w14:paraId="10B0A6D4" w14:textId="77777777" w:rsidR="00A76477" w:rsidRPr="00A33BF6" w:rsidRDefault="00A76477" w:rsidP="006D62CF">
            <w:pPr>
              <w:widowControl w:val="0"/>
              <w:jc w:val="center"/>
              <w:rPr>
                <w:sz w:val="18"/>
                <w:szCs w:val="18"/>
              </w:rPr>
            </w:pPr>
          </w:p>
          <w:p w14:paraId="63FCDEFE" w14:textId="77777777" w:rsidR="00A76477" w:rsidRPr="00A33BF6" w:rsidRDefault="00A76477" w:rsidP="006D62CF">
            <w:pPr>
              <w:widowControl w:val="0"/>
              <w:jc w:val="center"/>
              <w:rPr>
                <w:sz w:val="18"/>
                <w:szCs w:val="18"/>
              </w:rPr>
            </w:pPr>
          </w:p>
          <w:p w14:paraId="77039727" w14:textId="77777777" w:rsidR="00A76477" w:rsidRPr="00A33BF6" w:rsidRDefault="00A76477" w:rsidP="006D62CF">
            <w:pPr>
              <w:widowControl w:val="0"/>
              <w:jc w:val="center"/>
              <w:rPr>
                <w:sz w:val="18"/>
                <w:szCs w:val="18"/>
              </w:rPr>
            </w:pPr>
          </w:p>
          <w:p w14:paraId="5FCAAE0C" w14:textId="77777777" w:rsidR="00A76477" w:rsidRPr="00A33BF6" w:rsidRDefault="00A76477" w:rsidP="006D62CF">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AB61D4">
      <w:pPr>
        <w:numPr>
          <w:ilvl w:val="1"/>
          <w:numId w:val="5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AB61D4">
      <w:pPr>
        <w:numPr>
          <w:ilvl w:val="1"/>
          <w:numId w:val="5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B65952" w14:paraId="267E7C65" w14:textId="77777777" w:rsidTr="006D62CF">
        <w:trPr>
          <w:trHeight w:val="20"/>
          <w:tblHeader/>
        </w:trPr>
        <w:tc>
          <w:tcPr>
            <w:tcW w:w="5000" w:type="pct"/>
            <w:shd w:val="clear" w:color="auto" w:fill="auto"/>
            <w:vAlign w:val="center"/>
          </w:tcPr>
          <w:p w14:paraId="04A7DBAA" w14:textId="77777777" w:rsidR="00597EAF" w:rsidRPr="00B65952" w:rsidRDefault="00597EAF" w:rsidP="006D62CF">
            <w:pPr>
              <w:widowControl w:val="0"/>
              <w:tabs>
                <w:tab w:val="left" w:pos="284"/>
                <w:tab w:val="left" w:pos="851"/>
              </w:tabs>
              <w:ind w:left="284" w:hanging="284"/>
              <w:jc w:val="center"/>
            </w:pPr>
          </w:p>
          <w:p w14:paraId="36A2C42D" w14:textId="46EEBFBA" w:rsidR="00597EAF" w:rsidRPr="00B65952" w:rsidRDefault="00597EAF" w:rsidP="006D62CF">
            <w:pPr>
              <w:widowControl w:val="0"/>
              <w:tabs>
                <w:tab w:val="left" w:pos="851"/>
              </w:tabs>
              <w:ind w:left="26" w:hanging="26"/>
              <w:jc w:val="center"/>
            </w:pPr>
            <w:r w:rsidRPr="003B3A5F">
              <w:t>Oświadczam, że niniejsza Umowa jest dla mnie zrozumiała, jednoznaczna or</w:t>
            </w:r>
            <w:r w:rsidR="003B3A5F" w:rsidRPr="003B3A5F">
              <w:t>az żadne z postanowień nie budzą</w:t>
            </w:r>
            <w:r w:rsidRPr="003B3A5F">
              <w:t xml:space="preserve"> moich wątpliwości. W związku z powyższym oświadczam, że rozumiem i w pełni akceptuję jej treść.</w:t>
            </w:r>
          </w:p>
          <w:p w14:paraId="1D4CCDC3" w14:textId="77777777" w:rsidR="00597EAF" w:rsidRPr="00B65952" w:rsidRDefault="00597EAF" w:rsidP="006D62CF">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6D62CF">
        <w:trPr>
          <w:trHeight w:val="20"/>
          <w:tblHeader/>
        </w:trPr>
        <w:tc>
          <w:tcPr>
            <w:tcW w:w="5000" w:type="pct"/>
            <w:shd w:val="clear" w:color="auto" w:fill="D0CECE" w:themeFill="background2" w:themeFillShade="E6"/>
            <w:vAlign w:val="center"/>
          </w:tcPr>
          <w:p w14:paraId="5D76FE44" w14:textId="77777777" w:rsidR="00597EAF" w:rsidRPr="00F9365E" w:rsidRDefault="00597EAF" w:rsidP="006D62C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6D62CF">
        <w:trPr>
          <w:trHeight w:val="1020"/>
        </w:trPr>
        <w:tc>
          <w:tcPr>
            <w:tcW w:w="5000" w:type="pct"/>
            <w:vAlign w:val="center"/>
          </w:tcPr>
          <w:p w14:paraId="1B5FFCA3" w14:textId="77777777" w:rsidR="00597EAF" w:rsidRPr="00F9365E" w:rsidRDefault="00597EAF" w:rsidP="006D62CF">
            <w:pPr>
              <w:widowControl w:val="0"/>
              <w:jc w:val="center"/>
              <w:rPr>
                <w:color w:val="00B050"/>
                <w:sz w:val="18"/>
                <w:szCs w:val="18"/>
              </w:rPr>
            </w:pPr>
          </w:p>
          <w:p w14:paraId="4C6BBA7A" w14:textId="77777777" w:rsidR="00597EAF" w:rsidRPr="00F9365E" w:rsidRDefault="00597EAF" w:rsidP="006D62CF">
            <w:pPr>
              <w:widowControl w:val="0"/>
              <w:jc w:val="center"/>
              <w:rPr>
                <w:color w:val="00B050"/>
                <w:sz w:val="18"/>
                <w:szCs w:val="18"/>
              </w:rPr>
            </w:pPr>
          </w:p>
          <w:p w14:paraId="5BDDBC2D" w14:textId="77777777" w:rsidR="00597EAF" w:rsidRPr="00F9365E" w:rsidRDefault="00597EAF" w:rsidP="006D62CF">
            <w:pPr>
              <w:widowControl w:val="0"/>
              <w:jc w:val="center"/>
              <w:rPr>
                <w:color w:val="00B050"/>
                <w:sz w:val="18"/>
                <w:szCs w:val="18"/>
              </w:rPr>
            </w:pPr>
          </w:p>
          <w:p w14:paraId="6488ECBA" w14:textId="77777777" w:rsidR="00597EAF" w:rsidRPr="00F9365E" w:rsidRDefault="00597EAF" w:rsidP="006D62CF">
            <w:pPr>
              <w:widowControl w:val="0"/>
              <w:jc w:val="center"/>
              <w:rPr>
                <w:color w:val="00B050"/>
                <w:sz w:val="18"/>
                <w:szCs w:val="18"/>
              </w:rPr>
            </w:pPr>
          </w:p>
          <w:p w14:paraId="73EE885D" w14:textId="77777777" w:rsidR="00597EAF" w:rsidRPr="00F9365E" w:rsidRDefault="00597EAF" w:rsidP="006D62CF">
            <w:pPr>
              <w:widowControl w:val="0"/>
              <w:jc w:val="center"/>
              <w:rPr>
                <w:color w:val="00B050"/>
                <w:sz w:val="18"/>
                <w:szCs w:val="18"/>
              </w:rPr>
            </w:pPr>
          </w:p>
          <w:p w14:paraId="20F24E19" w14:textId="77777777" w:rsidR="00597EAF" w:rsidRPr="00F9365E" w:rsidRDefault="00597EAF" w:rsidP="006D62CF">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4" w:displacedByCustomXml="next"/>
    <w:bookmarkEnd w:id="113"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178332BD" w14:textId="77777777" w:rsidR="00382602"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0298317" w:history="1">
            <w:r w:rsidR="00382602" w:rsidRPr="00C46117">
              <w:rPr>
                <w:rStyle w:val="Hipercze"/>
                <w:noProof/>
              </w:rPr>
              <w:t>§1. Podstawa zawarcia Umowy</w:t>
            </w:r>
            <w:r w:rsidR="00382602">
              <w:rPr>
                <w:noProof/>
                <w:webHidden/>
              </w:rPr>
              <w:tab/>
            </w:r>
            <w:r w:rsidR="00382602">
              <w:rPr>
                <w:noProof/>
                <w:webHidden/>
              </w:rPr>
              <w:fldChar w:fldCharType="begin"/>
            </w:r>
            <w:r w:rsidR="00382602">
              <w:rPr>
                <w:noProof/>
                <w:webHidden/>
              </w:rPr>
              <w:instrText xml:space="preserve"> PAGEREF _Toc170298317 \h </w:instrText>
            </w:r>
            <w:r w:rsidR="00382602">
              <w:rPr>
                <w:noProof/>
                <w:webHidden/>
              </w:rPr>
            </w:r>
            <w:r w:rsidR="00382602">
              <w:rPr>
                <w:noProof/>
                <w:webHidden/>
              </w:rPr>
              <w:fldChar w:fldCharType="separate"/>
            </w:r>
            <w:r w:rsidR="001A6E71">
              <w:rPr>
                <w:noProof/>
                <w:webHidden/>
              </w:rPr>
              <w:t>71</w:t>
            </w:r>
            <w:r w:rsidR="00382602">
              <w:rPr>
                <w:noProof/>
                <w:webHidden/>
              </w:rPr>
              <w:fldChar w:fldCharType="end"/>
            </w:r>
          </w:hyperlink>
        </w:p>
        <w:p w14:paraId="1F3E47AA"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18" w:history="1">
            <w:r w:rsidR="00382602" w:rsidRPr="00C46117">
              <w:rPr>
                <w:rStyle w:val="Hipercze"/>
                <w:noProof/>
              </w:rPr>
              <w:t>§2. Przedmiot Umowy</w:t>
            </w:r>
            <w:r w:rsidR="00382602">
              <w:rPr>
                <w:noProof/>
                <w:webHidden/>
              </w:rPr>
              <w:tab/>
            </w:r>
            <w:r w:rsidR="00382602">
              <w:rPr>
                <w:noProof/>
                <w:webHidden/>
              </w:rPr>
              <w:fldChar w:fldCharType="begin"/>
            </w:r>
            <w:r w:rsidR="00382602">
              <w:rPr>
                <w:noProof/>
                <w:webHidden/>
              </w:rPr>
              <w:instrText xml:space="preserve"> PAGEREF _Toc170298318 \h </w:instrText>
            </w:r>
            <w:r w:rsidR="00382602">
              <w:rPr>
                <w:noProof/>
                <w:webHidden/>
              </w:rPr>
            </w:r>
            <w:r w:rsidR="00382602">
              <w:rPr>
                <w:noProof/>
                <w:webHidden/>
              </w:rPr>
              <w:fldChar w:fldCharType="separate"/>
            </w:r>
            <w:r w:rsidR="001A6E71">
              <w:rPr>
                <w:noProof/>
                <w:webHidden/>
              </w:rPr>
              <w:t>71</w:t>
            </w:r>
            <w:r w:rsidR="00382602">
              <w:rPr>
                <w:noProof/>
                <w:webHidden/>
              </w:rPr>
              <w:fldChar w:fldCharType="end"/>
            </w:r>
          </w:hyperlink>
        </w:p>
        <w:p w14:paraId="335017C8"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19" w:history="1">
            <w:r w:rsidR="00382602" w:rsidRPr="00C46117">
              <w:rPr>
                <w:rStyle w:val="Hipercze"/>
                <w:noProof/>
              </w:rPr>
              <w:t>§3. Cena i sposób rozliczeń</w:t>
            </w:r>
            <w:r w:rsidR="00382602">
              <w:rPr>
                <w:noProof/>
                <w:webHidden/>
              </w:rPr>
              <w:tab/>
            </w:r>
            <w:r w:rsidR="00382602">
              <w:rPr>
                <w:noProof/>
                <w:webHidden/>
              </w:rPr>
              <w:fldChar w:fldCharType="begin"/>
            </w:r>
            <w:r w:rsidR="00382602">
              <w:rPr>
                <w:noProof/>
                <w:webHidden/>
              </w:rPr>
              <w:instrText xml:space="preserve"> PAGEREF _Toc170298319 \h </w:instrText>
            </w:r>
            <w:r w:rsidR="00382602">
              <w:rPr>
                <w:noProof/>
                <w:webHidden/>
              </w:rPr>
            </w:r>
            <w:r w:rsidR="00382602">
              <w:rPr>
                <w:noProof/>
                <w:webHidden/>
              </w:rPr>
              <w:fldChar w:fldCharType="separate"/>
            </w:r>
            <w:r w:rsidR="001A6E71">
              <w:rPr>
                <w:noProof/>
                <w:webHidden/>
              </w:rPr>
              <w:t>71</w:t>
            </w:r>
            <w:r w:rsidR="00382602">
              <w:rPr>
                <w:noProof/>
                <w:webHidden/>
              </w:rPr>
              <w:fldChar w:fldCharType="end"/>
            </w:r>
          </w:hyperlink>
        </w:p>
        <w:p w14:paraId="22AD1106"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0" w:history="1">
            <w:r w:rsidR="00382602" w:rsidRPr="00C46117">
              <w:rPr>
                <w:rStyle w:val="Hipercze"/>
                <w:noProof/>
              </w:rPr>
              <w:t>§4. Fakturowanie i płatności</w:t>
            </w:r>
            <w:r w:rsidR="00382602">
              <w:rPr>
                <w:noProof/>
                <w:webHidden/>
              </w:rPr>
              <w:tab/>
            </w:r>
            <w:r w:rsidR="00382602">
              <w:rPr>
                <w:noProof/>
                <w:webHidden/>
              </w:rPr>
              <w:fldChar w:fldCharType="begin"/>
            </w:r>
            <w:r w:rsidR="00382602">
              <w:rPr>
                <w:noProof/>
                <w:webHidden/>
              </w:rPr>
              <w:instrText xml:space="preserve"> PAGEREF _Toc170298320 \h </w:instrText>
            </w:r>
            <w:r w:rsidR="00382602">
              <w:rPr>
                <w:noProof/>
                <w:webHidden/>
              </w:rPr>
            </w:r>
            <w:r w:rsidR="00382602">
              <w:rPr>
                <w:noProof/>
                <w:webHidden/>
              </w:rPr>
              <w:fldChar w:fldCharType="separate"/>
            </w:r>
            <w:r w:rsidR="001A6E71">
              <w:rPr>
                <w:noProof/>
                <w:webHidden/>
              </w:rPr>
              <w:t>72</w:t>
            </w:r>
            <w:r w:rsidR="00382602">
              <w:rPr>
                <w:noProof/>
                <w:webHidden/>
              </w:rPr>
              <w:fldChar w:fldCharType="end"/>
            </w:r>
          </w:hyperlink>
        </w:p>
        <w:p w14:paraId="6472E3F3"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1" w:history="1">
            <w:r w:rsidR="00382602" w:rsidRPr="00C46117">
              <w:rPr>
                <w:rStyle w:val="Hipercze"/>
                <w:noProof/>
              </w:rPr>
              <w:t>§ 5. Termin realizacji</w:t>
            </w:r>
            <w:r w:rsidR="00382602">
              <w:rPr>
                <w:noProof/>
                <w:webHidden/>
              </w:rPr>
              <w:tab/>
            </w:r>
            <w:r w:rsidR="00382602">
              <w:rPr>
                <w:noProof/>
                <w:webHidden/>
              </w:rPr>
              <w:fldChar w:fldCharType="begin"/>
            </w:r>
            <w:r w:rsidR="00382602">
              <w:rPr>
                <w:noProof/>
                <w:webHidden/>
              </w:rPr>
              <w:instrText xml:space="preserve"> PAGEREF _Toc170298321 \h </w:instrText>
            </w:r>
            <w:r w:rsidR="00382602">
              <w:rPr>
                <w:noProof/>
                <w:webHidden/>
              </w:rPr>
            </w:r>
            <w:r w:rsidR="00382602">
              <w:rPr>
                <w:noProof/>
                <w:webHidden/>
              </w:rPr>
              <w:fldChar w:fldCharType="separate"/>
            </w:r>
            <w:r w:rsidR="001A6E71">
              <w:rPr>
                <w:noProof/>
                <w:webHidden/>
              </w:rPr>
              <w:t>73</w:t>
            </w:r>
            <w:r w:rsidR="00382602">
              <w:rPr>
                <w:noProof/>
                <w:webHidden/>
              </w:rPr>
              <w:fldChar w:fldCharType="end"/>
            </w:r>
          </w:hyperlink>
        </w:p>
        <w:p w14:paraId="269FDA23"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2" w:history="1">
            <w:r w:rsidR="00382602" w:rsidRPr="00C46117">
              <w:rPr>
                <w:rStyle w:val="Hipercze"/>
                <w:noProof/>
              </w:rPr>
              <w:t>§ 6. Gwarancja i postępowanie reklamacyjne</w:t>
            </w:r>
            <w:r w:rsidR="00382602">
              <w:rPr>
                <w:noProof/>
                <w:webHidden/>
              </w:rPr>
              <w:tab/>
            </w:r>
            <w:r w:rsidR="00382602">
              <w:rPr>
                <w:noProof/>
                <w:webHidden/>
              </w:rPr>
              <w:fldChar w:fldCharType="begin"/>
            </w:r>
            <w:r w:rsidR="00382602">
              <w:rPr>
                <w:noProof/>
                <w:webHidden/>
              </w:rPr>
              <w:instrText xml:space="preserve"> PAGEREF _Toc170298322 \h </w:instrText>
            </w:r>
            <w:r w:rsidR="00382602">
              <w:rPr>
                <w:noProof/>
                <w:webHidden/>
              </w:rPr>
            </w:r>
            <w:r w:rsidR="00382602">
              <w:rPr>
                <w:noProof/>
                <w:webHidden/>
              </w:rPr>
              <w:fldChar w:fldCharType="separate"/>
            </w:r>
            <w:r w:rsidR="001A6E71">
              <w:rPr>
                <w:noProof/>
                <w:webHidden/>
              </w:rPr>
              <w:t>73</w:t>
            </w:r>
            <w:r w:rsidR="00382602">
              <w:rPr>
                <w:noProof/>
                <w:webHidden/>
              </w:rPr>
              <w:fldChar w:fldCharType="end"/>
            </w:r>
          </w:hyperlink>
        </w:p>
        <w:p w14:paraId="5D804A07"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3" w:history="1">
            <w:r w:rsidR="00382602" w:rsidRPr="00C46117">
              <w:rPr>
                <w:rStyle w:val="Hipercze"/>
                <w:noProof/>
              </w:rPr>
              <w:t>§ 7. Szczególne obowiązki Wykonawcy</w:t>
            </w:r>
            <w:r w:rsidR="00382602">
              <w:rPr>
                <w:noProof/>
                <w:webHidden/>
              </w:rPr>
              <w:tab/>
            </w:r>
            <w:r w:rsidR="00382602">
              <w:rPr>
                <w:noProof/>
                <w:webHidden/>
              </w:rPr>
              <w:fldChar w:fldCharType="begin"/>
            </w:r>
            <w:r w:rsidR="00382602">
              <w:rPr>
                <w:noProof/>
                <w:webHidden/>
              </w:rPr>
              <w:instrText xml:space="preserve"> PAGEREF _Toc170298323 \h </w:instrText>
            </w:r>
            <w:r w:rsidR="00382602">
              <w:rPr>
                <w:noProof/>
                <w:webHidden/>
              </w:rPr>
            </w:r>
            <w:r w:rsidR="00382602">
              <w:rPr>
                <w:noProof/>
                <w:webHidden/>
              </w:rPr>
              <w:fldChar w:fldCharType="separate"/>
            </w:r>
            <w:r w:rsidR="001A6E71">
              <w:rPr>
                <w:noProof/>
                <w:webHidden/>
              </w:rPr>
              <w:t>75</w:t>
            </w:r>
            <w:r w:rsidR="00382602">
              <w:rPr>
                <w:noProof/>
                <w:webHidden/>
              </w:rPr>
              <w:fldChar w:fldCharType="end"/>
            </w:r>
          </w:hyperlink>
        </w:p>
        <w:p w14:paraId="1DA4DC2A"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4" w:history="1">
            <w:r w:rsidR="00382602" w:rsidRPr="00C46117">
              <w:rPr>
                <w:rStyle w:val="Hipercze"/>
                <w:noProof/>
              </w:rPr>
              <w:t>§8. Zabezpieczenie należytego wykonania Umowy</w:t>
            </w:r>
            <w:r w:rsidR="00382602">
              <w:rPr>
                <w:noProof/>
                <w:webHidden/>
              </w:rPr>
              <w:tab/>
            </w:r>
            <w:r w:rsidR="00382602">
              <w:rPr>
                <w:noProof/>
                <w:webHidden/>
              </w:rPr>
              <w:fldChar w:fldCharType="begin"/>
            </w:r>
            <w:r w:rsidR="00382602">
              <w:rPr>
                <w:noProof/>
                <w:webHidden/>
              </w:rPr>
              <w:instrText xml:space="preserve"> PAGEREF _Toc170298324 \h </w:instrText>
            </w:r>
            <w:r w:rsidR="00382602">
              <w:rPr>
                <w:noProof/>
                <w:webHidden/>
              </w:rPr>
            </w:r>
            <w:r w:rsidR="00382602">
              <w:rPr>
                <w:noProof/>
                <w:webHidden/>
              </w:rPr>
              <w:fldChar w:fldCharType="separate"/>
            </w:r>
            <w:r w:rsidR="001A6E71">
              <w:rPr>
                <w:noProof/>
                <w:webHidden/>
              </w:rPr>
              <w:t>76</w:t>
            </w:r>
            <w:r w:rsidR="00382602">
              <w:rPr>
                <w:noProof/>
                <w:webHidden/>
              </w:rPr>
              <w:fldChar w:fldCharType="end"/>
            </w:r>
          </w:hyperlink>
        </w:p>
        <w:p w14:paraId="589F0721"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5" w:history="1">
            <w:r w:rsidR="00382602" w:rsidRPr="00C46117">
              <w:rPr>
                <w:rStyle w:val="Hipercze"/>
                <w:noProof/>
              </w:rPr>
              <w:t>§ 9. Wymagania dotyczące zatrudnienia</w:t>
            </w:r>
            <w:r w:rsidR="00382602">
              <w:rPr>
                <w:noProof/>
                <w:webHidden/>
              </w:rPr>
              <w:tab/>
            </w:r>
            <w:r w:rsidR="00382602">
              <w:rPr>
                <w:noProof/>
                <w:webHidden/>
              </w:rPr>
              <w:fldChar w:fldCharType="begin"/>
            </w:r>
            <w:r w:rsidR="00382602">
              <w:rPr>
                <w:noProof/>
                <w:webHidden/>
              </w:rPr>
              <w:instrText xml:space="preserve"> PAGEREF _Toc170298325 \h </w:instrText>
            </w:r>
            <w:r w:rsidR="00382602">
              <w:rPr>
                <w:noProof/>
                <w:webHidden/>
              </w:rPr>
            </w:r>
            <w:r w:rsidR="00382602">
              <w:rPr>
                <w:noProof/>
                <w:webHidden/>
              </w:rPr>
              <w:fldChar w:fldCharType="separate"/>
            </w:r>
            <w:r w:rsidR="001A6E71">
              <w:rPr>
                <w:noProof/>
                <w:webHidden/>
              </w:rPr>
              <w:t>76</w:t>
            </w:r>
            <w:r w:rsidR="00382602">
              <w:rPr>
                <w:noProof/>
                <w:webHidden/>
              </w:rPr>
              <w:fldChar w:fldCharType="end"/>
            </w:r>
          </w:hyperlink>
        </w:p>
        <w:p w14:paraId="67E16EF4"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6" w:history="1">
            <w:r w:rsidR="00382602" w:rsidRPr="00C46117">
              <w:rPr>
                <w:rStyle w:val="Hipercze"/>
                <w:noProof/>
              </w:rPr>
              <w:t>§ 10. Podwykonawstwo</w:t>
            </w:r>
            <w:r w:rsidR="00382602">
              <w:rPr>
                <w:noProof/>
                <w:webHidden/>
              </w:rPr>
              <w:tab/>
            </w:r>
            <w:r w:rsidR="00382602">
              <w:rPr>
                <w:noProof/>
                <w:webHidden/>
              </w:rPr>
              <w:fldChar w:fldCharType="begin"/>
            </w:r>
            <w:r w:rsidR="00382602">
              <w:rPr>
                <w:noProof/>
                <w:webHidden/>
              </w:rPr>
              <w:instrText xml:space="preserve"> PAGEREF _Toc170298326 \h </w:instrText>
            </w:r>
            <w:r w:rsidR="00382602">
              <w:rPr>
                <w:noProof/>
                <w:webHidden/>
              </w:rPr>
            </w:r>
            <w:r w:rsidR="00382602">
              <w:rPr>
                <w:noProof/>
                <w:webHidden/>
              </w:rPr>
              <w:fldChar w:fldCharType="separate"/>
            </w:r>
            <w:r w:rsidR="001A6E71">
              <w:rPr>
                <w:noProof/>
                <w:webHidden/>
              </w:rPr>
              <w:t>78</w:t>
            </w:r>
            <w:r w:rsidR="00382602">
              <w:rPr>
                <w:noProof/>
                <w:webHidden/>
              </w:rPr>
              <w:fldChar w:fldCharType="end"/>
            </w:r>
          </w:hyperlink>
        </w:p>
        <w:p w14:paraId="4E6A6B0B"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7" w:history="1">
            <w:r w:rsidR="00382602" w:rsidRPr="00C46117">
              <w:rPr>
                <w:rStyle w:val="Hipercze"/>
                <w:noProof/>
              </w:rPr>
              <w:t>§ 11. Nadzór i koordynacja</w:t>
            </w:r>
            <w:r w:rsidR="00382602">
              <w:rPr>
                <w:noProof/>
                <w:webHidden/>
              </w:rPr>
              <w:tab/>
            </w:r>
            <w:r w:rsidR="00382602">
              <w:rPr>
                <w:noProof/>
                <w:webHidden/>
              </w:rPr>
              <w:fldChar w:fldCharType="begin"/>
            </w:r>
            <w:r w:rsidR="00382602">
              <w:rPr>
                <w:noProof/>
                <w:webHidden/>
              </w:rPr>
              <w:instrText xml:space="preserve"> PAGEREF _Toc170298327 \h </w:instrText>
            </w:r>
            <w:r w:rsidR="00382602">
              <w:rPr>
                <w:noProof/>
                <w:webHidden/>
              </w:rPr>
            </w:r>
            <w:r w:rsidR="00382602">
              <w:rPr>
                <w:noProof/>
                <w:webHidden/>
              </w:rPr>
              <w:fldChar w:fldCharType="separate"/>
            </w:r>
            <w:r w:rsidR="001A6E71">
              <w:rPr>
                <w:noProof/>
                <w:webHidden/>
              </w:rPr>
              <w:t>79</w:t>
            </w:r>
            <w:r w:rsidR="00382602">
              <w:rPr>
                <w:noProof/>
                <w:webHidden/>
              </w:rPr>
              <w:fldChar w:fldCharType="end"/>
            </w:r>
          </w:hyperlink>
        </w:p>
        <w:p w14:paraId="63996E1E"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8" w:history="1">
            <w:r w:rsidR="00382602" w:rsidRPr="00C46117">
              <w:rPr>
                <w:rStyle w:val="Hipercze"/>
                <w:noProof/>
              </w:rPr>
              <w:t>§ 12. Badania kontrolne (Audyt)</w:t>
            </w:r>
            <w:r w:rsidR="00382602">
              <w:rPr>
                <w:noProof/>
                <w:webHidden/>
              </w:rPr>
              <w:tab/>
            </w:r>
            <w:r w:rsidR="00382602">
              <w:rPr>
                <w:noProof/>
                <w:webHidden/>
              </w:rPr>
              <w:fldChar w:fldCharType="begin"/>
            </w:r>
            <w:r w:rsidR="00382602">
              <w:rPr>
                <w:noProof/>
                <w:webHidden/>
              </w:rPr>
              <w:instrText xml:space="preserve"> PAGEREF _Toc170298328 \h </w:instrText>
            </w:r>
            <w:r w:rsidR="00382602">
              <w:rPr>
                <w:noProof/>
                <w:webHidden/>
              </w:rPr>
            </w:r>
            <w:r w:rsidR="00382602">
              <w:rPr>
                <w:noProof/>
                <w:webHidden/>
              </w:rPr>
              <w:fldChar w:fldCharType="separate"/>
            </w:r>
            <w:r w:rsidR="001A6E71">
              <w:rPr>
                <w:noProof/>
                <w:webHidden/>
              </w:rPr>
              <w:t>79</w:t>
            </w:r>
            <w:r w:rsidR="00382602">
              <w:rPr>
                <w:noProof/>
                <w:webHidden/>
              </w:rPr>
              <w:fldChar w:fldCharType="end"/>
            </w:r>
          </w:hyperlink>
        </w:p>
        <w:p w14:paraId="10226F09"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29" w:history="1">
            <w:r w:rsidR="00382602" w:rsidRPr="00C46117">
              <w:rPr>
                <w:rStyle w:val="Hipercze"/>
                <w:noProof/>
              </w:rPr>
              <w:t>§ 13. Kary umowne i odpowiedzialność</w:t>
            </w:r>
            <w:r w:rsidR="00382602">
              <w:rPr>
                <w:noProof/>
                <w:webHidden/>
              </w:rPr>
              <w:tab/>
            </w:r>
            <w:r w:rsidR="00382602">
              <w:rPr>
                <w:noProof/>
                <w:webHidden/>
              </w:rPr>
              <w:fldChar w:fldCharType="begin"/>
            </w:r>
            <w:r w:rsidR="00382602">
              <w:rPr>
                <w:noProof/>
                <w:webHidden/>
              </w:rPr>
              <w:instrText xml:space="preserve"> PAGEREF _Toc170298329 \h </w:instrText>
            </w:r>
            <w:r w:rsidR="00382602">
              <w:rPr>
                <w:noProof/>
                <w:webHidden/>
              </w:rPr>
            </w:r>
            <w:r w:rsidR="00382602">
              <w:rPr>
                <w:noProof/>
                <w:webHidden/>
              </w:rPr>
              <w:fldChar w:fldCharType="separate"/>
            </w:r>
            <w:r w:rsidR="001A6E71">
              <w:rPr>
                <w:noProof/>
                <w:webHidden/>
              </w:rPr>
              <w:t>80</w:t>
            </w:r>
            <w:r w:rsidR="00382602">
              <w:rPr>
                <w:noProof/>
                <w:webHidden/>
              </w:rPr>
              <w:fldChar w:fldCharType="end"/>
            </w:r>
          </w:hyperlink>
        </w:p>
        <w:p w14:paraId="140A6298"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0" w:history="1">
            <w:r w:rsidR="00382602" w:rsidRPr="00C46117">
              <w:rPr>
                <w:rStyle w:val="Hipercze"/>
                <w:noProof/>
              </w:rPr>
              <w:t>§ 14. Rozwiązanie, odstąpienie lub wypowiedzenie Umowy</w:t>
            </w:r>
            <w:r w:rsidR="00382602">
              <w:rPr>
                <w:noProof/>
                <w:webHidden/>
              </w:rPr>
              <w:tab/>
            </w:r>
            <w:r w:rsidR="00382602">
              <w:rPr>
                <w:noProof/>
                <w:webHidden/>
              </w:rPr>
              <w:fldChar w:fldCharType="begin"/>
            </w:r>
            <w:r w:rsidR="00382602">
              <w:rPr>
                <w:noProof/>
                <w:webHidden/>
              </w:rPr>
              <w:instrText xml:space="preserve"> PAGEREF _Toc170298330 \h </w:instrText>
            </w:r>
            <w:r w:rsidR="00382602">
              <w:rPr>
                <w:noProof/>
                <w:webHidden/>
              </w:rPr>
            </w:r>
            <w:r w:rsidR="00382602">
              <w:rPr>
                <w:noProof/>
                <w:webHidden/>
              </w:rPr>
              <w:fldChar w:fldCharType="separate"/>
            </w:r>
            <w:r w:rsidR="001A6E71">
              <w:rPr>
                <w:noProof/>
                <w:webHidden/>
              </w:rPr>
              <w:t>83</w:t>
            </w:r>
            <w:r w:rsidR="00382602">
              <w:rPr>
                <w:noProof/>
                <w:webHidden/>
              </w:rPr>
              <w:fldChar w:fldCharType="end"/>
            </w:r>
          </w:hyperlink>
        </w:p>
        <w:p w14:paraId="6D752F24"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1" w:history="1">
            <w:r w:rsidR="00382602" w:rsidRPr="00C46117">
              <w:rPr>
                <w:rStyle w:val="Hipercze"/>
                <w:noProof/>
              </w:rPr>
              <w:t>§ 15. Zmiany Umowy</w:t>
            </w:r>
            <w:r w:rsidR="00382602">
              <w:rPr>
                <w:noProof/>
                <w:webHidden/>
              </w:rPr>
              <w:tab/>
            </w:r>
            <w:r w:rsidR="00382602">
              <w:rPr>
                <w:noProof/>
                <w:webHidden/>
              </w:rPr>
              <w:fldChar w:fldCharType="begin"/>
            </w:r>
            <w:r w:rsidR="00382602">
              <w:rPr>
                <w:noProof/>
                <w:webHidden/>
              </w:rPr>
              <w:instrText xml:space="preserve"> PAGEREF _Toc170298331 \h </w:instrText>
            </w:r>
            <w:r w:rsidR="00382602">
              <w:rPr>
                <w:noProof/>
                <w:webHidden/>
              </w:rPr>
            </w:r>
            <w:r w:rsidR="00382602">
              <w:rPr>
                <w:noProof/>
                <w:webHidden/>
              </w:rPr>
              <w:fldChar w:fldCharType="separate"/>
            </w:r>
            <w:r w:rsidR="001A6E71">
              <w:rPr>
                <w:noProof/>
                <w:webHidden/>
              </w:rPr>
              <w:t>84</w:t>
            </w:r>
            <w:r w:rsidR="00382602">
              <w:rPr>
                <w:noProof/>
                <w:webHidden/>
              </w:rPr>
              <w:fldChar w:fldCharType="end"/>
            </w:r>
          </w:hyperlink>
        </w:p>
        <w:p w14:paraId="439E74AF"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2" w:history="1">
            <w:r w:rsidR="00382602" w:rsidRPr="00C46117">
              <w:rPr>
                <w:rStyle w:val="Hipercze"/>
                <w:noProof/>
              </w:rPr>
              <w:t>§ 16. Waloryzacja</w:t>
            </w:r>
            <w:r w:rsidR="00382602">
              <w:rPr>
                <w:noProof/>
                <w:webHidden/>
              </w:rPr>
              <w:tab/>
            </w:r>
            <w:r w:rsidR="00382602">
              <w:rPr>
                <w:noProof/>
                <w:webHidden/>
              </w:rPr>
              <w:fldChar w:fldCharType="begin"/>
            </w:r>
            <w:r w:rsidR="00382602">
              <w:rPr>
                <w:noProof/>
                <w:webHidden/>
              </w:rPr>
              <w:instrText xml:space="preserve"> PAGEREF _Toc170298332 \h </w:instrText>
            </w:r>
            <w:r w:rsidR="00382602">
              <w:rPr>
                <w:noProof/>
                <w:webHidden/>
              </w:rPr>
            </w:r>
            <w:r w:rsidR="00382602">
              <w:rPr>
                <w:noProof/>
                <w:webHidden/>
              </w:rPr>
              <w:fldChar w:fldCharType="separate"/>
            </w:r>
            <w:r w:rsidR="001A6E71">
              <w:rPr>
                <w:noProof/>
                <w:webHidden/>
              </w:rPr>
              <w:t>86</w:t>
            </w:r>
            <w:r w:rsidR="00382602">
              <w:rPr>
                <w:noProof/>
                <w:webHidden/>
              </w:rPr>
              <w:fldChar w:fldCharType="end"/>
            </w:r>
          </w:hyperlink>
        </w:p>
        <w:p w14:paraId="30EF3A1D"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3" w:history="1">
            <w:r w:rsidR="00382602" w:rsidRPr="00C46117">
              <w:rPr>
                <w:rStyle w:val="Hipercze"/>
                <w:noProof/>
              </w:rPr>
              <w:t>§17. Ochrona danych osobowych</w:t>
            </w:r>
            <w:r w:rsidR="00382602">
              <w:rPr>
                <w:noProof/>
                <w:webHidden/>
              </w:rPr>
              <w:tab/>
            </w:r>
            <w:r w:rsidR="00382602">
              <w:rPr>
                <w:noProof/>
                <w:webHidden/>
              </w:rPr>
              <w:fldChar w:fldCharType="begin"/>
            </w:r>
            <w:r w:rsidR="00382602">
              <w:rPr>
                <w:noProof/>
                <w:webHidden/>
              </w:rPr>
              <w:instrText xml:space="preserve"> PAGEREF _Toc170298333 \h </w:instrText>
            </w:r>
            <w:r w:rsidR="00382602">
              <w:rPr>
                <w:noProof/>
                <w:webHidden/>
              </w:rPr>
            </w:r>
            <w:r w:rsidR="00382602">
              <w:rPr>
                <w:noProof/>
                <w:webHidden/>
              </w:rPr>
              <w:fldChar w:fldCharType="separate"/>
            </w:r>
            <w:r w:rsidR="001A6E71">
              <w:rPr>
                <w:noProof/>
                <w:webHidden/>
              </w:rPr>
              <w:t>87</w:t>
            </w:r>
            <w:r w:rsidR="00382602">
              <w:rPr>
                <w:noProof/>
                <w:webHidden/>
              </w:rPr>
              <w:fldChar w:fldCharType="end"/>
            </w:r>
          </w:hyperlink>
        </w:p>
        <w:p w14:paraId="64952A86"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4" w:history="1">
            <w:r w:rsidR="00382602" w:rsidRPr="00C46117">
              <w:rPr>
                <w:rStyle w:val="Hipercze"/>
                <w:noProof/>
              </w:rPr>
              <w:t>§18. Ochrona tajemnic przedsiębiorcy, zachowanie poufności</w:t>
            </w:r>
            <w:r w:rsidR="00382602">
              <w:rPr>
                <w:noProof/>
                <w:webHidden/>
              </w:rPr>
              <w:tab/>
            </w:r>
            <w:r w:rsidR="00382602">
              <w:rPr>
                <w:noProof/>
                <w:webHidden/>
              </w:rPr>
              <w:fldChar w:fldCharType="begin"/>
            </w:r>
            <w:r w:rsidR="00382602">
              <w:rPr>
                <w:noProof/>
                <w:webHidden/>
              </w:rPr>
              <w:instrText xml:space="preserve"> PAGEREF _Toc170298334 \h </w:instrText>
            </w:r>
            <w:r w:rsidR="00382602">
              <w:rPr>
                <w:noProof/>
                <w:webHidden/>
              </w:rPr>
            </w:r>
            <w:r w:rsidR="00382602">
              <w:rPr>
                <w:noProof/>
                <w:webHidden/>
              </w:rPr>
              <w:fldChar w:fldCharType="separate"/>
            </w:r>
            <w:r w:rsidR="001A6E71">
              <w:rPr>
                <w:noProof/>
                <w:webHidden/>
              </w:rPr>
              <w:t>87</w:t>
            </w:r>
            <w:r w:rsidR="00382602">
              <w:rPr>
                <w:noProof/>
                <w:webHidden/>
              </w:rPr>
              <w:fldChar w:fldCharType="end"/>
            </w:r>
          </w:hyperlink>
        </w:p>
        <w:p w14:paraId="498D352A"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5" w:history="1">
            <w:r w:rsidR="00382602" w:rsidRPr="00C46117">
              <w:rPr>
                <w:rStyle w:val="Hipercze"/>
                <w:noProof/>
              </w:rPr>
              <w:t>§19. Zasady etyki</w:t>
            </w:r>
            <w:r w:rsidR="00382602">
              <w:rPr>
                <w:noProof/>
                <w:webHidden/>
              </w:rPr>
              <w:tab/>
            </w:r>
            <w:r w:rsidR="00382602">
              <w:rPr>
                <w:noProof/>
                <w:webHidden/>
              </w:rPr>
              <w:fldChar w:fldCharType="begin"/>
            </w:r>
            <w:r w:rsidR="00382602">
              <w:rPr>
                <w:noProof/>
                <w:webHidden/>
              </w:rPr>
              <w:instrText xml:space="preserve"> PAGEREF _Toc170298335 \h </w:instrText>
            </w:r>
            <w:r w:rsidR="00382602">
              <w:rPr>
                <w:noProof/>
                <w:webHidden/>
              </w:rPr>
            </w:r>
            <w:r w:rsidR="00382602">
              <w:rPr>
                <w:noProof/>
                <w:webHidden/>
              </w:rPr>
              <w:fldChar w:fldCharType="separate"/>
            </w:r>
            <w:r w:rsidR="001A6E71">
              <w:rPr>
                <w:noProof/>
                <w:webHidden/>
              </w:rPr>
              <w:t>88</w:t>
            </w:r>
            <w:r w:rsidR="00382602">
              <w:rPr>
                <w:noProof/>
                <w:webHidden/>
              </w:rPr>
              <w:fldChar w:fldCharType="end"/>
            </w:r>
          </w:hyperlink>
        </w:p>
        <w:p w14:paraId="493D67F8"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6" w:history="1">
            <w:r w:rsidR="00382602" w:rsidRPr="00C46117">
              <w:rPr>
                <w:rStyle w:val="Hipercze"/>
                <w:noProof/>
              </w:rPr>
              <w:t>§ 20. Nadzór wynikający z zarządzania środowiskowego</w:t>
            </w:r>
            <w:r w:rsidR="00382602">
              <w:rPr>
                <w:noProof/>
                <w:webHidden/>
              </w:rPr>
              <w:tab/>
            </w:r>
            <w:r w:rsidR="00382602">
              <w:rPr>
                <w:noProof/>
                <w:webHidden/>
              </w:rPr>
              <w:fldChar w:fldCharType="begin"/>
            </w:r>
            <w:r w:rsidR="00382602">
              <w:rPr>
                <w:noProof/>
                <w:webHidden/>
              </w:rPr>
              <w:instrText xml:space="preserve"> PAGEREF _Toc170298336 \h </w:instrText>
            </w:r>
            <w:r w:rsidR="00382602">
              <w:rPr>
                <w:noProof/>
                <w:webHidden/>
              </w:rPr>
            </w:r>
            <w:r w:rsidR="00382602">
              <w:rPr>
                <w:noProof/>
                <w:webHidden/>
              </w:rPr>
              <w:fldChar w:fldCharType="separate"/>
            </w:r>
            <w:r w:rsidR="001A6E71">
              <w:rPr>
                <w:noProof/>
                <w:webHidden/>
              </w:rPr>
              <w:t>89</w:t>
            </w:r>
            <w:r w:rsidR="00382602">
              <w:rPr>
                <w:noProof/>
                <w:webHidden/>
              </w:rPr>
              <w:fldChar w:fldCharType="end"/>
            </w:r>
          </w:hyperlink>
        </w:p>
        <w:p w14:paraId="53CA7B85"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7" w:history="1">
            <w:r w:rsidR="00382602" w:rsidRPr="00C46117">
              <w:rPr>
                <w:rStyle w:val="Hipercze"/>
                <w:noProof/>
              </w:rPr>
              <w:t>§ 21. Siła wyższa</w:t>
            </w:r>
            <w:r w:rsidR="00382602">
              <w:rPr>
                <w:noProof/>
                <w:webHidden/>
              </w:rPr>
              <w:tab/>
            </w:r>
            <w:r w:rsidR="00382602">
              <w:rPr>
                <w:noProof/>
                <w:webHidden/>
              </w:rPr>
              <w:fldChar w:fldCharType="begin"/>
            </w:r>
            <w:r w:rsidR="00382602">
              <w:rPr>
                <w:noProof/>
                <w:webHidden/>
              </w:rPr>
              <w:instrText xml:space="preserve"> PAGEREF _Toc170298337 \h </w:instrText>
            </w:r>
            <w:r w:rsidR="00382602">
              <w:rPr>
                <w:noProof/>
                <w:webHidden/>
              </w:rPr>
            </w:r>
            <w:r w:rsidR="00382602">
              <w:rPr>
                <w:noProof/>
                <w:webHidden/>
              </w:rPr>
              <w:fldChar w:fldCharType="separate"/>
            </w:r>
            <w:r w:rsidR="001A6E71">
              <w:rPr>
                <w:noProof/>
                <w:webHidden/>
              </w:rPr>
              <w:t>89</w:t>
            </w:r>
            <w:r w:rsidR="00382602">
              <w:rPr>
                <w:noProof/>
                <w:webHidden/>
              </w:rPr>
              <w:fldChar w:fldCharType="end"/>
            </w:r>
          </w:hyperlink>
        </w:p>
        <w:p w14:paraId="19F182C6"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8" w:history="1">
            <w:r w:rsidR="00382602" w:rsidRPr="00C46117">
              <w:rPr>
                <w:rStyle w:val="Hipercze"/>
                <w:noProof/>
              </w:rPr>
              <w:t>§ 22. Postanowienia końcowe</w:t>
            </w:r>
            <w:r w:rsidR="00382602">
              <w:rPr>
                <w:noProof/>
                <w:webHidden/>
              </w:rPr>
              <w:tab/>
            </w:r>
            <w:r w:rsidR="00382602">
              <w:rPr>
                <w:noProof/>
                <w:webHidden/>
              </w:rPr>
              <w:fldChar w:fldCharType="begin"/>
            </w:r>
            <w:r w:rsidR="00382602">
              <w:rPr>
                <w:noProof/>
                <w:webHidden/>
              </w:rPr>
              <w:instrText xml:space="preserve"> PAGEREF _Toc170298338 \h </w:instrText>
            </w:r>
            <w:r w:rsidR="00382602">
              <w:rPr>
                <w:noProof/>
                <w:webHidden/>
              </w:rPr>
            </w:r>
            <w:r w:rsidR="00382602">
              <w:rPr>
                <w:noProof/>
                <w:webHidden/>
              </w:rPr>
              <w:fldChar w:fldCharType="separate"/>
            </w:r>
            <w:r w:rsidR="001A6E71">
              <w:rPr>
                <w:noProof/>
                <w:webHidden/>
              </w:rPr>
              <w:t>90</w:t>
            </w:r>
            <w:r w:rsidR="00382602">
              <w:rPr>
                <w:noProof/>
                <w:webHidden/>
              </w:rPr>
              <w:fldChar w:fldCharType="end"/>
            </w:r>
          </w:hyperlink>
        </w:p>
        <w:p w14:paraId="61329728" w14:textId="77777777" w:rsidR="00382602" w:rsidRDefault="009D3F00">
          <w:pPr>
            <w:pStyle w:val="Spistreci1"/>
            <w:tabs>
              <w:tab w:val="right" w:leader="dot" w:pos="9062"/>
            </w:tabs>
            <w:rPr>
              <w:rFonts w:asciiTheme="minorHAnsi" w:eastAsiaTheme="minorEastAsia" w:hAnsiTheme="minorHAnsi" w:cstheme="minorBidi"/>
              <w:noProof/>
              <w:sz w:val="22"/>
              <w:szCs w:val="22"/>
            </w:rPr>
          </w:pPr>
          <w:hyperlink w:anchor="_Toc170298339" w:history="1">
            <w:r w:rsidR="00382602" w:rsidRPr="00C46117">
              <w:rPr>
                <w:rStyle w:val="Hipercze"/>
                <w:i/>
                <w:noProof/>
              </w:rPr>
              <w:t>Załączniki do Umowy</w:t>
            </w:r>
            <w:r w:rsidR="00382602">
              <w:rPr>
                <w:noProof/>
                <w:webHidden/>
              </w:rPr>
              <w:tab/>
            </w:r>
            <w:r w:rsidR="00382602">
              <w:rPr>
                <w:noProof/>
                <w:webHidden/>
              </w:rPr>
              <w:fldChar w:fldCharType="begin"/>
            </w:r>
            <w:r w:rsidR="00382602">
              <w:rPr>
                <w:noProof/>
                <w:webHidden/>
              </w:rPr>
              <w:instrText xml:space="preserve"> PAGEREF _Toc170298339 \h </w:instrText>
            </w:r>
            <w:r w:rsidR="00382602">
              <w:rPr>
                <w:noProof/>
                <w:webHidden/>
              </w:rPr>
            </w:r>
            <w:r w:rsidR="00382602">
              <w:rPr>
                <w:noProof/>
                <w:webHidden/>
              </w:rPr>
              <w:fldChar w:fldCharType="separate"/>
            </w:r>
            <w:r w:rsidR="001A6E71">
              <w:rPr>
                <w:noProof/>
                <w:webHidden/>
              </w:rPr>
              <w:t>90</w:t>
            </w:r>
            <w:r w:rsidR="00382602">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6" w:name="_Toc64016200"/>
      <w:bookmarkStart w:id="117" w:name="_Toc106184581"/>
      <w:bookmarkStart w:id="118" w:name="_Toc170298317"/>
      <w:bookmarkStart w:id="119" w:name="_Hlk67825483"/>
      <w:r w:rsidRPr="00E66F78">
        <w:lastRenderedPageBreak/>
        <w:t xml:space="preserve">§1. </w:t>
      </w:r>
      <w:r w:rsidRPr="00683A07">
        <w:t>Podstawa</w:t>
      </w:r>
      <w:r w:rsidRPr="00E66F78">
        <w:t xml:space="preserve"> zawarcia Umowy</w:t>
      </w:r>
      <w:bookmarkEnd w:id="116"/>
      <w:bookmarkEnd w:id="117"/>
      <w:bookmarkEnd w:id="118"/>
    </w:p>
    <w:p w14:paraId="5729FB68" w14:textId="1A39691B" w:rsidR="00683A07" w:rsidRPr="003B3A5F" w:rsidRDefault="00683A07" w:rsidP="003B3A5F">
      <w:pPr>
        <w:numPr>
          <w:ilvl w:val="0"/>
          <w:numId w:val="47"/>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3B3A5F" w:rsidRPr="003B3A5F">
        <w:rPr>
          <w:b/>
          <w:sz w:val="22"/>
          <w:szCs w:val="22"/>
        </w:rPr>
        <w:t>Modernizacja górniczego wyciągu szybowego szybu „Marklowice-I” w Oddziale KWK ROW Ruch Marcel</w:t>
      </w:r>
      <w:r w:rsidRPr="00E66F78">
        <w:rPr>
          <w:sz w:val="22"/>
          <w:szCs w:val="22"/>
        </w:rPr>
        <w:t xml:space="preserve"> (nr sprawy </w:t>
      </w:r>
      <w:r w:rsidR="003B3A5F" w:rsidRPr="003B3A5F">
        <w:rPr>
          <w:sz w:val="22"/>
          <w:szCs w:val="22"/>
        </w:rPr>
        <w:t>492302399</w:t>
      </w:r>
      <w:r w:rsidRPr="00E92E2C">
        <w:rPr>
          <w:sz w:val="22"/>
          <w:szCs w:val="22"/>
        </w:rPr>
        <w:t>)</w:t>
      </w:r>
      <w:bookmarkEnd w:id="119"/>
      <w:r w:rsidR="003B3A5F">
        <w:rPr>
          <w:sz w:val="22"/>
          <w:szCs w:val="22"/>
        </w:rPr>
        <w:t>.</w:t>
      </w:r>
    </w:p>
    <w:p w14:paraId="009E97BB" w14:textId="77777777" w:rsidR="00683A07" w:rsidRPr="000C0BCE" w:rsidRDefault="00683A07" w:rsidP="00583873">
      <w:pPr>
        <w:numPr>
          <w:ilvl w:val="0"/>
          <w:numId w:val="4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20" w:name="_Toc64016201"/>
      <w:bookmarkStart w:id="121" w:name="_Toc106184582"/>
      <w:bookmarkStart w:id="122" w:name="_Toc170298318"/>
      <w:r w:rsidRPr="00A33BF6">
        <w:t>§2. Przedmiot Umowy</w:t>
      </w:r>
      <w:bookmarkEnd w:id="120"/>
      <w:bookmarkEnd w:id="121"/>
      <w:bookmarkEnd w:id="122"/>
    </w:p>
    <w:p w14:paraId="46D2C584" w14:textId="2781F5F8" w:rsidR="00683A07" w:rsidRPr="00A33BF6" w:rsidRDefault="00683A07" w:rsidP="00AB61D4">
      <w:pPr>
        <w:numPr>
          <w:ilvl w:val="0"/>
          <w:numId w:val="72"/>
        </w:numPr>
        <w:spacing w:line="259" w:lineRule="auto"/>
        <w:jc w:val="both"/>
        <w:rPr>
          <w:sz w:val="22"/>
          <w:szCs w:val="22"/>
        </w:rPr>
      </w:pPr>
      <w:bookmarkStart w:id="123" w:name="_Hlk67825626"/>
      <w:r w:rsidRPr="00A33BF6">
        <w:rPr>
          <w:sz w:val="22"/>
          <w:szCs w:val="22"/>
        </w:rPr>
        <w:t xml:space="preserve">Przedmiotem Umowy jest </w:t>
      </w:r>
      <w:r w:rsidR="003B3A5F" w:rsidRPr="003B3A5F">
        <w:rPr>
          <w:b/>
          <w:sz w:val="22"/>
          <w:szCs w:val="22"/>
        </w:rPr>
        <w:t>Modernizacja górniczego wyciągu szybowego szybu „Marklowice-I” w Oddziale KWK ROW Ruch Marcel</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AB61D4">
      <w:pPr>
        <w:numPr>
          <w:ilvl w:val="0"/>
          <w:numId w:val="72"/>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AB61D4">
      <w:pPr>
        <w:numPr>
          <w:ilvl w:val="0"/>
          <w:numId w:val="72"/>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643AF3A0" w:rsidR="00683A07" w:rsidRPr="00AD47F9" w:rsidRDefault="00683A07" w:rsidP="00AB61D4">
      <w:pPr>
        <w:numPr>
          <w:ilvl w:val="0"/>
          <w:numId w:val="72"/>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523F0F77" w:rsidR="00683A07" w:rsidRPr="00AD47F9" w:rsidRDefault="00683A07" w:rsidP="0067706F">
      <w:pPr>
        <w:numPr>
          <w:ilvl w:val="0"/>
          <w:numId w:val="72"/>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w:t>
      </w:r>
      <w:r w:rsidR="005361CA">
        <w:rPr>
          <w:sz w:val="22"/>
          <w:szCs w:val="22"/>
        </w:rPr>
        <w:t>których prawa zostały naruszone,</w:t>
      </w:r>
      <w:r w:rsidRPr="00AD47F9">
        <w:rPr>
          <w:sz w:val="22"/>
          <w:szCs w:val="22"/>
        </w:rPr>
        <w:t xml:space="preserve"> </w:t>
      </w:r>
      <w:r w:rsidR="0067706F" w:rsidRPr="0067706F">
        <w:rPr>
          <w:color w:val="FF0000"/>
          <w:sz w:val="22"/>
          <w:szCs w:val="22"/>
        </w:rPr>
        <w:t>pod warunkiem niezwłocznego, nie później niż w terminie 90 dni od dnia otrzymania roszczenia przez Zamawiającego, powiadomienia Wykonawcy o otrzymanym roszczeniu celem umożliwienia Wykonawcy stosownej obrony.”</w:t>
      </w:r>
    </w:p>
    <w:p w14:paraId="11AAD586" w14:textId="7D2A2B4A" w:rsidR="00683A07" w:rsidRPr="00A33BF6" w:rsidRDefault="00683A07" w:rsidP="00AB61D4">
      <w:pPr>
        <w:numPr>
          <w:ilvl w:val="0"/>
          <w:numId w:val="72"/>
        </w:numPr>
        <w:spacing w:line="259" w:lineRule="auto"/>
        <w:ind w:left="357"/>
        <w:jc w:val="both"/>
        <w:rPr>
          <w:sz w:val="22"/>
          <w:szCs w:val="22"/>
        </w:rPr>
      </w:pPr>
      <w:r w:rsidRPr="00AD47F9">
        <w:rPr>
          <w:sz w:val="22"/>
          <w:szCs w:val="22"/>
        </w:rPr>
        <w:t xml:space="preserve">Realizacja Umowy </w:t>
      </w:r>
      <w:r w:rsidR="003B3A5F" w:rsidRPr="00883D38">
        <w:rPr>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AB61D4">
      <w:pPr>
        <w:numPr>
          <w:ilvl w:val="0"/>
          <w:numId w:val="72"/>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24"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25" w:name="_Toc64016202"/>
      <w:bookmarkStart w:id="126" w:name="_Toc80870483"/>
      <w:bookmarkStart w:id="127" w:name="_Toc106184583"/>
      <w:bookmarkStart w:id="128" w:name="_Toc170298319"/>
      <w:r w:rsidRPr="00AD47F9">
        <w:t>§3. Cena i sposób rozliczeń</w:t>
      </w:r>
      <w:bookmarkEnd w:id="125"/>
      <w:bookmarkEnd w:id="126"/>
      <w:bookmarkEnd w:id="127"/>
      <w:bookmarkEnd w:id="128"/>
    </w:p>
    <w:p w14:paraId="3D91E929" w14:textId="7812C430" w:rsidR="00683A07" w:rsidRPr="00681415" w:rsidRDefault="00683A07" w:rsidP="00583873">
      <w:pPr>
        <w:numPr>
          <w:ilvl w:val="0"/>
          <w:numId w:val="48"/>
        </w:numPr>
        <w:spacing w:line="259" w:lineRule="auto"/>
        <w:ind w:hanging="357"/>
        <w:jc w:val="both"/>
        <w:rPr>
          <w:sz w:val="22"/>
          <w:szCs w:val="22"/>
        </w:rPr>
      </w:pPr>
      <w:bookmarkStart w:id="129" w:name="_Hlk148356870"/>
      <w:r w:rsidRPr="00681415">
        <w:rPr>
          <w:sz w:val="22"/>
          <w:szCs w:val="22"/>
        </w:rPr>
        <w:t xml:space="preserve">Wartość Umowy </w:t>
      </w:r>
      <w:r w:rsidRPr="00B725A5">
        <w:rPr>
          <w:sz w:val="22"/>
          <w:szCs w:val="22"/>
        </w:rPr>
        <w:t>wynos</w:t>
      </w:r>
      <w:r w:rsidR="003B3A5F" w:rsidRPr="00B725A5">
        <w:rPr>
          <w:sz w:val="22"/>
          <w:szCs w:val="22"/>
        </w:rPr>
        <w:t>i</w:t>
      </w:r>
      <w:r w:rsidRPr="00681415">
        <w:rPr>
          <w:sz w:val="22"/>
          <w:szCs w:val="22"/>
        </w:rPr>
        <w:t>:  ……………… zł netto.</w:t>
      </w:r>
    </w:p>
    <w:p w14:paraId="0BABC364" w14:textId="707D875B" w:rsidR="00683A07" w:rsidRPr="00A33BF6" w:rsidRDefault="00683A07" w:rsidP="00583873">
      <w:pPr>
        <w:numPr>
          <w:ilvl w:val="0"/>
          <w:numId w:val="48"/>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p>
    <w:p w14:paraId="6F2D9713" w14:textId="20978D6F" w:rsidR="007C34C7" w:rsidRPr="00A33BF6" w:rsidRDefault="00683A07" w:rsidP="00583873">
      <w:pPr>
        <w:numPr>
          <w:ilvl w:val="0"/>
          <w:numId w:val="48"/>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 </w:t>
      </w:r>
      <w:r w:rsidR="007C34C7" w:rsidRPr="00A33BF6">
        <w:rPr>
          <w:sz w:val="22"/>
          <w:szCs w:val="22"/>
        </w:rPr>
        <w:t>wysokości obowiązującej w</w:t>
      </w:r>
      <w:r w:rsidR="00BB30EB">
        <w:rPr>
          <w:sz w:val="22"/>
          <w:szCs w:val="22"/>
        </w:rPr>
        <w:t>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0CD235DD" w:rsidR="00683A07" w:rsidRPr="00AB4AD7" w:rsidRDefault="00683A07" w:rsidP="00583873">
      <w:pPr>
        <w:pStyle w:val="bullet"/>
        <w:numPr>
          <w:ilvl w:val="0"/>
          <w:numId w:val="48"/>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w:t>
      </w:r>
      <w:r w:rsidR="003B3A5F">
        <w:rPr>
          <w:sz w:val="22"/>
        </w:rPr>
        <w:t>jest</w:t>
      </w:r>
      <w:r w:rsidRPr="00A33BF6">
        <w:rPr>
          <w:sz w:val="22"/>
        </w:rPr>
        <w:t xml:space="preserve"> stał</w:t>
      </w:r>
      <w:r w:rsidR="003B3A5F">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7E45AC18" w:rsidR="00683A07" w:rsidRPr="00A33BF6" w:rsidRDefault="00683A07" w:rsidP="00583873">
      <w:pPr>
        <w:numPr>
          <w:ilvl w:val="0"/>
          <w:numId w:val="48"/>
        </w:numPr>
        <w:spacing w:line="259" w:lineRule="auto"/>
        <w:ind w:hanging="357"/>
        <w:jc w:val="both"/>
        <w:rPr>
          <w:sz w:val="22"/>
          <w:szCs w:val="22"/>
        </w:rPr>
      </w:pPr>
      <w:r w:rsidRPr="00A33BF6">
        <w:rPr>
          <w:sz w:val="22"/>
          <w:szCs w:val="22"/>
        </w:rPr>
        <w:t>Cen</w:t>
      </w:r>
      <w:r w:rsidR="002A734C" w:rsidRPr="00A33BF6">
        <w:rPr>
          <w:sz w:val="22"/>
          <w:szCs w:val="22"/>
        </w:rPr>
        <w:t xml:space="preserve">a netto </w:t>
      </w:r>
      <w:proofErr w:type="spellStart"/>
      <w:r w:rsidR="003B3A5F">
        <w:rPr>
          <w:sz w:val="22"/>
          <w:szCs w:val="22"/>
        </w:rPr>
        <w:t>zawieraja</w:t>
      </w:r>
      <w:proofErr w:type="spellEnd"/>
      <w:r w:rsidRPr="00A33BF6">
        <w:rPr>
          <w:sz w:val="22"/>
          <w:szCs w:val="22"/>
        </w:rPr>
        <w:t xml:space="preserve"> wszelkie koszty Wykonawcy związane z realizacją Umowy, w tym w</w:t>
      </w:r>
      <w:r w:rsidR="00BB30EB">
        <w:rPr>
          <w:sz w:val="22"/>
          <w:szCs w:val="22"/>
        </w:rPr>
        <w:t> </w:t>
      </w:r>
      <w:r w:rsidRPr="00A33BF6">
        <w:rPr>
          <w:sz w:val="22"/>
          <w:szCs w:val="22"/>
        </w:rPr>
        <w:t xml:space="preserve">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rsidP="00583873">
      <w:pPr>
        <w:pStyle w:val="Tekstpodstawowy"/>
        <w:numPr>
          <w:ilvl w:val="0"/>
          <w:numId w:val="48"/>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2B4FB71A" w14:textId="77777777" w:rsidR="00683A07" w:rsidRPr="00A33BF6" w:rsidRDefault="00683A07" w:rsidP="00583873">
      <w:pPr>
        <w:pStyle w:val="Tekstpodstawowy"/>
        <w:numPr>
          <w:ilvl w:val="0"/>
          <w:numId w:val="48"/>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AB50F26" w14:textId="77777777" w:rsidR="00AA6F5E" w:rsidRPr="00883D38" w:rsidRDefault="00AA6F5E" w:rsidP="00883D38">
      <w:pPr>
        <w:pStyle w:val="Tekstpodstawowy"/>
        <w:numPr>
          <w:ilvl w:val="0"/>
          <w:numId w:val="48"/>
        </w:numPr>
        <w:tabs>
          <w:tab w:val="left" w:pos="851"/>
        </w:tabs>
        <w:spacing w:after="0"/>
        <w:jc w:val="both"/>
        <w:rPr>
          <w:sz w:val="22"/>
          <w:szCs w:val="22"/>
        </w:rPr>
      </w:pPr>
      <w:r w:rsidRPr="00883D38">
        <w:rPr>
          <w:sz w:val="22"/>
          <w:szCs w:val="22"/>
        </w:rPr>
        <w:t xml:space="preserve">Dopuszcza się fakturowanie częściowe za poszczególne etapy określone w harmonogramie rzeczowo finansowym stanowiącym </w:t>
      </w:r>
      <w:r w:rsidRPr="002E0A59">
        <w:rPr>
          <w:b/>
          <w:sz w:val="22"/>
          <w:szCs w:val="22"/>
        </w:rPr>
        <w:t>załącznik nr 2</w:t>
      </w:r>
      <w:r w:rsidRPr="00883D38">
        <w:rPr>
          <w:sz w:val="22"/>
          <w:szCs w:val="22"/>
        </w:rPr>
        <w:t xml:space="preserve"> do niniejszej umowy na podstawie protokołów odbioru częściowego, do wysokości 80% wartości umowy. Pozostała wartość umowy zostanie rozliczona w następujący sposób:</w:t>
      </w:r>
    </w:p>
    <w:p w14:paraId="7F12E77D" w14:textId="77777777" w:rsidR="00AA6F5E" w:rsidRPr="00883D38" w:rsidRDefault="00AA6F5E" w:rsidP="00AA6F5E">
      <w:pPr>
        <w:pStyle w:val="Akapitzlist"/>
        <w:ind w:left="425"/>
        <w:jc w:val="both"/>
        <w:rPr>
          <w:sz w:val="22"/>
          <w:szCs w:val="22"/>
        </w:rPr>
      </w:pPr>
      <w:r w:rsidRPr="00883D38">
        <w:rPr>
          <w:sz w:val="22"/>
          <w:szCs w:val="22"/>
        </w:rPr>
        <w:lastRenderedPageBreak/>
        <w:t>- 15% wartości umowy  po podpisaniu protokołu odbioru i oddaniu zmodernizowanej maszyny wyciągowej do prób w ruchu zakładu górniczego,</w:t>
      </w:r>
    </w:p>
    <w:p w14:paraId="13479994" w14:textId="77777777" w:rsidR="00AA6F5E" w:rsidRPr="00883D38" w:rsidRDefault="00AA6F5E" w:rsidP="00AA6F5E">
      <w:pPr>
        <w:pStyle w:val="Akapitzlist"/>
        <w:ind w:left="425"/>
        <w:jc w:val="both"/>
        <w:rPr>
          <w:sz w:val="22"/>
          <w:szCs w:val="22"/>
        </w:rPr>
      </w:pPr>
      <w:r w:rsidRPr="00883D38">
        <w:rPr>
          <w:sz w:val="22"/>
          <w:szCs w:val="22"/>
        </w:rPr>
        <w:t xml:space="preserve">- 5% wartości umowy po uzyskaniu decyzji Prezesa WUG dopuszczającej zespół elementów maszyny wyciągowej górniczego wyciągu szybowego do stosowania w podziemnym zakładzie górniczym. </w:t>
      </w:r>
    </w:p>
    <w:p w14:paraId="3F836B59" w14:textId="070972A7" w:rsidR="00AA6F5E" w:rsidRPr="00883D38" w:rsidRDefault="00AA6F5E" w:rsidP="00AA6F5E">
      <w:pPr>
        <w:numPr>
          <w:ilvl w:val="0"/>
          <w:numId w:val="48"/>
        </w:numPr>
        <w:spacing w:line="259" w:lineRule="auto"/>
        <w:jc w:val="both"/>
        <w:rPr>
          <w:sz w:val="22"/>
          <w:szCs w:val="22"/>
        </w:rPr>
      </w:pPr>
      <w:r w:rsidRPr="00883D38">
        <w:rPr>
          <w:sz w:val="22"/>
          <w:szCs w:val="22"/>
        </w:rPr>
        <w:t>Protokół odbioru częściowego musi obejmować pełny zakres danego etapu określonego w</w:t>
      </w:r>
      <w:r w:rsidR="00883D38">
        <w:rPr>
          <w:sz w:val="22"/>
          <w:szCs w:val="22"/>
        </w:rPr>
        <w:t> </w:t>
      </w:r>
      <w:r w:rsidRPr="00883D38">
        <w:rPr>
          <w:sz w:val="22"/>
          <w:szCs w:val="22"/>
        </w:rPr>
        <w:t>harmonogramie.</w:t>
      </w:r>
    </w:p>
    <w:bookmarkEnd w:id="129"/>
    <w:p w14:paraId="1B57FA95" w14:textId="77777777" w:rsidR="00683A07" w:rsidRPr="0046246A" w:rsidRDefault="00683A07" w:rsidP="00883D38">
      <w:pPr>
        <w:numPr>
          <w:ilvl w:val="0"/>
          <w:numId w:val="48"/>
        </w:numPr>
        <w:spacing w:line="259" w:lineRule="auto"/>
        <w:ind w:hanging="357"/>
        <w:jc w:val="both"/>
        <w:rPr>
          <w:sz w:val="22"/>
          <w:szCs w:val="22"/>
        </w:rPr>
      </w:pPr>
      <w:r w:rsidRPr="0046246A">
        <w:rPr>
          <w:sz w:val="22"/>
          <w:szCs w:val="22"/>
        </w:rPr>
        <w:t>Wszelkie rozliczenia będą dokonywane w złotych polskich.</w:t>
      </w:r>
    </w:p>
    <w:p w14:paraId="1934E5D2" w14:textId="4889F08E" w:rsidR="00683A07" w:rsidRPr="0046246A" w:rsidRDefault="00683A07" w:rsidP="00583873">
      <w:pPr>
        <w:numPr>
          <w:ilvl w:val="0"/>
          <w:numId w:val="48"/>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3B3A5F">
        <w:rPr>
          <w:sz w:val="22"/>
          <w:szCs w:val="22"/>
        </w:rPr>
        <w:t>100</w:t>
      </w:r>
      <w:r w:rsidRPr="0046246A">
        <w:rPr>
          <w:sz w:val="22"/>
          <w:szCs w:val="22"/>
        </w:rPr>
        <w:t>% wartości Umowy. Wykonawcy nie przysługują roszczenia o wykonanie Umowy w większym zakresie.</w:t>
      </w:r>
    </w:p>
    <w:p w14:paraId="3D7542C0" w14:textId="5454BA48" w:rsidR="00683A07" w:rsidRPr="00F9365E" w:rsidRDefault="00683A07" w:rsidP="00583873">
      <w:pPr>
        <w:numPr>
          <w:ilvl w:val="0"/>
          <w:numId w:val="48"/>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31" w:name="_Toc106184584"/>
      <w:bookmarkStart w:id="132" w:name="_Toc170298320"/>
      <w:bookmarkEnd w:id="124"/>
      <w:r w:rsidRPr="00733BF2">
        <w:t>§4. Fakturowanie i płatności</w:t>
      </w:r>
      <w:bookmarkEnd w:id="131"/>
      <w:bookmarkEnd w:id="132"/>
    </w:p>
    <w:p w14:paraId="186E2332" w14:textId="175709C8" w:rsidR="007C34C7" w:rsidRPr="001C5C27" w:rsidRDefault="007C34C7" w:rsidP="00AB61D4">
      <w:pPr>
        <w:numPr>
          <w:ilvl w:val="0"/>
          <w:numId w:val="66"/>
        </w:numPr>
        <w:jc w:val="both"/>
        <w:rPr>
          <w:sz w:val="22"/>
          <w:szCs w:val="22"/>
        </w:rPr>
      </w:pPr>
      <w:bookmarkStart w:id="133" w:name="_Hlk83031827"/>
      <w:r w:rsidRPr="00A27F69">
        <w:rPr>
          <w:sz w:val="22"/>
          <w:szCs w:val="22"/>
        </w:rPr>
        <w:t xml:space="preserve">Rozliczenie przedmiotu </w:t>
      </w:r>
      <w:r>
        <w:rPr>
          <w:sz w:val="22"/>
          <w:szCs w:val="22"/>
        </w:rPr>
        <w:t>U</w:t>
      </w:r>
      <w:r w:rsidRPr="00A27F69">
        <w:rPr>
          <w:sz w:val="22"/>
          <w:szCs w:val="22"/>
        </w:rPr>
        <w:t>mowy nastąpi na podstawie wystawion</w:t>
      </w:r>
      <w:r w:rsidR="00BB30EB">
        <w:rPr>
          <w:sz w:val="22"/>
          <w:szCs w:val="22"/>
        </w:rPr>
        <w:t>ych faktur</w:t>
      </w:r>
      <w:r w:rsidRPr="00A27F69">
        <w:rPr>
          <w:sz w:val="22"/>
          <w:szCs w:val="22"/>
        </w:rPr>
        <w:t xml:space="preserve"> zgodnie </w:t>
      </w:r>
      <w:r>
        <w:rPr>
          <w:sz w:val="22"/>
          <w:szCs w:val="22"/>
        </w:rPr>
        <w:br/>
      </w:r>
      <w:r w:rsidRPr="00A27F69">
        <w:rPr>
          <w:sz w:val="22"/>
          <w:szCs w:val="22"/>
        </w:rPr>
        <w:t xml:space="preserve">z obowiązującymi przepisami prawa.  Do faktur Wykonawca zobowiązany jest dołączyć </w:t>
      </w:r>
      <w:r w:rsidRPr="003B3A5F">
        <w:rPr>
          <w:sz w:val="22"/>
          <w:szCs w:val="22"/>
        </w:rPr>
        <w:t xml:space="preserve">Protokół odbioru </w:t>
      </w:r>
      <w:r w:rsidRPr="00A33BF6">
        <w:rPr>
          <w:sz w:val="22"/>
          <w:szCs w:val="22"/>
        </w:rPr>
        <w:t xml:space="preserve">podpisany </w:t>
      </w:r>
      <w:r w:rsidR="00856E98" w:rsidRPr="00A33BF6">
        <w:rPr>
          <w:sz w:val="22"/>
          <w:szCs w:val="22"/>
        </w:rPr>
        <w:t>zgodnie z ust. 3</w:t>
      </w:r>
      <w:r w:rsidRPr="003B3A5F">
        <w:rPr>
          <w:sz w:val="22"/>
          <w:szCs w:val="22"/>
        </w:rPr>
        <w:t xml:space="preserve">. </w:t>
      </w:r>
    </w:p>
    <w:p w14:paraId="5448E6D7" w14:textId="2B01C39C" w:rsidR="007C34C7" w:rsidRPr="003B3A5F" w:rsidRDefault="007C34C7" w:rsidP="00AB61D4">
      <w:pPr>
        <w:numPr>
          <w:ilvl w:val="0"/>
          <w:numId w:val="66"/>
        </w:numPr>
        <w:jc w:val="both"/>
        <w:rPr>
          <w:sz w:val="24"/>
          <w:szCs w:val="24"/>
        </w:rPr>
      </w:pPr>
      <w:r w:rsidRPr="003B3A5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3B3A5F" w:rsidRDefault="007C34C7" w:rsidP="00AB61D4">
      <w:pPr>
        <w:numPr>
          <w:ilvl w:val="0"/>
          <w:numId w:val="66"/>
        </w:numPr>
        <w:jc w:val="both"/>
        <w:rPr>
          <w:sz w:val="24"/>
          <w:szCs w:val="24"/>
        </w:rPr>
      </w:pPr>
      <w:r w:rsidRPr="003B3A5F">
        <w:rPr>
          <w:sz w:val="22"/>
          <w:szCs w:val="22"/>
        </w:rPr>
        <w:t xml:space="preserve">Protokół odbioru podpisują upoważnieni przedstawiciele Stron wskazani w Umowie. </w:t>
      </w:r>
    </w:p>
    <w:bookmarkEnd w:id="133"/>
    <w:p w14:paraId="46965C43" w14:textId="77777777" w:rsidR="007C34C7" w:rsidRPr="003B3A5F" w:rsidRDefault="007C34C7" w:rsidP="00AB61D4">
      <w:pPr>
        <w:numPr>
          <w:ilvl w:val="0"/>
          <w:numId w:val="66"/>
        </w:numPr>
        <w:jc w:val="both"/>
        <w:rPr>
          <w:sz w:val="22"/>
          <w:szCs w:val="22"/>
        </w:rPr>
      </w:pPr>
      <w:r w:rsidRPr="003B3A5F">
        <w:rPr>
          <w:sz w:val="22"/>
          <w:szCs w:val="22"/>
        </w:rPr>
        <w:t>Faktury należy wystawiać zgodnie z obowiązującymi przepisami.</w:t>
      </w:r>
    </w:p>
    <w:p w14:paraId="115E61F1" w14:textId="4F57FDD2" w:rsidR="007C34C7" w:rsidRPr="00A33BF6" w:rsidRDefault="007C34C7" w:rsidP="00AB61D4">
      <w:pPr>
        <w:numPr>
          <w:ilvl w:val="0"/>
          <w:numId w:val="66"/>
        </w:numPr>
        <w:jc w:val="both"/>
        <w:rPr>
          <w:sz w:val="24"/>
          <w:szCs w:val="24"/>
        </w:rPr>
      </w:pPr>
      <w:r w:rsidRPr="003B3A5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AB61D4">
      <w:pPr>
        <w:numPr>
          <w:ilvl w:val="0"/>
          <w:numId w:val="66"/>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AB61D4">
      <w:pPr>
        <w:numPr>
          <w:ilvl w:val="0"/>
          <w:numId w:val="66"/>
        </w:numPr>
        <w:jc w:val="both"/>
        <w:rPr>
          <w:sz w:val="22"/>
          <w:szCs w:val="22"/>
        </w:rPr>
      </w:pPr>
      <w:r w:rsidRPr="00733BF2">
        <w:rPr>
          <w:sz w:val="22"/>
          <w:szCs w:val="22"/>
        </w:rPr>
        <w:t xml:space="preserve">W przypadku gdy zostało podpisane Porozumienie o przesyłaniu faktur drogą elektroniczną, fakturę </w:t>
      </w:r>
      <w:r w:rsidRPr="003B3A5F">
        <w:rPr>
          <w:sz w:val="22"/>
          <w:szCs w:val="22"/>
        </w:rPr>
        <w:t xml:space="preserve">oraz Protokół odbioru należy </w:t>
      </w:r>
      <w:r w:rsidRPr="00733BF2">
        <w:rPr>
          <w:sz w:val="22"/>
          <w:szCs w:val="22"/>
        </w:rPr>
        <w:t xml:space="preserve">wysyłać na adres wskazany w porozumieniu. </w:t>
      </w:r>
    </w:p>
    <w:p w14:paraId="1B01780F" w14:textId="77777777" w:rsidR="00683A07" w:rsidRPr="00733BF2" w:rsidRDefault="00683A07" w:rsidP="00AB61D4">
      <w:pPr>
        <w:numPr>
          <w:ilvl w:val="0"/>
          <w:numId w:val="66"/>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AB61D4">
      <w:pPr>
        <w:numPr>
          <w:ilvl w:val="0"/>
          <w:numId w:val="66"/>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AB61D4">
      <w:pPr>
        <w:numPr>
          <w:ilvl w:val="0"/>
          <w:numId w:val="66"/>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45CC96D6" w:rsidR="00683A07" w:rsidRPr="00733BF2" w:rsidRDefault="00683A07" w:rsidP="00AB61D4">
      <w:pPr>
        <w:numPr>
          <w:ilvl w:val="0"/>
          <w:numId w:val="66"/>
        </w:numPr>
        <w:jc w:val="both"/>
        <w:rPr>
          <w:sz w:val="22"/>
          <w:szCs w:val="22"/>
        </w:rPr>
      </w:pPr>
      <w:r w:rsidRPr="00733BF2">
        <w:rPr>
          <w:sz w:val="22"/>
          <w:szCs w:val="22"/>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3B3A5F">
        <w:rPr>
          <w:sz w:val="22"/>
          <w:szCs w:val="22"/>
        </w:rPr>
        <w:t>eniom w transakcjach handlowych.</w:t>
      </w:r>
    </w:p>
    <w:p w14:paraId="7C0ED16A" w14:textId="77777777" w:rsidR="00683A07" w:rsidRPr="00733BF2" w:rsidRDefault="00683A07" w:rsidP="00AB61D4">
      <w:pPr>
        <w:numPr>
          <w:ilvl w:val="0"/>
          <w:numId w:val="66"/>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5F84DD1F" w14:textId="77777777" w:rsidR="00683A07" w:rsidRPr="00733BF2" w:rsidRDefault="00683A07" w:rsidP="00AB61D4">
      <w:pPr>
        <w:numPr>
          <w:ilvl w:val="0"/>
          <w:numId w:val="66"/>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AB61D4">
      <w:pPr>
        <w:numPr>
          <w:ilvl w:val="0"/>
          <w:numId w:val="66"/>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AB61D4">
      <w:pPr>
        <w:pStyle w:val="Tekstpodstawowy"/>
        <w:numPr>
          <w:ilvl w:val="0"/>
          <w:numId w:val="66"/>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AB61D4">
      <w:pPr>
        <w:numPr>
          <w:ilvl w:val="0"/>
          <w:numId w:val="66"/>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AB61D4">
      <w:pPr>
        <w:numPr>
          <w:ilvl w:val="0"/>
          <w:numId w:val="66"/>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AB61D4">
      <w:pPr>
        <w:numPr>
          <w:ilvl w:val="0"/>
          <w:numId w:val="66"/>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0BF5564" w14:textId="77777777" w:rsidR="007C34C7" w:rsidRDefault="007C34C7" w:rsidP="00AB61D4">
      <w:pPr>
        <w:numPr>
          <w:ilvl w:val="0"/>
          <w:numId w:val="66"/>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4" w:name="_Toc64016203"/>
      <w:bookmarkStart w:id="135" w:name="_Toc106184585"/>
      <w:bookmarkStart w:id="136" w:name="_Toc170298321"/>
      <w:r w:rsidRPr="00E66F78">
        <w:t>§ 5. Termin realizacji</w:t>
      </w:r>
      <w:bookmarkEnd w:id="134"/>
      <w:bookmarkEnd w:id="135"/>
      <w:bookmarkEnd w:id="136"/>
    </w:p>
    <w:bookmarkEnd w:id="123"/>
    <w:p w14:paraId="6C3F5FF2" w14:textId="4C62DF55" w:rsidR="00683A07" w:rsidRPr="00A767D0" w:rsidRDefault="00683A07" w:rsidP="00AA6F5E">
      <w:pPr>
        <w:spacing w:before="120" w:after="160" w:line="259" w:lineRule="auto"/>
        <w:ind w:left="360"/>
        <w:contextualSpacing/>
        <w:jc w:val="both"/>
        <w:rPr>
          <w:i/>
          <w:iCs/>
          <w:color w:val="FF0000"/>
          <w:sz w:val="22"/>
          <w:szCs w:val="22"/>
        </w:rPr>
      </w:pPr>
      <w:r w:rsidRPr="00E66F78">
        <w:rPr>
          <w:sz w:val="22"/>
          <w:szCs w:val="22"/>
        </w:rPr>
        <w:t xml:space="preserve">Termin </w:t>
      </w:r>
      <w:r w:rsidRPr="003B3A5F">
        <w:rPr>
          <w:sz w:val="22"/>
          <w:szCs w:val="22"/>
        </w:rPr>
        <w:t xml:space="preserve">realizacji </w:t>
      </w:r>
      <w:r w:rsidRPr="00E66F78">
        <w:rPr>
          <w:sz w:val="22"/>
          <w:szCs w:val="22"/>
        </w:rPr>
        <w:t xml:space="preserve">Umowy wynosi </w:t>
      </w:r>
      <w:r w:rsidR="003B3A5F" w:rsidRPr="00AA6F5E">
        <w:rPr>
          <w:b/>
          <w:sz w:val="22"/>
          <w:szCs w:val="22"/>
        </w:rPr>
        <w:t>24 miesiące od daty zawarcia umowy</w:t>
      </w:r>
      <w:r w:rsidR="003B3A5F">
        <w:rPr>
          <w:sz w:val="22"/>
          <w:szCs w:val="22"/>
        </w:rPr>
        <w:t>.</w:t>
      </w:r>
    </w:p>
    <w:p w14:paraId="1CE28DD8" w14:textId="77777777" w:rsidR="00683A07" w:rsidRPr="00910C40" w:rsidRDefault="00683A07" w:rsidP="00683A07">
      <w:pPr>
        <w:ind w:left="360"/>
        <w:jc w:val="both"/>
        <w:rPr>
          <w:sz w:val="22"/>
          <w:szCs w:val="22"/>
        </w:rPr>
      </w:pPr>
    </w:p>
    <w:p w14:paraId="3A6846C0" w14:textId="77777777" w:rsidR="00683A07" w:rsidRDefault="00683A07" w:rsidP="00683A07">
      <w:pPr>
        <w:pStyle w:val="Nagwek2"/>
      </w:pPr>
      <w:bookmarkStart w:id="137" w:name="_Toc76637427"/>
      <w:bookmarkStart w:id="138" w:name="_Toc77251958"/>
      <w:bookmarkStart w:id="139" w:name="_Toc106184586"/>
      <w:bookmarkStart w:id="140" w:name="_Toc170298322"/>
      <w:r>
        <w:t>§ 6. Gwarancja i postępowanie reklamacyjne</w:t>
      </w:r>
      <w:bookmarkEnd w:id="137"/>
      <w:bookmarkEnd w:id="138"/>
      <w:bookmarkEnd w:id="139"/>
      <w:bookmarkEnd w:id="140"/>
    </w:p>
    <w:p w14:paraId="0C141205" w14:textId="344EA5E4" w:rsidR="009A4B68" w:rsidRPr="00883D38" w:rsidRDefault="00683A07" w:rsidP="00AB61D4">
      <w:pPr>
        <w:numPr>
          <w:ilvl w:val="0"/>
          <w:numId w:val="62"/>
        </w:numPr>
        <w:tabs>
          <w:tab w:val="clear" w:pos="426"/>
        </w:tabs>
        <w:ind w:hanging="426"/>
        <w:jc w:val="both"/>
        <w:rPr>
          <w:b/>
          <w:bCs/>
          <w:sz w:val="22"/>
          <w:szCs w:val="22"/>
        </w:rPr>
      </w:pPr>
      <w:r w:rsidRPr="00883D38">
        <w:rPr>
          <w:sz w:val="22"/>
          <w:szCs w:val="22"/>
        </w:rPr>
        <w:t xml:space="preserve">Wykonawca udziela </w:t>
      </w:r>
      <w:r w:rsidR="00AA6F5E" w:rsidRPr="00883D38">
        <w:rPr>
          <w:b/>
          <w:sz w:val="22"/>
          <w:szCs w:val="22"/>
        </w:rPr>
        <w:t>36</w:t>
      </w:r>
      <w:r w:rsidRPr="00883D38">
        <w:rPr>
          <w:b/>
          <w:sz w:val="22"/>
          <w:szCs w:val="22"/>
        </w:rPr>
        <w:t xml:space="preserve"> miesięcy</w:t>
      </w:r>
      <w:r w:rsidRPr="00883D38">
        <w:rPr>
          <w:sz w:val="22"/>
          <w:szCs w:val="22"/>
        </w:rPr>
        <w:t xml:space="preserve"> gwarancji na przedmiot </w:t>
      </w:r>
      <w:r w:rsidR="007C34C7" w:rsidRPr="00883D38">
        <w:rPr>
          <w:sz w:val="22"/>
          <w:szCs w:val="22"/>
        </w:rPr>
        <w:t>U</w:t>
      </w:r>
      <w:r w:rsidRPr="00883D38">
        <w:rPr>
          <w:sz w:val="22"/>
          <w:szCs w:val="22"/>
        </w:rPr>
        <w:t>mowy, liczonej od dnia podpisania Protokołu odbioru</w:t>
      </w:r>
      <w:r w:rsidR="007C34C7" w:rsidRPr="00883D38">
        <w:rPr>
          <w:sz w:val="22"/>
          <w:szCs w:val="22"/>
        </w:rPr>
        <w:t xml:space="preserve"> </w:t>
      </w:r>
      <w:r w:rsidR="00DB439E">
        <w:rPr>
          <w:sz w:val="22"/>
          <w:szCs w:val="22"/>
        </w:rPr>
        <w:t>końcowego</w:t>
      </w:r>
      <w:r w:rsidR="00AA6F5E" w:rsidRPr="00883D38">
        <w:rPr>
          <w:sz w:val="22"/>
          <w:szCs w:val="22"/>
        </w:rPr>
        <w:t xml:space="preserve"> </w:t>
      </w:r>
      <w:r w:rsidR="007C34C7" w:rsidRPr="00883D38">
        <w:rPr>
          <w:sz w:val="22"/>
          <w:szCs w:val="22"/>
        </w:rPr>
        <w:t xml:space="preserve">przez </w:t>
      </w:r>
      <w:r w:rsidR="00482F49" w:rsidRPr="00883D38">
        <w:rPr>
          <w:sz w:val="22"/>
          <w:szCs w:val="22"/>
        </w:rPr>
        <w:t>upoważnionych przedstawicieli Stron wskazanych w</w:t>
      </w:r>
      <w:r w:rsidR="00883D38">
        <w:rPr>
          <w:sz w:val="22"/>
          <w:szCs w:val="22"/>
        </w:rPr>
        <w:t> </w:t>
      </w:r>
      <w:r w:rsidR="00482F49" w:rsidRPr="00883D38">
        <w:rPr>
          <w:sz w:val="22"/>
          <w:szCs w:val="22"/>
        </w:rPr>
        <w:t>Umowie</w:t>
      </w:r>
      <w:r w:rsidR="00DB439E">
        <w:rPr>
          <w:sz w:val="22"/>
          <w:szCs w:val="22"/>
        </w:rPr>
        <w:t>.</w:t>
      </w:r>
    </w:p>
    <w:p w14:paraId="3632E501" w14:textId="77777777" w:rsidR="00683A07" w:rsidRPr="009A4B68" w:rsidRDefault="00683A07" w:rsidP="00AB61D4">
      <w:pPr>
        <w:numPr>
          <w:ilvl w:val="0"/>
          <w:numId w:val="62"/>
        </w:numPr>
        <w:tabs>
          <w:tab w:val="clear" w:pos="426"/>
        </w:tabs>
        <w:ind w:hanging="426"/>
        <w:jc w:val="both"/>
        <w:rPr>
          <w:b/>
          <w:bCs/>
          <w:sz w:val="22"/>
          <w:szCs w:val="22"/>
        </w:rPr>
      </w:pPr>
      <w:r w:rsidRPr="00883D38">
        <w:rPr>
          <w:sz w:val="22"/>
          <w:szCs w:val="22"/>
        </w:rPr>
        <w:t xml:space="preserve">W przypadku </w:t>
      </w:r>
      <w:r w:rsidRPr="009A4B68">
        <w:rPr>
          <w:sz w:val="22"/>
          <w:szCs w:val="22"/>
        </w:rPr>
        <w:t>gdy producent dla zastosowanego wyrobu udziela dłuższego okresu gwarancji – obowiązuje gwarancja Producenta.</w:t>
      </w:r>
    </w:p>
    <w:p w14:paraId="4ADCA7EA" w14:textId="63A01C75" w:rsidR="00AA6F5E" w:rsidRPr="00AA6F5E" w:rsidRDefault="00AA6F5E" w:rsidP="00AB61D4">
      <w:pPr>
        <w:numPr>
          <w:ilvl w:val="0"/>
          <w:numId w:val="62"/>
        </w:numPr>
        <w:jc w:val="both"/>
        <w:rPr>
          <w:sz w:val="22"/>
          <w:szCs w:val="22"/>
        </w:rPr>
      </w:pPr>
      <w:r w:rsidRPr="00AA6F5E">
        <w:rPr>
          <w:sz w:val="22"/>
          <w:szCs w:val="22"/>
        </w:rPr>
        <w:t>Wykonawca winien zapewnić 24 godzinny 7 dni w tygodniu pełny zakres usług serwisowych i</w:t>
      </w:r>
      <w:r w:rsidR="00883D38">
        <w:rPr>
          <w:sz w:val="22"/>
          <w:szCs w:val="22"/>
        </w:rPr>
        <w:t> </w:t>
      </w:r>
      <w:r w:rsidRPr="00AA6F5E">
        <w:rPr>
          <w:sz w:val="22"/>
          <w:szCs w:val="22"/>
        </w:rPr>
        <w:t>gwarancyjnych łącznie z pełnym asortymentem części zamiennych.</w:t>
      </w:r>
    </w:p>
    <w:p w14:paraId="0E229C98" w14:textId="11C64132" w:rsidR="00AA6F5E" w:rsidRPr="00AA6F5E" w:rsidRDefault="00AA6F5E" w:rsidP="004750E9">
      <w:pPr>
        <w:numPr>
          <w:ilvl w:val="0"/>
          <w:numId w:val="62"/>
        </w:numPr>
        <w:jc w:val="both"/>
        <w:rPr>
          <w:sz w:val="22"/>
          <w:szCs w:val="22"/>
        </w:rPr>
      </w:pPr>
      <w:r w:rsidRPr="00AA6F5E">
        <w:rPr>
          <w:sz w:val="22"/>
          <w:szCs w:val="22"/>
        </w:rPr>
        <w:t xml:space="preserve">Wykonawca zapewni w okresie gwarancji serwis umożliwiający przyjmowanie zgłoszeń awarii przez całą dobę we wszystkie dni w roku oraz przystąpienie do usuwania awarii (fizycznie na obiekcie) w ciągu maksymalnie </w:t>
      </w:r>
      <w:r w:rsidR="005361CA" w:rsidRPr="005361CA">
        <w:rPr>
          <w:color w:val="FF0000"/>
          <w:sz w:val="22"/>
          <w:szCs w:val="22"/>
        </w:rPr>
        <w:t>4</w:t>
      </w:r>
      <w:r w:rsidRPr="005361CA">
        <w:rPr>
          <w:color w:val="FF0000"/>
          <w:sz w:val="22"/>
          <w:szCs w:val="22"/>
        </w:rPr>
        <w:t xml:space="preserve"> godzin </w:t>
      </w:r>
      <w:r w:rsidRPr="00AA6F5E">
        <w:rPr>
          <w:sz w:val="22"/>
          <w:szCs w:val="22"/>
        </w:rPr>
        <w:t>od zgłoszenia. Usunięcie usterki winno nastąpić w</w:t>
      </w:r>
      <w:r w:rsidR="00883D38">
        <w:rPr>
          <w:sz w:val="22"/>
          <w:szCs w:val="22"/>
        </w:rPr>
        <w:t> </w:t>
      </w:r>
      <w:r w:rsidRPr="00AA6F5E">
        <w:rPr>
          <w:sz w:val="22"/>
          <w:szCs w:val="22"/>
        </w:rPr>
        <w:t>najkrótszym możliwym cz</w:t>
      </w:r>
      <w:r w:rsidR="004750E9">
        <w:rPr>
          <w:sz w:val="22"/>
          <w:szCs w:val="22"/>
        </w:rPr>
        <w:t xml:space="preserve">asie nie dłuższym niż 4 godziny </w:t>
      </w:r>
      <w:r w:rsidR="004750E9" w:rsidRPr="004750E9">
        <w:rPr>
          <w:sz w:val="22"/>
          <w:szCs w:val="22"/>
        </w:rPr>
        <w:t>lub w innym uzgodnionym z</w:t>
      </w:r>
      <w:r w:rsidR="00883D38">
        <w:rPr>
          <w:sz w:val="22"/>
          <w:szCs w:val="22"/>
        </w:rPr>
        <w:t> </w:t>
      </w:r>
      <w:r w:rsidR="004750E9" w:rsidRPr="004750E9">
        <w:rPr>
          <w:sz w:val="22"/>
          <w:szCs w:val="22"/>
        </w:rPr>
        <w:t>Zamawiającym terminem</w:t>
      </w:r>
      <w:r w:rsidR="004750E9">
        <w:rPr>
          <w:sz w:val="22"/>
          <w:szCs w:val="22"/>
        </w:rPr>
        <w:t>.</w:t>
      </w:r>
    </w:p>
    <w:p w14:paraId="60DE2BDD" w14:textId="76992792" w:rsidR="00AA6F5E" w:rsidRPr="00AA6F5E" w:rsidRDefault="00AA6F5E" w:rsidP="00AB61D4">
      <w:pPr>
        <w:numPr>
          <w:ilvl w:val="0"/>
          <w:numId w:val="62"/>
        </w:numPr>
        <w:jc w:val="both"/>
        <w:rPr>
          <w:sz w:val="22"/>
          <w:szCs w:val="22"/>
        </w:rPr>
      </w:pPr>
      <w:r w:rsidRPr="00AA6F5E">
        <w:rPr>
          <w:sz w:val="22"/>
          <w:szCs w:val="22"/>
        </w:rPr>
        <w:lastRenderedPageBreak/>
        <w:t>Wykonawca zapewni serwis pogwarancyjny funkcjonujący na identycznych zasadach jak w</w:t>
      </w:r>
      <w:r w:rsidR="00883D38">
        <w:rPr>
          <w:sz w:val="22"/>
          <w:szCs w:val="22"/>
        </w:rPr>
        <w:t> </w:t>
      </w:r>
      <w:r w:rsidRPr="00AA6F5E">
        <w:rPr>
          <w:sz w:val="22"/>
          <w:szCs w:val="22"/>
        </w:rPr>
        <w:t>okresie gwarancji. Serwis pogwarancyjny będzie realizowany na podstawie odrębnej umowy podpisanej pomiędzy Zamawiającym a Wykonawcą.</w:t>
      </w:r>
    </w:p>
    <w:p w14:paraId="4645A36A" w14:textId="77777777" w:rsidR="00AA6F5E" w:rsidRPr="00AA6F5E" w:rsidRDefault="00AA6F5E" w:rsidP="00AB61D4">
      <w:pPr>
        <w:numPr>
          <w:ilvl w:val="0"/>
          <w:numId w:val="62"/>
        </w:numPr>
        <w:jc w:val="both"/>
        <w:rPr>
          <w:sz w:val="22"/>
          <w:szCs w:val="22"/>
        </w:rPr>
      </w:pPr>
      <w:r w:rsidRPr="00AA6F5E">
        <w:rPr>
          <w:sz w:val="22"/>
          <w:szCs w:val="22"/>
        </w:rPr>
        <w:t xml:space="preserve">W okresie ruchu próbnego (jeżeli będzie wymagany) przez okres 2 tygodni Zamawiający wymaga obecności serwisu Zamawiającego na terenie kopalni na pierwszej zmianie  w celu bieżącej parametryzacji pracy </w:t>
      </w:r>
      <w:proofErr w:type="spellStart"/>
      <w:r w:rsidRPr="00AA6F5E">
        <w:rPr>
          <w:sz w:val="22"/>
          <w:szCs w:val="22"/>
        </w:rPr>
        <w:t>GWSz</w:t>
      </w:r>
      <w:proofErr w:type="spellEnd"/>
      <w:r w:rsidRPr="00AA6F5E">
        <w:rPr>
          <w:sz w:val="22"/>
          <w:szCs w:val="22"/>
        </w:rPr>
        <w:t xml:space="preserve"> oraz usuwaniu stwierdzonych nieprawidłowości. </w:t>
      </w:r>
    </w:p>
    <w:p w14:paraId="789AE316" w14:textId="77777777" w:rsidR="00AA6F5E" w:rsidRPr="00AA6F5E" w:rsidRDefault="00AA6F5E" w:rsidP="00AB61D4">
      <w:pPr>
        <w:numPr>
          <w:ilvl w:val="0"/>
          <w:numId w:val="62"/>
        </w:numPr>
        <w:jc w:val="both"/>
        <w:rPr>
          <w:sz w:val="22"/>
          <w:szCs w:val="22"/>
        </w:rPr>
      </w:pPr>
      <w:r w:rsidRPr="00AA6F5E">
        <w:rPr>
          <w:sz w:val="22"/>
          <w:szCs w:val="22"/>
        </w:rPr>
        <w:t>Okres gwarancji wydłuża się o czas wykonywania napraw gwarancyjnych. W przypadku wymiany podzespołów i urządzeń w okresie gwarancyjnym, okres gwarancji dla wymienionych podzespołów i urządzeń wynosi 12 miesięcy od daty wymiany.</w:t>
      </w:r>
    </w:p>
    <w:p w14:paraId="6906AB11" w14:textId="6D77752A" w:rsidR="00AA6F5E" w:rsidRPr="00AA6F5E" w:rsidRDefault="00AA6F5E" w:rsidP="00AB61D4">
      <w:pPr>
        <w:numPr>
          <w:ilvl w:val="0"/>
          <w:numId w:val="62"/>
        </w:numPr>
        <w:jc w:val="both"/>
        <w:rPr>
          <w:sz w:val="22"/>
          <w:szCs w:val="22"/>
        </w:rPr>
      </w:pPr>
      <w:r w:rsidRPr="00AA6F5E">
        <w:rPr>
          <w:sz w:val="22"/>
          <w:szCs w:val="22"/>
        </w:rPr>
        <w:t>Gwarancja obejmuje wykonawstwo jak również zamontowane i użyte materiały, urządzenia i</w:t>
      </w:r>
      <w:r w:rsidR="00883D38">
        <w:rPr>
          <w:sz w:val="22"/>
          <w:szCs w:val="22"/>
        </w:rPr>
        <w:t> </w:t>
      </w:r>
      <w:r w:rsidRPr="00AA6F5E">
        <w:rPr>
          <w:sz w:val="22"/>
          <w:szCs w:val="22"/>
        </w:rPr>
        <w:t>inne elementy.</w:t>
      </w:r>
    </w:p>
    <w:p w14:paraId="3FDD908E" w14:textId="3B18B784" w:rsidR="00AA6F5E" w:rsidRPr="00AA6F5E" w:rsidRDefault="00AA6F5E" w:rsidP="00AB61D4">
      <w:pPr>
        <w:numPr>
          <w:ilvl w:val="0"/>
          <w:numId w:val="62"/>
        </w:numPr>
        <w:jc w:val="both"/>
        <w:rPr>
          <w:sz w:val="22"/>
          <w:szCs w:val="22"/>
        </w:rPr>
      </w:pPr>
      <w:r w:rsidRPr="00AA6F5E">
        <w:rPr>
          <w:sz w:val="22"/>
          <w:szCs w:val="22"/>
        </w:rPr>
        <w:t>W okresie gwarancyjnym Zamawiający wymaga aby Wykonawca zapewnił własnym staraniem i</w:t>
      </w:r>
      <w:r w:rsidR="00883D38">
        <w:rPr>
          <w:sz w:val="22"/>
          <w:szCs w:val="22"/>
        </w:rPr>
        <w:t> </w:t>
      </w:r>
      <w:r w:rsidRPr="00AA6F5E">
        <w:rPr>
          <w:sz w:val="22"/>
          <w:szCs w:val="22"/>
        </w:rPr>
        <w:t xml:space="preserve">na własny koszt spełnienie postanowień Dokumentacji Techniczno-Ruchowej w zakresie przeglądów, konserwacji oraz wymiany materiałów eksploatacyjnych. </w:t>
      </w:r>
    </w:p>
    <w:p w14:paraId="31FF6836" w14:textId="77777777" w:rsidR="00AA6F5E" w:rsidRPr="00AA6F5E" w:rsidRDefault="00AA6F5E" w:rsidP="00AB61D4">
      <w:pPr>
        <w:numPr>
          <w:ilvl w:val="0"/>
          <w:numId w:val="62"/>
        </w:numPr>
        <w:jc w:val="both"/>
        <w:rPr>
          <w:sz w:val="22"/>
          <w:szCs w:val="22"/>
        </w:rPr>
      </w:pPr>
      <w:r w:rsidRPr="00AA6F5E">
        <w:rPr>
          <w:sz w:val="22"/>
          <w:szCs w:val="22"/>
        </w:rPr>
        <w:t>Dowodem potwierdzającym usunięcie usterki winien być protokół podpisany przez przedstawicieli Zamawiającego i Wykonawcy.</w:t>
      </w:r>
    </w:p>
    <w:p w14:paraId="2E4DA42E" w14:textId="77777777" w:rsidR="00AA6F5E" w:rsidRPr="00AA6F5E" w:rsidRDefault="00AA6F5E" w:rsidP="00AB61D4">
      <w:pPr>
        <w:numPr>
          <w:ilvl w:val="0"/>
          <w:numId w:val="62"/>
        </w:numPr>
        <w:jc w:val="both"/>
        <w:rPr>
          <w:sz w:val="22"/>
          <w:szCs w:val="22"/>
        </w:rPr>
      </w:pPr>
      <w:r w:rsidRPr="00AA6F5E">
        <w:rPr>
          <w:sz w:val="22"/>
          <w:szCs w:val="22"/>
        </w:rPr>
        <w:t>Zamawiający wymaga zagwarantowania dostawy części i podzespołów rezerwowych w okresie co najmniej 10 lat od daty uruchomienia urządzeń. Dostawa części i podzespołów rezerwowych po okresie gwarancyjnym będzie realizowana na podstawie wzajemnie zawartych umów.</w:t>
      </w:r>
    </w:p>
    <w:p w14:paraId="73A033E7" w14:textId="6EAF6CE7" w:rsidR="00AA6F5E" w:rsidRPr="00AA6F5E" w:rsidRDefault="00AA6F5E" w:rsidP="00AB61D4">
      <w:pPr>
        <w:numPr>
          <w:ilvl w:val="0"/>
          <w:numId w:val="62"/>
        </w:numPr>
        <w:jc w:val="both"/>
        <w:rPr>
          <w:sz w:val="22"/>
          <w:szCs w:val="22"/>
        </w:rPr>
      </w:pPr>
      <w:r w:rsidRPr="00AA6F5E">
        <w:rPr>
          <w:sz w:val="22"/>
          <w:szCs w:val="22"/>
        </w:rPr>
        <w:t xml:space="preserve">Zamawiający wymaga aby osoby, które będą wykonywać czynności gwarancyjne i serwisowe posiadały stosowne uprawnienia do wykonywania czynności serwisowych, tj. odpowiednie kwalifikacje, aktualne badania okresowe, aktualne szkolenia BHP i inne wymagane przepisami. Osoby te winny być wyposażone w niezbędne narzędzia oraz stosować odzież, obuwie i sprzęt ochrony indywidualnej spełniające postanowienia Dyrektywy 89/686/EWG oraz rozporządzenia Ministra Gospodarki z dnia 21.12.2005r. w sprawie zasadniczych wymagań dla środków ochrony indywidualnej.   </w:t>
      </w:r>
    </w:p>
    <w:p w14:paraId="7D73AB00" w14:textId="63F411C9" w:rsidR="00AA6F5E" w:rsidRPr="00883D38" w:rsidRDefault="00AA6F5E" w:rsidP="00AB61D4">
      <w:pPr>
        <w:numPr>
          <w:ilvl w:val="0"/>
          <w:numId w:val="62"/>
        </w:numPr>
        <w:jc w:val="both"/>
        <w:rPr>
          <w:sz w:val="22"/>
          <w:szCs w:val="22"/>
        </w:rPr>
      </w:pPr>
      <w:r w:rsidRPr="00AA6F5E">
        <w:rPr>
          <w:sz w:val="22"/>
          <w:szCs w:val="22"/>
        </w:rPr>
        <w:t xml:space="preserve">Wykonawca jest zobowiązany zapewnić w okresie gwarancyjnym konieczne aktualizacje </w:t>
      </w:r>
      <w:r w:rsidRPr="00883D38">
        <w:rPr>
          <w:sz w:val="22"/>
          <w:szCs w:val="22"/>
        </w:rPr>
        <w:t>oprogramowania zawartego w przedmiocie zamówienia na własny koszt.</w:t>
      </w:r>
    </w:p>
    <w:p w14:paraId="598836F8" w14:textId="77777777" w:rsidR="00683A07" w:rsidRPr="00883D38" w:rsidRDefault="00683A07" w:rsidP="00AB61D4">
      <w:pPr>
        <w:numPr>
          <w:ilvl w:val="0"/>
          <w:numId w:val="62"/>
        </w:numPr>
        <w:ind w:hanging="426"/>
        <w:jc w:val="both"/>
        <w:rPr>
          <w:sz w:val="22"/>
          <w:szCs w:val="22"/>
        </w:rPr>
      </w:pPr>
      <w:r w:rsidRPr="00883D38">
        <w:rPr>
          <w:sz w:val="22"/>
          <w:szCs w:val="22"/>
        </w:rPr>
        <w:t>Wykonawca gwarantuje, że przedmiot Umowy:</w:t>
      </w:r>
    </w:p>
    <w:p w14:paraId="59B1BF9A" w14:textId="77777777" w:rsidR="00683A07" w:rsidRPr="00883D38" w:rsidRDefault="00683A07" w:rsidP="00AB61D4">
      <w:pPr>
        <w:numPr>
          <w:ilvl w:val="0"/>
          <w:numId w:val="63"/>
        </w:numPr>
        <w:tabs>
          <w:tab w:val="left" w:pos="851"/>
        </w:tabs>
        <w:ind w:left="851" w:hanging="425"/>
        <w:jc w:val="both"/>
        <w:rPr>
          <w:sz w:val="22"/>
          <w:szCs w:val="22"/>
        </w:rPr>
      </w:pPr>
      <w:r w:rsidRPr="00883D38">
        <w:rPr>
          <w:sz w:val="22"/>
          <w:szCs w:val="22"/>
        </w:rPr>
        <w:t>jest zgodny z wszelkimi ustalonymi specyfikacjami, wymaganiami i należycie spełni wymagania określone przez Zamawiającego,</w:t>
      </w:r>
    </w:p>
    <w:p w14:paraId="13106C49" w14:textId="77777777" w:rsidR="00683A07" w:rsidRPr="00883D38" w:rsidRDefault="00683A07" w:rsidP="00AB61D4">
      <w:pPr>
        <w:numPr>
          <w:ilvl w:val="0"/>
          <w:numId w:val="63"/>
        </w:numPr>
        <w:tabs>
          <w:tab w:val="left" w:pos="851"/>
        </w:tabs>
        <w:ind w:left="851" w:hanging="425"/>
        <w:jc w:val="both"/>
        <w:rPr>
          <w:sz w:val="22"/>
          <w:szCs w:val="22"/>
        </w:rPr>
      </w:pPr>
      <w:r w:rsidRPr="00883D38">
        <w:rPr>
          <w:sz w:val="22"/>
          <w:szCs w:val="22"/>
        </w:rPr>
        <w:t xml:space="preserve">jest przydatny do konkretnych celów zgodnie z jego przeznaczeniem, </w:t>
      </w:r>
    </w:p>
    <w:p w14:paraId="7816F13A" w14:textId="77777777" w:rsidR="00683A07" w:rsidRPr="00883D38" w:rsidRDefault="00683A07" w:rsidP="00AB61D4">
      <w:pPr>
        <w:numPr>
          <w:ilvl w:val="0"/>
          <w:numId w:val="63"/>
        </w:numPr>
        <w:tabs>
          <w:tab w:val="left" w:pos="851"/>
        </w:tabs>
        <w:ind w:left="851" w:hanging="425"/>
        <w:jc w:val="both"/>
        <w:rPr>
          <w:sz w:val="22"/>
          <w:szCs w:val="22"/>
        </w:rPr>
      </w:pPr>
      <w:r w:rsidRPr="00883D38">
        <w:rPr>
          <w:sz w:val="22"/>
          <w:szCs w:val="22"/>
        </w:rPr>
        <w:t xml:space="preserve">jest zgodny z obowiązującymi w Rzeczpospolitej Polskiej przepisami prawnymi, normami i wymaganiami organów państwowych. </w:t>
      </w:r>
    </w:p>
    <w:p w14:paraId="23312D91" w14:textId="77777777" w:rsidR="00683A07" w:rsidRPr="00883D38" w:rsidRDefault="00683A07" w:rsidP="00AB61D4">
      <w:pPr>
        <w:numPr>
          <w:ilvl w:val="0"/>
          <w:numId w:val="62"/>
        </w:numPr>
        <w:ind w:hanging="426"/>
        <w:jc w:val="both"/>
        <w:rPr>
          <w:sz w:val="22"/>
          <w:szCs w:val="22"/>
        </w:rPr>
      </w:pPr>
      <w:r w:rsidRPr="00883D38">
        <w:rPr>
          <w:sz w:val="22"/>
          <w:szCs w:val="22"/>
        </w:rPr>
        <w:t xml:space="preserve">Przyjęcie lub odbiór przedmiotu Umowy w żadnym przypadku nie zwalnia Wykonawcy </w:t>
      </w:r>
      <w:r w:rsidRPr="00883D38">
        <w:rPr>
          <w:sz w:val="22"/>
          <w:szCs w:val="22"/>
        </w:rPr>
        <w:br/>
        <w:t>od odpowiedzialności za wady lub inne uchybienia w spełnieniu wymagań określonych przez Zamawiającego.</w:t>
      </w:r>
    </w:p>
    <w:p w14:paraId="30ADD1F1" w14:textId="4CC63843" w:rsidR="00683A07" w:rsidRPr="00883D38" w:rsidRDefault="00683A07" w:rsidP="00AB61D4">
      <w:pPr>
        <w:numPr>
          <w:ilvl w:val="0"/>
          <w:numId w:val="62"/>
        </w:numPr>
        <w:ind w:hanging="426"/>
        <w:jc w:val="both"/>
        <w:rPr>
          <w:sz w:val="22"/>
          <w:szCs w:val="22"/>
        </w:rPr>
      </w:pPr>
      <w:r w:rsidRPr="00883D38">
        <w:rPr>
          <w:sz w:val="22"/>
          <w:szCs w:val="22"/>
        </w:rPr>
        <w:t xml:space="preserve">Jeżeli </w:t>
      </w:r>
      <w:r w:rsidR="007C34C7" w:rsidRPr="00883D38">
        <w:rPr>
          <w:sz w:val="22"/>
          <w:szCs w:val="22"/>
        </w:rPr>
        <w:t>U</w:t>
      </w:r>
      <w:r w:rsidRPr="00883D38">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w:t>
      </w:r>
    </w:p>
    <w:p w14:paraId="175BE238" w14:textId="77777777" w:rsidR="00683A07" w:rsidRPr="00883D38" w:rsidRDefault="00683A07" w:rsidP="00AB61D4">
      <w:pPr>
        <w:numPr>
          <w:ilvl w:val="0"/>
          <w:numId w:val="62"/>
        </w:numPr>
        <w:ind w:hanging="426"/>
        <w:jc w:val="both"/>
        <w:rPr>
          <w:sz w:val="22"/>
          <w:szCs w:val="22"/>
        </w:rPr>
      </w:pPr>
      <w:r w:rsidRPr="00883D3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883D38" w:rsidRDefault="00683A07" w:rsidP="00AB61D4">
      <w:pPr>
        <w:numPr>
          <w:ilvl w:val="0"/>
          <w:numId w:val="62"/>
        </w:numPr>
        <w:ind w:hanging="426"/>
        <w:jc w:val="both"/>
        <w:rPr>
          <w:strike/>
          <w:sz w:val="22"/>
          <w:szCs w:val="22"/>
        </w:rPr>
      </w:pPr>
      <w:r w:rsidRPr="00883D3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883D38" w:rsidRDefault="00683A07" w:rsidP="00AB61D4">
      <w:pPr>
        <w:numPr>
          <w:ilvl w:val="0"/>
          <w:numId w:val="62"/>
        </w:numPr>
        <w:ind w:hanging="426"/>
        <w:jc w:val="both"/>
        <w:rPr>
          <w:sz w:val="22"/>
          <w:szCs w:val="22"/>
        </w:rPr>
      </w:pPr>
      <w:r w:rsidRPr="00883D38">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883D38" w:rsidRDefault="00683A07" w:rsidP="00AB61D4">
      <w:pPr>
        <w:numPr>
          <w:ilvl w:val="0"/>
          <w:numId w:val="62"/>
        </w:numPr>
        <w:ind w:hanging="426"/>
        <w:jc w:val="both"/>
        <w:rPr>
          <w:sz w:val="22"/>
          <w:szCs w:val="22"/>
        </w:rPr>
      </w:pPr>
      <w:r w:rsidRPr="00883D38">
        <w:rPr>
          <w:sz w:val="22"/>
          <w:szCs w:val="22"/>
        </w:rPr>
        <w:t>Wymieniony w ramach gwarancji przedmiot Umowy winien zostać objęty nową gwarancją na zasadach określonych w umowie.</w:t>
      </w:r>
    </w:p>
    <w:p w14:paraId="09859AA4" w14:textId="77777777" w:rsidR="00683A07" w:rsidRPr="00883D38" w:rsidRDefault="00683A07" w:rsidP="00AB61D4">
      <w:pPr>
        <w:numPr>
          <w:ilvl w:val="0"/>
          <w:numId w:val="62"/>
        </w:numPr>
        <w:ind w:hanging="426"/>
        <w:jc w:val="both"/>
        <w:rPr>
          <w:sz w:val="22"/>
          <w:szCs w:val="22"/>
        </w:rPr>
      </w:pPr>
      <w:r w:rsidRPr="00883D38">
        <w:rPr>
          <w:sz w:val="22"/>
          <w:szCs w:val="22"/>
        </w:rPr>
        <w:lastRenderedPageBreak/>
        <w:t>Gwarancja nie wyłącza uprawnień Zamawiającego z tytułu rękojmi za wady fizyczne lub prawne przedmiotu Umowy.</w:t>
      </w:r>
    </w:p>
    <w:p w14:paraId="658A414B" w14:textId="77777777" w:rsidR="00683A07" w:rsidRDefault="00683A07" w:rsidP="00AB61D4">
      <w:pPr>
        <w:numPr>
          <w:ilvl w:val="0"/>
          <w:numId w:val="62"/>
        </w:numPr>
        <w:ind w:hanging="426"/>
        <w:jc w:val="both"/>
        <w:rPr>
          <w:sz w:val="22"/>
          <w:szCs w:val="22"/>
        </w:rPr>
      </w:pPr>
      <w:r w:rsidRPr="00883D3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874A479" w14:textId="6DD680BC" w:rsidR="009D3F00" w:rsidRPr="009D3F00" w:rsidRDefault="009D3F00" w:rsidP="00AB61D4">
      <w:pPr>
        <w:numPr>
          <w:ilvl w:val="0"/>
          <w:numId w:val="62"/>
        </w:numPr>
        <w:ind w:hanging="426"/>
        <w:jc w:val="both"/>
        <w:rPr>
          <w:color w:val="FF0000"/>
          <w:sz w:val="22"/>
          <w:szCs w:val="22"/>
        </w:rPr>
      </w:pPr>
      <w:r w:rsidRPr="009D3F00">
        <w:rPr>
          <w:rFonts w:ascii="Tahoma" w:hAnsi="Tahoma" w:cs="Tahoma"/>
          <w:color w:val="FF0000"/>
        </w:rPr>
        <w:t>W przypadku wystąpienia awarii/ wady/ usterki któregokolwiek z elementów przedmiotu Umowy powstałej w okresie gwarancyjnym z przyczyn Zamawiającego, Wykonawca nie ponosi za nią odpowiedzialności.</w:t>
      </w: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4830FE" w:rsidRDefault="00683A07" w:rsidP="00683A07">
      <w:pPr>
        <w:pStyle w:val="Nagwek2"/>
      </w:pPr>
      <w:bookmarkStart w:id="141" w:name="_Toc64016204"/>
      <w:bookmarkStart w:id="142" w:name="_Toc106184587"/>
      <w:bookmarkStart w:id="143" w:name="_Toc170298323"/>
      <w:r w:rsidRPr="004830FE">
        <w:t>§ 7. Szczególne obowiązki Wykonawcy</w:t>
      </w:r>
      <w:bookmarkEnd w:id="141"/>
      <w:bookmarkEnd w:id="142"/>
      <w:bookmarkEnd w:id="143"/>
    </w:p>
    <w:p w14:paraId="51ADCEAC" w14:textId="1FE4F57D" w:rsidR="00683A07" w:rsidRPr="004830FE" w:rsidRDefault="00683A07" w:rsidP="00AB61D4">
      <w:pPr>
        <w:numPr>
          <w:ilvl w:val="0"/>
          <w:numId w:val="49"/>
        </w:numPr>
        <w:spacing w:line="259" w:lineRule="auto"/>
        <w:ind w:left="357" w:hanging="357"/>
        <w:jc w:val="both"/>
        <w:rPr>
          <w:sz w:val="22"/>
          <w:szCs w:val="22"/>
        </w:rPr>
      </w:pPr>
      <w:bookmarkStart w:id="144" w:name="_Hlk67826176"/>
      <w:r w:rsidRPr="004830FE">
        <w:rPr>
          <w:sz w:val="22"/>
          <w:szCs w:val="22"/>
        </w:rPr>
        <w:t xml:space="preserve">Wykonawca zobowiązany jest do posiadania ubezpieczenia od odpowiedzialności cywilnej </w:t>
      </w:r>
      <w:r w:rsidRPr="004830FE">
        <w:rPr>
          <w:sz w:val="22"/>
          <w:szCs w:val="22"/>
        </w:rPr>
        <w:br/>
        <w:t xml:space="preserve">w zakresie prowadzonej działalności obejmującej przedmiot Umowy na sumę ubezpieczenia nie mniejszą niż </w:t>
      </w:r>
      <w:r w:rsidR="004830FE" w:rsidRPr="004830FE">
        <w:rPr>
          <w:sz w:val="22"/>
          <w:szCs w:val="22"/>
        </w:rPr>
        <w:t>500 000,00</w:t>
      </w:r>
      <w:r w:rsidRPr="004830FE">
        <w:rPr>
          <w:sz w:val="22"/>
          <w:szCs w:val="22"/>
        </w:rPr>
        <w:t xml:space="preserve"> zł przez cały okres realizacji Umowy.</w:t>
      </w:r>
    </w:p>
    <w:p w14:paraId="13DE8B9B" w14:textId="77777777" w:rsidR="00683A07" w:rsidRPr="004830FE" w:rsidRDefault="00683A07" w:rsidP="00683A07">
      <w:pPr>
        <w:spacing w:line="259" w:lineRule="auto"/>
        <w:ind w:left="357"/>
        <w:jc w:val="both"/>
        <w:rPr>
          <w:color w:val="FF0000"/>
          <w:sz w:val="6"/>
          <w:szCs w:val="6"/>
        </w:rPr>
      </w:pPr>
    </w:p>
    <w:p w14:paraId="19085CCF" w14:textId="0161C8CF" w:rsidR="00683A07" w:rsidRPr="004830FE" w:rsidRDefault="00683A07" w:rsidP="00AB61D4">
      <w:pPr>
        <w:numPr>
          <w:ilvl w:val="0"/>
          <w:numId w:val="49"/>
        </w:numPr>
        <w:spacing w:line="259" w:lineRule="auto"/>
        <w:ind w:left="357" w:hanging="357"/>
        <w:jc w:val="both"/>
        <w:rPr>
          <w:sz w:val="22"/>
          <w:szCs w:val="22"/>
        </w:rPr>
      </w:pPr>
      <w:r w:rsidRPr="004830FE">
        <w:rPr>
          <w:sz w:val="22"/>
          <w:szCs w:val="22"/>
        </w:rPr>
        <w:t xml:space="preserve">Wykonawca przed podpisaniem Umowy przekazał Zamawiającemu potwierdzoną za zgodność </w:t>
      </w:r>
      <w:r w:rsidRPr="004830FE">
        <w:rPr>
          <w:sz w:val="22"/>
          <w:szCs w:val="22"/>
        </w:rPr>
        <w:br/>
        <w:t xml:space="preserve">z oryginałem kopię polisy ubezpieczenia wraz z dowodem opłacenia składki ubezpieczeniowej. </w:t>
      </w:r>
      <w:r w:rsidRPr="004830FE">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4830FE">
        <w:rPr>
          <w:sz w:val="22"/>
          <w:szCs w:val="22"/>
        </w:rPr>
        <w:t> </w:t>
      </w:r>
      <w:r w:rsidRPr="004830FE">
        <w:rPr>
          <w:sz w:val="22"/>
          <w:szCs w:val="22"/>
        </w:rPr>
        <w:t>oryginałem kopii polisy ubezpieczenia obejmującej kolejny okres lub dowodu płacenia składki.</w:t>
      </w:r>
    </w:p>
    <w:p w14:paraId="7210AD45" w14:textId="77777777" w:rsidR="00683A07" w:rsidRPr="004830FE" w:rsidRDefault="00683A07" w:rsidP="00683A07">
      <w:pPr>
        <w:spacing w:line="259" w:lineRule="auto"/>
        <w:jc w:val="both"/>
        <w:rPr>
          <w:strike/>
          <w:color w:val="FF0000"/>
          <w:sz w:val="6"/>
          <w:szCs w:val="6"/>
        </w:rPr>
      </w:pPr>
    </w:p>
    <w:p w14:paraId="3442D8DC" w14:textId="77777777" w:rsidR="00683A07" w:rsidRPr="004830FE" w:rsidRDefault="00683A07" w:rsidP="00AB61D4">
      <w:pPr>
        <w:numPr>
          <w:ilvl w:val="0"/>
          <w:numId w:val="49"/>
        </w:numPr>
        <w:spacing w:line="259" w:lineRule="auto"/>
        <w:jc w:val="both"/>
        <w:rPr>
          <w:sz w:val="22"/>
          <w:szCs w:val="22"/>
        </w:rPr>
      </w:pPr>
      <w:r w:rsidRPr="004830FE">
        <w:rPr>
          <w:sz w:val="22"/>
          <w:szCs w:val="22"/>
        </w:rPr>
        <w:t>Wykonawca ponosi pełną odpowiedzialność odszkodowawczą za wszelkie szkody powstałe z jego winy w związku z realizacją Umowy, w tym w stosunku do własnych pracowników, Podwykonawców oraz osób trzecich.</w:t>
      </w:r>
    </w:p>
    <w:p w14:paraId="613C8D37" w14:textId="2AECFCC4" w:rsidR="007C34C7" w:rsidRPr="004830FE" w:rsidRDefault="007C34C7" w:rsidP="00AB61D4">
      <w:pPr>
        <w:numPr>
          <w:ilvl w:val="0"/>
          <w:numId w:val="49"/>
        </w:numPr>
        <w:spacing w:line="259" w:lineRule="auto"/>
        <w:jc w:val="both"/>
        <w:rPr>
          <w:sz w:val="22"/>
          <w:szCs w:val="22"/>
        </w:rPr>
      </w:pPr>
      <w:r w:rsidRPr="004830FE">
        <w:rPr>
          <w:sz w:val="22"/>
          <w:szCs w:val="22"/>
        </w:rPr>
        <w:t>Jeżeli w wyniku wykonywania przedmiotu Umowy powstanie utwór w rozumieniu prawa autorskiego, Wykonawca z chwilą przekazania Zamawiającemu przedmiotowego utworu, w</w:t>
      </w:r>
      <w:r w:rsidR="004830FE">
        <w:rPr>
          <w:sz w:val="22"/>
          <w:szCs w:val="22"/>
        </w:rPr>
        <w:t> </w:t>
      </w:r>
      <w:r w:rsidRPr="004830FE">
        <w:rPr>
          <w:sz w:val="22"/>
          <w:szCs w:val="22"/>
        </w:rPr>
        <w:t>ramach wynagrodzenia za wykonanie przedmiotu niniejszej Umowy, przenosi na Zamawiającego wszystkie autorskie prawa majątkowe do całości utworu/utworów, w nieograniczonym w czasie i</w:t>
      </w:r>
      <w:r w:rsidR="004830FE">
        <w:rPr>
          <w:sz w:val="22"/>
          <w:szCs w:val="22"/>
        </w:rPr>
        <w:t> </w:t>
      </w:r>
      <w:r w:rsidRPr="004830FE">
        <w:rPr>
          <w:sz w:val="22"/>
          <w:szCs w:val="22"/>
        </w:rPr>
        <w:t>terytorium zakresie, zgodnie z przepisami ustawy z dnia 4 lutego 1994 r. o prawie autorskim i</w:t>
      </w:r>
      <w:r w:rsidR="004830FE">
        <w:rPr>
          <w:sz w:val="22"/>
          <w:szCs w:val="22"/>
        </w:rPr>
        <w:t> </w:t>
      </w:r>
      <w:r w:rsidRPr="004830FE">
        <w:rPr>
          <w:sz w:val="22"/>
          <w:szCs w:val="22"/>
        </w:rPr>
        <w:t>prawach pokrewnych, nie wyłączając prawa zezwalania na wykonywanie zależnego prawa autorskiego, na następujących polach eksploatacji:</w:t>
      </w:r>
    </w:p>
    <w:p w14:paraId="6B026725" w14:textId="77777777" w:rsidR="007C34C7" w:rsidRPr="004830FE" w:rsidRDefault="007C34C7" w:rsidP="00AB61D4">
      <w:pPr>
        <w:numPr>
          <w:ilvl w:val="1"/>
          <w:numId w:val="49"/>
        </w:numPr>
        <w:spacing w:line="259" w:lineRule="auto"/>
        <w:jc w:val="both"/>
        <w:rPr>
          <w:sz w:val="22"/>
          <w:szCs w:val="22"/>
        </w:rPr>
      </w:pPr>
      <w:r w:rsidRPr="004830F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4830FE" w:rsidRDefault="007C34C7" w:rsidP="00AB61D4">
      <w:pPr>
        <w:numPr>
          <w:ilvl w:val="1"/>
          <w:numId w:val="49"/>
        </w:numPr>
        <w:spacing w:line="259" w:lineRule="auto"/>
        <w:jc w:val="both"/>
        <w:rPr>
          <w:sz w:val="22"/>
          <w:szCs w:val="22"/>
        </w:rPr>
      </w:pPr>
      <w:r w:rsidRPr="004830FE">
        <w:rPr>
          <w:sz w:val="22"/>
          <w:szCs w:val="22"/>
        </w:rPr>
        <w:t xml:space="preserve">wykorzystywanie wielokrotne utworu do realizacji celów, zadań i inwestycji Zamawiającego, </w:t>
      </w:r>
    </w:p>
    <w:p w14:paraId="54F64F2C" w14:textId="77777777" w:rsidR="007C34C7" w:rsidRPr="004830FE" w:rsidRDefault="007C34C7" w:rsidP="00AB61D4">
      <w:pPr>
        <w:numPr>
          <w:ilvl w:val="1"/>
          <w:numId w:val="49"/>
        </w:numPr>
        <w:spacing w:line="259" w:lineRule="auto"/>
        <w:jc w:val="both"/>
        <w:rPr>
          <w:sz w:val="22"/>
          <w:szCs w:val="22"/>
        </w:rPr>
      </w:pPr>
      <w:r w:rsidRPr="004830F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4830FE" w:rsidRDefault="007C34C7" w:rsidP="00AB61D4">
      <w:pPr>
        <w:numPr>
          <w:ilvl w:val="1"/>
          <w:numId w:val="49"/>
        </w:numPr>
        <w:spacing w:line="259" w:lineRule="auto"/>
        <w:jc w:val="both"/>
        <w:rPr>
          <w:sz w:val="22"/>
          <w:szCs w:val="22"/>
        </w:rPr>
      </w:pPr>
      <w:r w:rsidRPr="004830FE">
        <w:rPr>
          <w:sz w:val="22"/>
          <w:szCs w:val="22"/>
        </w:rPr>
        <w:t>tłumaczenie, przystosowywanie, zmiana układu lub jakichkolwiek innych zmian w utworze,</w:t>
      </w:r>
    </w:p>
    <w:p w14:paraId="56377C1A" w14:textId="77777777" w:rsidR="007C34C7" w:rsidRPr="004830FE" w:rsidRDefault="007C34C7" w:rsidP="00AB61D4">
      <w:pPr>
        <w:numPr>
          <w:ilvl w:val="1"/>
          <w:numId w:val="49"/>
        </w:numPr>
        <w:spacing w:line="259" w:lineRule="auto"/>
        <w:jc w:val="both"/>
        <w:rPr>
          <w:sz w:val="22"/>
          <w:szCs w:val="22"/>
        </w:rPr>
      </w:pPr>
      <w:r w:rsidRPr="004830FE">
        <w:rPr>
          <w:sz w:val="22"/>
          <w:szCs w:val="22"/>
        </w:rPr>
        <w:t>wprowadzanie do pamięci komputera i urządzeń zewnętrznych,</w:t>
      </w:r>
    </w:p>
    <w:p w14:paraId="29A0E18A" w14:textId="77777777" w:rsidR="007C34C7" w:rsidRPr="004830FE" w:rsidRDefault="007C34C7" w:rsidP="00AB61D4">
      <w:pPr>
        <w:numPr>
          <w:ilvl w:val="1"/>
          <w:numId w:val="49"/>
        </w:numPr>
        <w:spacing w:line="259" w:lineRule="auto"/>
        <w:jc w:val="both"/>
        <w:rPr>
          <w:sz w:val="22"/>
          <w:szCs w:val="22"/>
        </w:rPr>
      </w:pPr>
      <w:r w:rsidRPr="004830FE">
        <w:rPr>
          <w:sz w:val="22"/>
          <w:szCs w:val="22"/>
        </w:rPr>
        <w:t>wprowadzanie i udostępnianie w sieci Internet i innych sieciach komputerowych,</w:t>
      </w:r>
    </w:p>
    <w:p w14:paraId="1BF93AC9" w14:textId="77777777" w:rsidR="007C34C7" w:rsidRPr="004830FE" w:rsidRDefault="007C34C7" w:rsidP="00AB61D4">
      <w:pPr>
        <w:numPr>
          <w:ilvl w:val="1"/>
          <w:numId w:val="49"/>
        </w:numPr>
        <w:spacing w:line="259" w:lineRule="auto"/>
        <w:jc w:val="both"/>
        <w:rPr>
          <w:sz w:val="22"/>
          <w:szCs w:val="22"/>
        </w:rPr>
      </w:pPr>
      <w:r w:rsidRPr="004830FE">
        <w:rPr>
          <w:sz w:val="22"/>
          <w:szCs w:val="22"/>
        </w:rPr>
        <w:t>wykorzystanie w zakresie koniecznym dla prawidłowej eksploatacji utworu w przedsiębiorstwie Zamawiającego w dowolnym miejscu i czasie w dowolnej liczbie,</w:t>
      </w:r>
    </w:p>
    <w:p w14:paraId="4350E7B8" w14:textId="77777777" w:rsidR="007C34C7" w:rsidRPr="004830FE" w:rsidRDefault="007C34C7" w:rsidP="00AB61D4">
      <w:pPr>
        <w:numPr>
          <w:ilvl w:val="1"/>
          <w:numId w:val="49"/>
        </w:numPr>
        <w:spacing w:line="259" w:lineRule="auto"/>
        <w:jc w:val="both"/>
        <w:rPr>
          <w:sz w:val="22"/>
          <w:szCs w:val="22"/>
        </w:rPr>
      </w:pPr>
      <w:r w:rsidRPr="004830FE">
        <w:rPr>
          <w:sz w:val="22"/>
          <w:szCs w:val="22"/>
        </w:rPr>
        <w:t>udostępnianie osobom i podmiotom trzecim, w tym także wykonanych kopii za wyjątkiem oprogramowania i kodów źródłowych,</w:t>
      </w:r>
    </w:p>
    <w:p w14:paraId="11D64840" w14:textId="77777777" w:rsidR="007C34C7" w:rsidRPr="004830FE" w:rsidRDefault="007C34C7" w:rsidP="00AB61D4">
      <w:pPr>
        <w:numPr>
          <w:ilvl w:val="1"/>
          <w:numId w:val="49"/>
        </w:numPr>
        <w:spacing w:line="259" w:lineRule="auto"/>
        <w:jc w:val="both"/>
        <w:rPr>
          <w:sz w:val="22"/>
          <w:szCs w:val="22"/>
        </w:rPr>
      </w:pPr>
      <w:r w:rsidRPr="004830FE">
        <w:rPr>
          <w:sz w:val="22"/>
          <w:szCs w:val="22"/>
        </w:rPr>
        <w:t>wielokrotne wykorzystywanie do opracowania i realizacji projektu technicznego z przedmiarami i kosztorysami inwestorskimi,</w:t>
      </w:r>
    </w:p>
    <w:p w14:paraId="649E80E3" w14:textId="77777777" w:rsidR="007C34C7" w:rsidRPr="004830FE" w:rsidRDefault="007C34C7" w:rsidP="00AB61D4">
      <w:pPr>
        <w:numPr>
          <w:ilvl w:val="1"/>
          <w:numId w:val="49"/>
        </w:numPr>
        <w:spacing w:line="259" w:lineRule="auto"/>
        <w:jc w:val="both"/>
        <w:rPr>
          <w:sz w:val="22"/>
          <w:szCs w:val="22"/>
        </w:rPr>
      </w:pPr>
      <w:r w:rsidRPr="004830FE">
        <w:rPr>
          <w:sz w:val="22"/>
          <w:szCs w:val="22"/>
        </w:rPr>
        <w:t>rozpowszechnianie w inny sposób w tym: wprowadzanie do obrotu, ekspozycja, publikowanie części lub całości, opracowania za wyjątkiem oprogramowania i kodów źródłowych,</w:t>
      </w:r>
    </w:p>
    <w:p w14:paraId="2FC362CD" w14:textId="68B1AE6E" w:rsidR="007C34C7" w:rsidRPr="004830FE" w:rsidRDefault="007C34C7" w:rsidP="00AB61D4">
      <w:pPr>
        <w:numPr>
          <w:ilvl w:val="1"/>
          <w:numId w:val="49"/>
        </w:numPr>
        <w:spacing w:line="259" w:lineRule="auto"/>
        <w:jc w:val="both"/>
        <w:rPr>
          <w:sz w:val="22"/>
          <w:szCs w:val="22"/>
        </w:rPr>
      </w:pPr>
      <w:r w:rsidRPr="004830FE">
        <w:rPr>
          <w:sz w:val="22"/>
          <w:szCs w:val="22"/>
        </w:rPr>
        <w:lastRenderedPageBreak/>
        <w:t>korzystanie z utworu oraz ich egzemplarzy w celu promocji lub reklamy różnych wydarzeń  (w prasie, telewizji, Internecie) oraz w celach komercyjnych związanych z</w:t>
      </w:r>
      <w:r w:rsidR="004830FE">
        <w:rPr>
          <w:sz w:val="22"/>
          <w:szCs w:val="22"/>
        </w:rPr>
        <w:t> </w:t>
      </w:r>
      <w:r w:rsidRPr="004830FE">
        <w:rPr>
          <w:sz w:val="22"/>
          <w:szCs w:val="22"/>
        </w:rPr>
        <w:t>działalnością statutową Zamawiającego,</w:t>
      </w:r>
    </w:p>
    <w:p w14:paraId="75B2203F" w14:textId="77777777" w:rsidR="007C34C7" w:rsidRPr="004830FE" w:rsidRDefault="007C34C7" w:rsidP="00AB61D4">
      <w:pPr>
        <w:numPr>
          <w:ilvl w:val="1"/>
          <w:numId w:val="49"/>
        </w:numPr>
        <w:spacing w:line="259" w:lineRule="auto"/>
        <w:jc w:val="both"/>
        <w:rPr>
          <w:sz w:val="22"/>
          <w:szCs w:val="22"/>
        </w:rPr>
      </w:pPr>
      <w:r w:rsidRPr="004830FE">
        <w:rPr>
          <w:sz w:val="22"/>
          <w:szCs w:val="22"/>
        </w:rPr>
        <w:t>przetwarzanie, wprowadzanie zmian, poprawek i modyfikacji,</w:t>
      </w:r>
    </w:p>
    <w:p w14:paraId="4D8BFF8E" w14:textId="77777777" w:rsidR="007C34C7" w:rsidRPr="004830FE" w:rsidRDefault="007C34C7" w:rsidP="00AB61D4">
      <w:pPr>
        <w:numPr>
          <w:ilvl w:val="1"/>
          <w:numId w:val="49"/>
        </w:numPr>
        <w:spacing w:line="259" w:lineRule="auto"/>
        <w:jc w:val="both"/>
        <w:rPr>
          <w:sz w:val="22"/>
          <w:szCs w:val="22"/>
        </w:rPr>
      </w:pPr>
      <w:r w:rsidRPr="004830F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4830FE" w:rsidRDefault="007C34C7" w:rsidP="00AB61D4">
      <w:pPr>
        <w:numPr>
          <w:ilvl w:val="0"/>
          <w:numId w:val="49"/>
        </w:numPr>
        <w:spacing w:line="259" w:lineRule="auto"/>
        <w:jc w:val="both"/>
        <w:rPr>
          <w:sz w:val="22"/>
          <w:szCs w:val="22"/>
        </w:rPr>
      </w:pPr>
      <w:r w:rsidRPr="004830FE">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4830FE" w:rsidRDefault="007C34C7" w:rsidP="00AB61D4">
      <w:pPr>
        <w:numPr>
          <w:ilvl w:val="0"/>
          <w:numId w:val="49"/>
        </w:numPr>
        <w:spacing w:line="259" w:lineRule="auto"/>
        <w:jc w:val="both"/>
        <w:rPr>
          <w:sz w:val="22"/>
          <w:szCs w:val="22"/>
        </w:rPr>
      </w:pPr>
      <w:r w:rsidRPr="004830FE">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4830FE" w:rsidRDefault="00071D68" w:rsidP="00AB61D4">
      <w:pPr>
        <w:numPr>
          <w:ilvl w:val="0"/>
          <w:numId w:val="49"/>
        </w:numPr>
        <w:spacing w:line="259" w:lineRule="auto"/>
        <w:jc w:val="both"/>
        <w:rPr>
          <w:sz w:val="22"/>
          <w:szCs w:val="22"/>
        </w:rPr>
      </w:pPr>
      <w:r w:rsidRPr="004830FE">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77777777" w:rsidR="00683A07" w:rsidRPr="004830FE" w:rsidRDefault="00683A07" w:rsidP="00683A07">
      <w:pPr>
        <w:pStyle w:val="Nagwek2"/>
      </w:pPr>
      <w:bookmarkStart w:id="145" w:name="_Toc106184588"/>
      <w:bookmarkStart w:id="146" w:name="_Toc170298324"/>
      <w:r w:rsidRPr="004830FE">
        <w:t>§8. Zabezpieczenie należytego wykonania Umowy</w:t>
      </w:r>
      <w:bookmarkEnd w:id="145"/>
      <w:bookmarkEnd w:id="146"/>
      <w:r w:rsidRPr="004830FE">
        <w:t xml:space="preserve">  </w:t>
      </w:r>
    </w:p>
    <w:p w14:paraId="4CBAF956" w14:textId="0474319C" w:rsidR="0046246A" w:rsidRPr="004830FE" w:rsidRDefault="0046246A" w:rsidP="00AB61D4">
      <w:pPr>
        <w:numPr>
          <w:ilvl w:val="0"/>
          <w:numId w:val="65"/>
        </w:numPr>
        <w:jc w:val="both"/>
        <w:rPr>
          <w:rFonts w:eastAsiaTheme="minorHAnsi"/>
          <w:color w:val="000000"/>
          <w:sz w:val="22"/>
          <w:szCs w:val="22"/>
        </w:rPr>
      </w:pPr>
      <w:bookmarkStart w:id="147" w:name="_Toc64016205"/>
      <w:bookmarkEnd w:id="144"/>
      <w:r w:rsidRPr="004830FE">
        <w:rPr>
          <w:sz w:val="22"/>
          <w:szCs w:val="22"/>
        </w:rPr>
        <w:t xml:space="preserve">Wykonawca wniósł zabezpieczenie należytego wykonania Umowy w wysokości </w:t>
      </w:r>
      <w:r w:rsidR="004830FE" w:rsidRPr="004830FE">
        <w:rPr>
          <w:sz w:val="22"/>
          <w:szCs w:val="22"/>
        </w:rPr>
        <w:t xml:space="preserve">2 </w:t>
      </w:r>
      <w:r w:rsidRPr="004830FE">
        <w:rPr>
          <w:sz w:val="22"/>
          <w:szCs w:val="22"/>
        </w:rPr>
        <w:t xml:space="preserve">% ceny całkowitej </w:t>
      </w:r>
      <w:r w:rsidR="00670E46" w:rsidRPr="004830FE">
        <w:rPr>
          <w:sz w:val="22"/>
          <w:szCs w:val="22"/>
        </w:rPr>
        <w:t>bru</w:t>
      </w:r>
      <w:r w:rsidR="00C4056A" w:rsidRPr="004830FE">
        <w:rPr>
          <w:sz w:val="22"/>
          <w:szCs w:val="22"/>
        </w:rPr>
        <w:t xml:space="preserve">tto </w:t>
      </w:r>
      <w:r w:rsidRPr="004830FE">
        <w:rPr>
          <w:sz w:val="22"/>
          <w:szCs w:val="22"/>
        </w:rPr>
        <w:t>Umowy w formie: ………………....</w:t>
      </w:r>
    </w:p>
    <w:p w14:paraId="3BFC3F92" w14:textId="77777777" w:rsidR="0046246A" w:rsidRPr="004830FE" w:rsidRDefault="0046246A" w:rsidP="00AB61D4">
      <w:pPr>
        <w:numPr>
          <w:ilvl w:val="0"/>
          <w:numId w:val="65"/>
        </w:numPr>
        <w:shd w:val="clear" w:color="auto" w:fill="FFFFFF" w:themeFill="background1"/>
        <w:jc w:val="both"/>
        <w:rPr>
          <w:color w:val="2F5496" w:themeColor="accent1" w:themeShade="BF"/>
          <w:sz w:val="22"/>
          <w:szCs w:val="22"/>
        </w:rPr>
      </w:pPr>
      <w:r w:rsidRPr="004830FE">
        <w:rPr>
          <w:color w:val="000000"/>
          <w:sz w:val="22"/>
          <w:szCs w:val="22"/>
        </w:rPr>
        <w:t xml:space="preserve">Potwierdzona przez Wykonawcę za zgodność z oryginałem kserokopia dokumentu potwierdzającego wniesienie zabezpieczenia w pieniądzu zostaje załączona do niniejszej Umowy </w:t>
      </w:r>
      <w:r w:rsidRPr="004830FE">
        <w:rPr>
          <w:color w:val="2F5496" w:themeColor="accent1" w:themeShade="BF"/>
          <w:sz w:val="22"/>
          <w:szCs w:val="22"/>
        </w:rPr>
        <w:t>(</w:t>
      </w:r>
      <w:r w:rsidRPr="004830FE">
        <w:rPr>
          <w:i/>
          <w:iCs/>
          <w:color w:val="2F5496" w:themeColor="accent1" w:themeShade="BF"/>
          <w:sz w:val="22"/>
          <w:szCs w:val="22"/>
        </w:rPr>
        <w:t>zapis w przypadku wniesienia zabezpieczenia w formie pieniądza</w:t>
      </w:r>
      <w:r w:rsidRPr="004830FE">
        <w:rPr>
          <w:color w:val="2F5496" w:themeColor="accent1" w:themeShade="BF"/>
          <w:sz w:val="22"/>
          <w:szCs w:val="22"/>
        </w:rPr>
        <w:t>)</w:t>
      </w:r>
    </w:p>
    <w:p w14:paraId="571F8A05" w14:textId="77777777" w:rsidR="0046246A" w:rsidRPr="004830FE" w:rsidRDefault="0046246A" w:rsidP="0046246A">
      <w:pPr>
        <w:shd w:val="clear" w:color="auto" w:fill="FFFFFF" w:themeFill="background1"/>
        <w:ind w:left="425"/>
        <w:jc w:val="both"/>
        <w:rPr>
          <w:b/>
          <w:bCs/>
          <w:color w:val="FF0000"/>
          <w:sz w:val="22"/>
          <w:szCs w:val="22"/>
        </w:rPr>
      </w:pPr>
      <w:r w:rsidRPr="004830FE">
        <w:rPr>
          <w:b/>
          <w:bCs/>
          <w:color w:val="FF0000"/>
          <w:sz w:val="22"/>
          <w:szCs w:val="22"/>
        </w:rPr>
        <w:t>lub</w:t>
      </w:r>
    </w:p>
    <w:p w14:paraId="6FFED4AE" w14:textId="77777777" w:rsidR="0046246A" w:rsidRPr="004830FE" w:rsidRDefault="0046246A" w:rsidP="0046246A">
      <w:pPr>
        <w:shd w:val="clear" w:color="auto" w:fill="FFFFFF" w:themeFill="background1"/>
        <w:ind w:left="425"/>
        <w:jc w:val="both"/>
        <w:rPr>
          <w:color w:val="000000"/>
          <w:sz w:val="22"/>
          <w:szCs w:val="22"/>
        </w:rPr>
      </w:pPr>
      <w:r w:rsidRPr="004830FE">
        <w:rPr>
          <w:color w:val="000000"/>
          <w:sz w:val="22"/>
          <w:szCs w:val="22"/>
        </w:rPr>
        <w:t xml:space="preserve">Potwierdzona przez Wykonawcę za zgodność z oryginałem kserokopia dokumentu wraz </w:t>
      </w:r>
      <w:r w:rsidRPr="004830FE">
        <w:rPr>
          <w:color w:val="000000"/>
          <w:sz w:val="22"/>
          <w:szCs w:val="22"/>
        </w:rPr>
        <w:br/>
        <w:t xml:space="preserve">z potwierdzeniem złożenia go u Zamawiającego …………….. </w:t>
      </w:r>
      <w:r w:rsidRPr="004830FE">
        <w:rPr>
          <w:i/>
          <w:iCs/>
          <w:color w:val="0070C0"/>
          <w:sz w:val="22"/>
          <w:szCs w:val="22"/>
        </w:rPr>
        <w:t>(podać miejsce złożenia)</w:t>
      </w:r>
      <w:r w:rsidRPr="004830FE">
        <w:rPr>
          <w:color w:val="0070C0"/>
          <w:sz w:val="22"/>
          <w:szCs w:val="22"/>
        </w:rPr>
        <w:t xml:space="preserve"> </w:t>
      </w:r>
      <w:r w:rsidRPr="004830FE">
        <w:rPr>
          <w:color w:val="000000"/>
          <w:sz w:val="22"/>
          <w:szCs w:val="22"/>
        </w:rPr>
        <w:t>zostaje załączona do niniejszej Umowy</w:t>
      </w:r>
    </w:p>
    <w:p w14:paraId="1E320283" w14:textId="77777777" w:rsidR="0046246A" w:rsidRPr="004830FE" w:rsidRDefault="0046246A" w:rsidP="0046246A">
      <w:pPr>
        <w:shd w:val="clear" w:color="auto" w:fill="FFFFFF" w:themeFill="background1"/>
        <w:ind w:left="425"/>
        <w:jc w:val="both"/>
        <w:rPr>
          <w:color w:val="2F5496" w:themeColor="accent1" w:themeShade="BF"/>
          <w:sz w:val="22"/>
          <w:szCs w:val="22"/>
        </w:rPr>
      </w:pPr>
      <w:r w:rsidRPr="004830FE">
        <w:rPr>
          <w:color w:val="000000"/>
          <w:sz w:val="22"/>
          <w:szCs w:val="22"/>
        </w:rPr>
        <w:t xml:space="preserve"> </w:t>
      </w:r>
      <w:r w:rsidRPr="004830FE">
        <w:rPr>
          <w:color w:val="2F5496" w:themeColor="accent1" w:themeShade="BF"/>
          <w:sz w:val="22"/>
          <w:szCs w:val="22"/>
        </w:rPr>
        <w:t>(</w:t>
      </w:r>
      <w:r w:rsidRPr="004830FE">
        <w:rPr>
          <w:i/>
          <w:iCs/>
          <w:color w:val="2F5496" w:themeColor="accent1" w:themeShade="BF"/>
          <w:sz w:val="22"/>
          <w:szCs w:val="22"/>
        </w:rPr>
        <w:t>zapis w przypadku wniesienia zabezpieczenia w formie innej niż pieniądz</w:t>
      </w:r>
      <w:r w:rsidRPr="004830FE">
        <w:rPr>
          <w:color w:val="2F5496" w:themeColor="accent1" w:themeShade="BF"/>
          <w:sz w:val="22"/>
          <w:szCs w:val="22"/>
        </w:rPr>
        <w:t>)</w:t>
      </w:r>
    </w:p>
    <w:p w14:paraId="7F971342" w14:textId="77777777" w:rsidR="0046246A" w:rsidRPr="004830FE" w:rsidRDefault="0046246A" w:rsidP="0046246A">
      <w:pPr>
        <w:shd w:val="clear" w:color="auto" w:fill="FFFFFF" w:themeFill="background1"/>
        <w:ind w:left="425"/>
        <w:jc w:val="both"/>
        <w:rPr>
          <w:b/>
          <w:bCs/>
          <w:color w:val="FF0000"/>
          <w:sz w:val="22"/>
          <w:szCs w:val="22"/>
        </w:rPr>
      </w:pPr>
      <w:r w:rsidRPr="004830FE">
        <w:rPr>
          <w:b/>
          <w:bCs/>
          <w:color w:val="FF0000"/>
          <w:sz w:val="22"/>
          <w:szCs w:val="22"/>
        </w:rPr>
        <w:t>lub</w:t>
      </w:r>
    </w:p>
    <w:p w14:paraId="61CAC99B" w14:textId="77777777" w:rsidR="0046246A" w:rsidRPr="004830FE" w:rsidRDefault="0046246A" w:rsidP="0046246A">
      <w:pPr>
        <w:shd w:val="clear" w:color="auto" w:fill="FFFFFF" w:themeFill="background1"/>
        <w:ind w:left="425"/>
        <w:jc w:val="both"/>
        <w:rPr>
          <w:sz w:val="22"/>
          <w:szCs w:val="22"/>
        </w:rPr>
      </w:pPr>
      <w:r w:rsidRPr="004830FE">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4830FE" w:rsidRDefault="0046246A" w:rsidP="0046246A">
      <w:pPr>
        <w:shd w:val="clear" w:color="auto" w:fill="FFFFFF" w:themeFill="background1"/>
        <w:ind w:left="425"/>
        <w:jc w:val="both"/>
        <w:rPr>
          <w:color w:val="2F5496" w:themeColor="accent1" w:themeShade="BF"/>
          <w:sz w:val="22"/>
          <w:szCs w:val="22"/>
        </w:rPr>
      </w:pPr>
      <w:r w:rsidRPr="004830FE">
        <w:rPr>
          <w:color w:val="2F5496" w:themeColor="accent1" w:themeShade="BF"/>
          <w:sz w:val="22"/>
          <w:szCs w:val="22"/>
        </w:rPr>
        <w:t>(</w:t>
      </w:r>
      <w:r w:rsidRPr="004830FE">
        <w:rPr>
          <w:i/>
          <w:iCs/>
          <w:color w:val="2F5496" w:themeColor="accent1" w:themeShade="BF"/>
          <w:sz w:val="22"/>
          <w:szCs w:val="22"/>
        </w:rPr>
        <w:t>zapis w przypadku wniesienia zabezpieczenia w postaci elektronicznej</w:t>
      </w:r>
      <w:r w:rsidRPr="004830FE">
        <w:rPr>
          <w:color w:val="2F5496" w:themeColor="accent1" w:themeShade="BF"/>
          <w:sz w:val="22"/>
          <w:szCs w:val="22"/>
        </w:rPr>
        <w:t>)</w:t>
      </w:r>
    </w:p>
    <w:p w14:paraId="47A01A07" w14:textId="77777777" w:rsidR="0046246A" w:rsidRPr="004830FE" w:rsidRDefault="0046246A" w:rsidP="00AB61D4">
      <w:pPr>
        <w:numPr>
          <w:ilvl w:val="0"/>
          <w:numId w:val="65"/>
        </w:numPr>
        <w:jc w:val="both"/>
        <w:rPr>
          <w:color w:val="000000"/>
          <w:sz w:val="22"/>
          <w:szCs w:val="22"/>
        </w:rPr>
      </w:pPr>
      <w:r w:rsidRPr="004830FE">
        <w:rPr>
          <w:color w:val="000000"/>
          <w:sz w:val="22"/>
          <w:szCs w:val="22"/>
        </w:rPr>
        <w:t>Zmiana formy zabezpieczenia jest dokonywana z zachowaniem ciągłości zabezpieczenia i bez zmniejszenia jego wysokości.</w:t>
      </w:r>
    </w:p>
    <w:p w14:paraId="64136305" w14:textId="2F20D589" w:rsidR="0046246A" w:rsidRPr="004830FE" w:rsidRDefault="0046246A" w:rsidP="00AB61D4">
      <w:pPr>
        <w:numPr>
          <w:ilvl w:val="0"/>
          <w:numId w:val="65"/>
        </w:numPr>
        <w:suppressAutoHyphens/>
        <w:jc w:val="both"/>
        <w:rPr>
          <w:sz w:val="22"/>
          <w:szCs w:val="22"/>
        </w:rPr>
      </w:pPr>
      <w:r w:rsidRPr="004830FE">
        <w:rPr>
          <w:sz w:val="22"/>
          <w:szCs w:val="22"/>
        </w:rPr>
        <w:t>Zamawiający zwraca zabezpieczenie w terminie 30 dni od dnia wykonania zamówienia i uznania przez Zamawiającego za należycie wykonane</w:t>
      </w:r>
      <w:r w:rsidR="00BA7CC4" w:rsidRPr="004830FE">
        <w:rPr>
          <w:sz w:val="22"/>
          <w:szCs w:val="22"/>
        </w:rPr>
        <w:t>.</w:t>
      </w:r>
      <w:r w:rsidR="00D92667" w:rsidRPr="004830FE">
        <w:rPr>
          <w:sz w:val="22"/>
          <w:szCs w:val="22"/>
        </w:rPr>
        <w:t xml:space="preserve"> </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07A872FC" w:rsidR="00683A07" w:rsidRPr="00E66F78" w:rsidRDefault="00683A07" w:rsidP="00683A07">
      <w:pPr>
        <w:pStyle w:val="Nagwek2"/>
      </w:pPr>
      <w:bookmarkStart w:id="148" w:name="_Toc106184589"/>
      <w:bookmarkStart w:id="149" w:name="_Toc170298325"/>
      <w:r w:rsidRPr="00E66F78">
        <w:t xml:space="preserve">§ </w:t>
      </w:r>
      <w:r>
        <w:t>9</w:t>
      </w:r>
      <w:r w:rsidRPr="00E66F78">
        <w:t>. Wymagania dotyczące zatrudnienia</w:t>
      </w:r>
      <w:bookmarkEnd w:id="147"/>
      <w:bookmarkEnd w:id="148"/>
      <w:bookmarkEnd w:id="149"/>
      <w:r w:rsidR="00741CF2">
        <w:t xml:space="preserve"> </w:t>
      </w:r>
    </w:p>
    <w:p w14:paraId="5B488036" w14:textId="77777777" w:rsidR="00AA6F5E" w:rsidRPr="005676BF" w:rsidRDefault="00AA6F5E" w:rsidP="00AB61D4">
      <w:pPr>
        <w:pStyle w:val="Akapitzlist"/>
        <w:numPr>
          <w:ilvl w:val="6"/>
          <w:numId w:val="52"/>
        </w:numPr>
        <w:spacing w:line="259" w:lineRule="auto"/>
        <w:ind w:left="284" w:hanging="284"/>
        <w:jc w:val="both"/>
        <w:rPr>
          <w:sz w:val="22"/>
          <w:szCs w:val="22"/>
        </w:rPr>
      </w:pPr>
      <w:bookmarkStart w:id="150" w:name="_Hlk67826210"/>
      <w:r w:rsidRPr="005676BF">
        <w:rPr>
          <w:sz w:val="22"/>
          <w:szCs w:val="22"/>
        </w:rPr>
        <w:t xml:space="preserve">Zamawiający </w:t>
      </w:r>
      <w:bookmarkStart w:id="151" w:name="_Hlk144462665"/>
      <w:r w:rsidRPr="005676BF">
        <w:rPr>
          <w:sz w:val="22"/>
          <w:szCs w:val="22"/>
        </w:rPr>
        <w:t>wymaga zatrudnienia do realizacji zamówienia pracowników na podstawie umowy</w:t>
      </w:r>
      <w:r w:rsidRPr="005676BF">
        <w:rPr>
          <w:sz w:val="22"/>
          <w:szCs w:val="22"/>
        </w:rPr>
        <w:br/>
        <w:t>o pracę,</w:t>
      </w:r>
      <w:bookmarkEnd w:id="151"/>
      <w:r w:rsidRPr="005676BF">
        <w:rPr>
          <w:sz w:val="22"/>
          <w:szCs w:val="22"/>
        </w:rPr>
        <w:t xml:space="preserve"> a także wymaga, ażeby Podwykonawca także zatrudniał do realizacji zamówienia pracowników na podstawie umowy o pracę w zakresie następujących czynności:</w:t>
      </w:r>
    </w:p>
    <w:p w14:paraId="076B7355" w14:textId="77777777" w:rsidR="00AA6F5E" w:rsidRPr="005676BF" w:rsidRDefault="00AA6F5E" w:rsidP="00AB61D4">
      <w:pPr>
        <w:pStyle w:val="Akapitzlist"/>
        <w:numPr>
          <w:ilvl w:val="0"/>
          <w:numId w:val="137"/>
        </w:numPr>
        <w:spacing w:line="259" w:lineRule="auto"/>
        <w:jc w:val="both"/>
        <w:rPr>
          <w:sz w:val="22"/>
          <w:szCs w:val="22"/>
        </w:rPr>
      </w:pPr>
      <w:r w:rsidRPr="00AA6F5E">
        <w:rPr>
          <w:sz w:val="22"/>
          <w:szCs w:val="22"/>
        </w:rPr>
        <w:t>pracowników fizycznych wykonujących czynności na terenie Zakładu Górniczego</w:t>
      </w:r>
      <w:r w:rsidRPr="005676BF">
        <w:rPr>
          <w:rStyle w:val="cf01"/>
          <w:bCs/>
          <w:sz w:val="22"/>
          <w:szCs w:val="22"/>
        </w:rPr>
        <w:t>.</w:t>
      </w:r>
    </w:p>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rsidP="00AB61D4">
      <w:pPr>
        <w:pStyle w:val="Akapitzlist"/>
        <w:numPr>
          <w:ilvl w:val="6"/>
          <w:numId w:val="77"/>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AB61D4">
      <w:pPr>
        <w:numPr>
          <w:ilvl w:val="1"/>
          <w:numId w:val="73"/>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AB61D4">
      <w:pPr>
        <w:numPr>
          <w:ilvl w:val="1"/>
          <w:numId w:val="73"/>
        </w:numPr>
        <w:spacing w:line="259" w:lineRule="auto"/>
        <w:ind w:hanging="357"/>
        <w:jc w:val="both"/>
        <w:rPr>
          <w:sz w:val="22"/>
          <w:szCs w:val="22"/>
        </w:rPr>
      </w:pPr>
      <w:r w:rsidRPr="00A33BF6">
        <w:rPr>
          <w:sz w:val="22"/>
          <w:szCs w:val="22"/>
        </w:rPr>
        <w:lastRenderedPageBreak/>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AB61D4">
      <w:pPr>
        <w:numPr>
          <w:ilvl w:val="1"/>
          <w:numId w:val="73"/>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AB61D4">
      <w:pPr>
        <w:numPr>
          <w:ilvl w:val="0"/>
          <w:numId w:val="74"/>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AB61D4">
      <w:pPr>
        <w:numPr>
          <w:ilvl w:val="1"/>
          <w:numId w:val="75"/>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4B8C095E" w:rsidR="00683A07" w:rsidRPr="00E66F78" w:rsidRDefault="00683A07" w:rsidP="00AB61D4">
      <w:pPr>
        <w:numPr>
          <w:ilvl w:val="1"/>
          <w:numId w:val="75"/>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w:t>
      </w:r>
      <w:r w:rsidR="004830FE">
        <w:rPr>
          <w:sz w:val="22"/>
          <w:szCs w:val="22"/>
        </w:rPr>
        <w:t>ków, jeżeli został sporządzony)</w:t>
      </w:r>
      <w:r w:rsidRPr="00E66F78">
        <w:rPr>
          <w:sz w:val="22"/>
          <w:szCs w:val="22"/>
        </w:rPr>
        <w:t>;</w:t>
      </w:r>
    </w:p>
    <w:p w14:paraId="3471A78C" w14:textId="77777777" w:rsidR="00683A07" w:rsidRPr="00E66F78" w:rsidRDefault="00683A07" w:rsidP="00AB61D4">
      <w:pPr>
        <w:numPr>
          <w:ilvl w:val="1"/>
          <w:numId w:val="75"/>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AB61D4">
      <w:pPr>
        <w:numPr>
          <w:ilvl w:val="1"/>
          <w:numId w:val="75"/>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6B693A14" w:rsidR="00683A07" w:rsidRPr="00A33BF6" w:rsidRDefault="00683A07" w:rsidP="00AB61D4">
      <w:pPr>
        <w:numPr>
          <w:ilvl w:val="0"/>
          <w:numId w:val="76"/>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AB61D4">
      <w:pPr>
        <w:numPr>
          <w:ilvl w:val="0"/>
          <w:numId w:val="76"/>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AB61D4">
      <w:pPr>
        <w:numPr>
          <w:ilvl w:val="0"/>
          <w:numId w:val="76"/>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382A37B4" w:rsidR="00683A07" w:rsidRPr="00E66F78" w:rsidRDefault="00683A07" w:rsidP="00AB61D4">
      <w:pPr>
        <w:numPr>
          <w:ilvl w:val="0"/>
          <w:numId w:val="76"/>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w:t>
      </w:r>
      <w:r w:rsidRPr="00A33BF6">
        <w:rPr>
          <w:sz w:val="22"/>
          <w:szCs w:val="22"/>
        </w:rPr>
        <w:lastRenderedPageBreak/>
        <w:t xml:space="preserve">pracowników, którzy będą realizowali zamówienie </w:t>
      </w:r>
      <w:bookmarkStart w:id="152" w:name="_Hlk147170116"/>
      <w:r w:rsidR="008C72A7" w:rsidRPr="00A33BF6">
        <w:rPr>
          <w:sz w:val="22"/>
          <w:szCs w:val="22"/>
        </w:rPr>
        <w:t>na terenie Zamawiającego</w:t>
      </w:r>
      <w:bookmarkEnd w:id="152"/>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w:t>
      </w:r>
      <w:r w:rsidR="009A4B68">
        <w:rPr>
          <w:sz w:val="22"/>
          <w:szCs w:val="22"/>
        </w:rPr>
        <w:t xml:space="preserve">S.A. </w:t>
      </w:r>
      <w:r w:rsidRPr="00A33BF6">
        <w:rPr>
          <w:sz w:val="22"/>
          <w:szCs w:val="22"/>
        </w:rPr>
        <w:t xml:space="preserve">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AB61D4">
      <w:pPr>
        <w:numPr>
          <w:ilvl w:val="0"/>
          <w:numId w:val="76"/>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5698173F" w14:textId="5D6552D1" w:rsidR="00683A07" w:rsidRPr="004830FE" w:rsidRDefault="00683A07" w:rsidP="004830FE">
      <w:pPr>
        <w:numPr>
          <w:ilvl w:val="0"/>
          <w:numId w:val="76"/>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23C0C067" w14:textId="77777777" w:rsidR="00683A07" w:rsidRPr="00A33BF6" w:rsidRDefault="00683A07" w:rsidP="00683A07">
      <w:pPr>
        <w:pStyle w:val="Nagwek2"/>
      </w:pPr>
      <w:bookmarkStart w:id="153" w:name="_Toc64016206"/>
      <w:bookmarkStart w:id="154" w:name="_Toc106184590"/>
      <w:bookmarkStart w:id="155" w:name="_Toc170298326"/>
      <w:bookmarkEnd w:id="150"/>
      <w:r w:rsidRPr="00A33BF6">
        <w:t>§ 10. Podwykonawstwo</w:t>
      </w:r>
      <w:bookmarkEnd w:id="153"/>
      <w:bookmarkEnd w:id="154"/>
      <w:bookmarkEnd w:id="155"/>
    </w:p>
    <w:p w14:paraId="4D8480F1" w14:textId="77777777" w:rsidR="00A13A6B" w:rsidRPr="00A33BF6" w:rsidRDefault="00A13A6B" w:rsidP="00AB61D4">
      <w:pPr>
        <w:numPr>
          <w:ilvl w:val="0"/>
          <w:numId w:val="60"/>
        </w:numPr>
        <w:ind w:left="284" w:hanging="284"/>
        <w:jc w:val="both"/>
        <w:rPr>
          <w:sz w:val="22"/>
          <w:szCs w:val="22"/>
        </w:rPr>
      </w:pPr>
      <w:bookmarkStart w:id="15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AB61D4">
      <w:pPr>
        <w:numPr>
          <w:ilvl w:val="0"/>
          <w:numId w:val="6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AB61D4">
      <w:pPr>
        <w:numPr>
          <w:ilvl w:val="0"/>
          <w:numId w:val="6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AB61D4">
      <w:pPr>
        <w:numPr>
          <w:ilvl w:val="0"/>
          <w:numId w:val="6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AB61D4">
      <w:pPr>
        <w:numPr>
          <w:ilvl w:val="0"/>
          <w:numId w:val="60"/>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AB61D4">
      <w:pPr>
        <w:pStyle w:val="Akapitzlist"/>
        <w:numPr>
          <w:ilvl w:val="1"/>
          <w:numId w:val="60"/>
        </w:numPr>
        <w:ind w:left="851" w:hanging="284"/>
        <w:jc w:val="both"/>
        <w:rPr>
          <w:sz w:val="22"/>
          <w:szCs w:val="22"/>
        </w:rPr>
      </w:pPr>
      <w:r w:rsidRPr="00A33BF6">
        <w:rPr>
          <w:sz w:val="22"/>
          <w:szCs w:val="22"/>
        </w:rPr>
        <w:t>nazwę podwykonawcy,</w:t>
      </w:r>
    </w:p>
    <w:p w14:paraId="64E33C66" w14:textId="77777777" w:rsidR="00A13A6B" w:rsidRPr="00A33BF6" w:rsidRDefault="00A13A6B" w:rsidP="00AB61D4">
      <w:pPr>
        <w:pStyle w:val="Akapitzlist"/>
        <w:numPr>
          <w:ilvl w:val="1"/>
          <w:numId w:val="60"/>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AB61D4">
      <w:pPr>
        <w:pStyle w:val="Akapitzlist"/>
        <w:numPr>
          <w:ilvl w:val="1"/>
          <w:numId w:val="60"/>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AB61D4">
      <w:pPr>
        <w:pStyle w:val="Akapitzlist"/>
        <w:numPr>
          <w:ilvl w:val="1"/>
          <w:numId w:val="60"/>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AB61D4">
      <w:pPr>
        <w:pStyle w:val="Akapitzlist"/>
        <w:numPr>
          <w:ilvl w:val="1"/>
          <w:numId w:val="60"/>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AB61D4">
      <w:pPr>
        <w:numPr>
          <w:ilvl w:val="0"/>
          <w:numId w:val="60"/>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AB61D4">
      <w:pPr>
        <w:numPr>
          <w:ilvl w:val="0"/>
          <w:numId w:val="6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AB61D4">
      <w:pPr>
        <w:numPr>
          <w:ilvl w:val="0"/>
          <w:numId w:val="60"/>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AB61D4">
      <w:pPr>
        <w:numPr>
          <w:ilvl w:val="0"/>
          <w:numId w:val="6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AB61D4">
      <w:pPr>
        <w:numPr>
          <w:ilvl w:val="1"/>
          <w:numId w:val="6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AB61D4">
      <w:pPr>
        <w:numPr>
          <w:ilvl w:val="1"/>
          <w:numId w:val="6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AB61D4">
      <w:pPr>
        <w:numPr>
          <w:ilvl w:val="1"/>
          <w:numId w:val="6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AB61D4">
      <w:pPr>
        <w:numPr>
          <w:ilvl w:val="1"/>
          <w:numId w:val="60"/>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AB61D4">
      <w:pPr>
        <w:numPr>
          <w:ilvl w:val="0"/>
          <w:numId w:val="60"/>
        </w:numPr>
        <w:ind w:left="357" w:hanging="357"/>
        <w:jc w:val="both"/>
        <w:rPr>
          <w:sz w:val="22"/>
          <w:szCs w:val="22"/>
        </w:rPr>
      </w:pPr>
      <w:r w:rsidRPr="00A33BF6">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AB61D4">
      <w:pPr>
        <w:numPr>
          <w:ilvl w:val="0"/>
          <w:numId w:val="6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7" w:name="_Hlk144463822"/>
      <w:r w:rsidRPr="00A33BF6">
        <w:rPr>
          <w:sz w:val="22"/>
          <w:szCs w:val="22"/>
        </w:rPr>
        <w:t>warunków udziału w postępowaniu</w:t>
      </w:r>
      <w:bookmarkEnd w:id="15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AB61D4">
      <w:pPr>
        <w:numPr>
          <w:ilvl w:val="0"/>
          <w:numId w:val="6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8" w:name="_Hlk146783179"/>
      <w:r w:rsidRPr="00A33BF6">
        <w:rPr>
          <w:sz w:val="22"/>
          <w:szCs w:val="22"/>
        </w:rPr>
        <w:t>Powierzenie wykonania części Umowy przez Podwykonawcę dalszemu podwykonawcy wymaga dodatkowo uprzedniej pisemnej zgody Wykonawcy na taką czynność.</w:t>
      </w:r>
    </w:p>
    <w:bookmarkEnd w:id="158"/>
    <w:p w14:paraId="4E63C5EF" w14:textId="77777777" w:rsidR="00A13A6B" w:rsidRPr="00A33BF6" w:rsidRDefault="00A13A6B" w:rsidP="00AB61D4">
      <w:pPr>
        <w:numPr>
          <w:ilvl w:val="0"/>
          <w:numId w:val="60"/>
        </w:numPr>
        <w:spacing w:line="259" w:lineRule="auto"/>
        <w:jc w:val="both"/>
        <w:rPr>
          <w:sz w:val="22"/>
          <w:szCs w:val="22"/>
        </w:rPr>
      </w:pPr>
      <w:r w:rsidRPr="00A33BF6">
        <w:rPr>
          <w:sz w:val="22"/>
          <w:szCs w:val="22"/>
        </w:rPr>
        <w:t xml:space="preserve">Zmiana lub wprowadzenie nowego Podwykonawcy nie wymaga formy aneksu. </w:t>
      </w:r>
    </w:p>
    <w:p w14:paraId="64AD3FEF" w14:textId="5872D497" w:rsidR="00A13A6B" w:rsidRPr="00A33BF6" w:rsidRDefault="00A13A6B" w:rsidP="00AB61D4">
      <w:pPr>
        <w:numPr>
          <w:ilvl w:val="0"/>
          <w:numId w:val="60"/>
        </w:numPr>
        <w:spacing w:line="259" w:lineRule="auto"/>
        <w:jc w:val="both"/>
        <w:rPr>
          <w:sz w:val="22"/>
          <w:szCs w:val="22"/>
        </w:rPr>
      </w:pPr>
      <w:bookmarkStart w:id="159" w:name="_Hlk146783211"/>
      <w:r w:rsidRPr="00A33BF6">
        <w:rPr>
          <w:sz w:val="22"/>
          <w:szCs w:val="22"/>
        </w:rPr>
        <w:t>W przypadku gdy Umowa lub SWZ nakłada obowiązki na Wykonawcę, to obowiązki te mają odpowiednie zastosowanie względem Podwykonawcy lub dalszego podwykonawcy, a</w:t>
      </w:r>
      <w:r w:rsidR="004830FE">
        <w:rPr>
          <w:sz w:val="22"/>
          <w:szCs w:val="22"/>
        </w:rPr>
        <w:t> </w:t>
      </w:r>
      <w:r w:rsidRPr="00A33BF6">
        <w:rPr>
          <w:sz w:val="22"/>
          <w:szCs w:val="22"/>
        </w:rPr>
        <w:t>Wykonawca zobowiązuje się zapewnić wykonanie tych obowiązków przez Podwykonawcę lub dalszego podwykonawcę.</w:t>
      </w:r>
      <w:bookmarkEnd w:id="156"/>
      <w:bookmarkEnd w:id="159"/>
    </w:p>
    <w:p w14:paraId="657A930E" w14:textId="77777777" w:rsidR="00A13A6B" w:rsidRPr="00A33BF6" w:rsidRDefault="00A13A6B" w:rsidP="00AB61D4">
      <w:pPr>
        <w:numPr>
          <w:ilvl w:val="0"/>
          <w:numId w:val="60"/>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0" w:name="_Toc64016207"/>
      <w:bookmarkStart w:id="161" w:name="_Toc106184591"/>
      <w:bookmarkStart w:id="162" w:name="_Toc170298327"/>
      <w:bookmarkStart w:id="163" w:name="_Hlk67826260"/>
      <w:r w:rsidRPr="00A33BF6">
        <w:t>§ 11. Nadzór i koordynacja</w:t>
      </w:r>
      <w:bookmarkEnd w:id="160"/>
      <w:bookmarkEnd w:id="161"/>
      <w:bookmarkEnd w:id="162"/>
    </w:p>
    <w:p w14:paraId="51774BB1" w14:textId="77777777" w:rsidR="00683A07" w:rsidRPr="00692C0E" w:rsidRDefault="00683A07" w:rsidP="00AB61D4">
      <w:pPr>
        <w:numPr>
          <w:ilvl w:val="0"/>
          <w:numId w:val="50"/>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AB61D4">
      <w:pPr>
        <w:numPr>
          <w:ilvl w:val="0"/>
          <w:numId w:val="5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AB61D4">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AB61D4">
      <w:pPr>
        <w:numPr>
          <w:ilvl w:val="0"/>
          <w:numId w:val="5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4" w:name="_Toc64016208"/>
      <w:bookmarkStart w:id="165" w:name="_Toc106184592"/>
      <w:bookmarkStart w:id="166" w:name="_Toc170298328"/>
      <w:r w:rsidRPr="00E66F78">
        <w:t>§ 1</w:t>
      </w:r>
      <w:r>
        <w:t>2</w:t>
      </w:r>
      <w:r w:rsidRPr="00E66F78">
        <w:t>. Badania kontrolne (Audyt)</w:t>
      </w:r>
      <w:bookmarkEnd w:id="164"/>
      <w:bookmarkEnd w:id="165"/>
      <w:bookmarkEnd w:id="166"/>
    </w:p>
    <w:p w14:paraId="7762D896" w14:textId="77777777" w:rsidR="00683A07" w:rsidRPr="00E66F78" w:rsidRDefault="00683A07" w:rsidP="00AB61D4">
      <w:pPr>
        <w:numPr>
          <w:ilvl w:val="0"/>
          <w:numId w:val="5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AB61D4">
      <w:pPr>
        <w:numPr>
          <w:ilvl w:val="1"/>
          <w:numId w:val="5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AB61D4">
      <w:pPr>
        <w:numPr>
          <w:ilvl w:val="1"/>
          <w:numId w:val="51"/>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AB61D4">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AB61D4">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AB61D4">
      <w:pPr>
        <w:numPr>
          <w:ilvl w:val="1"/>
          <w:numId w:val="51"/>
        </w:numPr>
        <w:spacing w:line="259" w:lineRule="auto"/>
        <w:jc w:val="both"/>
        <w:rPr>
          <w:sz w:val="22"/>
          <w:szCs w:val="22"/>
        </w:rPr>
      </w:pPr>
      <w:r w:rsidRPr="00E66F78">
        <w:rPr>
          <w:sz w:val="22"/>
          <w:szCs w:val="22"/>
        </w:rPr>
        <w:lastRenderedPageBreak/>
        <w:t>prawidłowości wykonywania Przedmiotu Umowy,</w:t>
      </w:r>
    </w:p>
    <w:p w14:paraId="2075D12A" w14:textId="77777777" w:rsidR="00683A07" w:rsidRPr="00E66F78" w:rsidRDefault="00683A07" w:rsidP="00AB61D4">
      <w:pPr>
        <w:numPr>
          <w:ilvl w:val="1"/>
          <w:numId w:val="5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AB61D4">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AB61D4">
      <w:pPr>
        <w:numPr>
          <w:ilvl w:val="0"/>
          <w:numId w:val="5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AB61D4">
      <w:pPr>
        <w:numPr>
          <w:ilvl w:val="0"/>
          <w:numId w:val="51"/>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AB61D4">
      <w:pPr>
        <w:numPr>
          <w:ilvl w:val="0"/>
          <w:numId w:val="51"/>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AB61D4">
      <w:pPr>
        <w:numPr>
          <w:ilvl w:val="1"/>
          <w:numId w:val="5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AB61D4">
      <w:pPr>
        <w:numPr>
          <w:ilvl w:val="1"/>
          <w:numId w:val="51"/>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AB61D4">
      <w:pPr>
        <w:numPr>
          <w:ilvl w:val="2"/>
          <w:numId w:val="51"/>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AB61D4">
      <w:pPr>
        <w:numPr>
          <w:ilvl w:val="2"/>
          <w:numId w:val="51"/>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AB61D4">
      <w:pPr>
        <w:numPr>
          <w:ilvl w:val="2"/>
          <w:numId w:val="51"/>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AB61D4">
      <w:pPr>
        <w:numPr>
          <w:ilvl w:val="1"/>
          <w:numId w:val="5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AB61D4">
      <w:pPr>
        <w:numPr>
          <w:ilvl w:val="1"/>
          <w:numId w:val="5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AB61D4">
      <w:pPr>
        <w:numPr>
          <w:ilvl w:val="2"/>
          <w:numId w:val="51"/>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AB61D4">
      <w:pPr>
        <w:numPr>
          <w:ilvl w:val="2"/>
          <w:numId w:val="51"/>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AB61D4">
      <w:pPr>
        <w:numPr>
          <w:ilvl w:val="1"/>
          <w:numId w:val="51"/>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AB61D4">
      <w:pPr>
        <w:numPr>
          <w:ilvl w:val="2"/>
          <w:numId w:val="51"/>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AB61D4">
      <w:pPr>
        <w:numPr>
          <w:ilvl w:val="2"/>
          <w:numId w:val="5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AB61D4">
      <w:pPr>
        <w:numPr>
          <w:ilvl w:val="2"/>
          <w:numId w:val="5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AB61D4">
      <w:pPr>
        <w:numPr>
          <w:ilvl w:val="0"/>
          <w:numId w:val="51"/>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AB61D4">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AB61D4">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AB61D4">
      <w:pPr>
        <w:numPr>
          <w:ilvl w:val="0"/>
          <w:numId w:val="5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AB61D4">
      <w:pPr>
        <w:numPr>
          <w:ilvl w:val="0"/>
          <w:numId w:val="5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3"/>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67" w:name="_Toc64016209"/>
      <w:bookmarkStart w:id="168" w:name="_Toc106184593"/>
      <w:bookmarkStart w:id="169" w:name="_Toc170298329"/>
      <w:r w:rsidRPr="000E4913">
        <w:lastRenderedPageBreak/>
        <w:t>§ 1</w:t>
      </w:r>
      <w:r>
        <w:t>3</w:t>
      </w:r>
      <w:r w:rsidRPr="000E4913">
        <w:t>. Kary umowne i odpowiedzialność</w:t>
      </w:r>
      <w:bookmarkEnd w:id="167"/>
      <w:bookmarkEnd w:id="168"/>
      <w:bookmarkEnd w:id="169"/>
      <w:r w:rsidRPr="000E4913">
        <w:t xml:space="preserve"> </w:t>
      </w:r>
    </w:p>
    <w:p w14:paraId="1A76C2B9" w14:textId="04F53B8B" w:rsidR="00683A07" w:rsidRPr="004830FE" w:rsidRDefault="00683A07" w:rsidP="00AB61D4">
      <w:pPr>
        <w:numPr>
          <w:ilvl w:val="0"/>
          <w:numId w:val="53"/>
        </w:numPr>
        <w:spacing w:line="259" w:lineRule="auto"/>
        <w:ind w:hanging="357"/>
        <w:jc w:val="both"/>
        <w:rPr>
          <w:sz w:val="22"/>
          <w:szCs w:val="22"/>
        </w:rPr>
      </w:pPr>
      <w:bookmarkStart w:id="170" w:name="_Hlk67826332"/>
      <w:r w:rsidRPr="004830FE">
        <w:rPr>
          <w:sz w:val="22"/>
          <w:szCs w:val="22"/>
        </w:rPr>
        <w:t>Zamawiający może naliczyć Wykonawcy kary umowne:</w:t>
      </w:r>
    </w:p>
    <w:p w14:paraId="1179F463" w14:textId="78708524" w:rsidR="009A4B68" w:rsidRPr="004830FE" w:rsidRDefault="004830FE" w:rsidP="00AB61D4">
      <w:pPr>
        <w:pStyle w:val="Akapitzlist"/>
        <w:numPr>
          <w:ilvl w:val="1"/>
          <w:numId w:val="53"/>
        </w:numPr>
        <w:spacing w:line="276" w:lineRule="auto"/>
        <w:jc w:val="both"/>
        <w:rPr>
          <w:sz w:val="22"/>
          <w:szCs w:val="22"/>
        </w:rPr>
      </w:pPr>
      <w:r>
        <w:rPr>
          <w:sz w:val="22"/>
          <w:szCs w:val="22"/>
        </w:rPr>
        <w:t>Z</w:t>
      </w:r>
      <w:r w:rsidR="009A4B68" w:rsidRPr="004830FE">
        <w:rPr>
          <w:sz w:val="22"/>
          <w:szCs w:val="22"/>
        </w:rPr>
        <w:t>a każdy rozpoczęty dzień zwłoki w realizacji przedmiotu Umowy</w:t>
      </w:r>
      <w:r w:rsidR="009A4B68" w:rsidRPr="004830FE">
        <w:rPr>
          <w:i/>
          <w:sz w:val="22"/>
          <w:szCs w:val="22"/>
        </w:rPr>
        <w:t xml:space="preserve"> </w:t>
      </w:r>
      <w:r w:rsidR="009A4B68" w:rsidRPr="004830FE">
        <w:rPr>
          <w:sz w:val="22"/>
          <w:szCs w:val="22"/>
        </w:rPr>
        <w:t>w wysokości:</w:t>
      </w:r>
    </w:p>
    <w:p w14:paraId="0EA14472" w14:textId="76FAB776" w:rsidR="009A4B68" w:rsidRPr="004830FE" w:rsidRDefault="009A4B68" w:rsidP="00AB61D4">
      <w:pPr>
        <w:pStyle w:val="Akapitzlist"/>
        <w:numPr>
          <w:ilvl w:val="0"/>
          <w:numId w:val="138"/>
        </w:numPr>
        <w:ind w:left="851" w:hanging="142"/>
        <w:jc w:val="both"/>
        <w:rPr>
          <w:sz w:val="22"/>
          <w:szCs w:val="22"/>
        </w:rPr>
      </w:pPr>
      <w:r w:rsidRPr="004830FE">
        <w:rPr>
          <w:sz w:val="22"/>
          <w:szCs w:val="22"/>
        </w:rPr>
        <w:t xml:space="preserve">od 1 do </w:t>
      </w:r>
      <w:r w:rsidR="001E2BD1">
        <w:rPr>
          <w:sz w:val="22"/>
          <w:szCs w:val="22"/>
        </w:rPr>
        <w:t>10</w:t>
      </w:r>
      <w:r w:rsidRPr="004830FE">
        <w:rPr>
          <w:sz w:val="22"/>
          <w:szCs w:val="22"/>
        </w:rPr>
        <w:t xml:space="preserve"> dnia – 0,</w:t>
      </w:r>
      <w:r w:rsidR="000231A3">
        <w:rPr>
          <w:sz w:val="22"/>
          <w:szCs w:val="22"/>
        </w:rPr>
        <w:t>1</w:t>
      </w:r>
      <w:r w:rsidRPr="004830FE">
        <w:rPr>
          <w:sz w:val="22"/>
          <w:szCs w:val="22"/>
        </w:rPr>
        <w:t xml:space="preserve">% wartości netto niezrealizowanej w terminie części Umowy wg </w:t>
      </w:r>
      <w:r w:rsidRPr="004830FE">
        <w:rPr>
          <w:i/>
          <w:sz w:val="22"/>
          <w:szCs w:val="22"/>
        </w:rPr>
        <w:t xml:space="preserve">Harmonogramu rzeczowo finansowego </w:t>
      </w:r>
      <w:r w:rsidRPr="004830FE">
        <w:rPr>
          <w:sz w:val="22"/>
          <w:szCs w:val="22"/>
        </w:rPr>
        <w:t>za każdy dzień zwłoki,</w:t>
      </w:r>
    </w:p>
    <w:p w14:paraId="5BCB9205" w14:textId="00CA4D4B" w:rsidR="009A4B68" w:rsidRPr="000231A3" w:rsidRDefault="009A4B68" w:rsidP="009A4B68">
      <w:pPr>
        <w:pStyle w:val="Akapitzlist"/>
        <w:ind w:left="851" w:hanging="142"/>
        <w:jc w:val="both"/>
        <w:rPr>
          <w:sz w:val="22"/>
          <w:szCs w:val="22"/>
        </w:rPr>
      </w:pPr>
      <w:r w:rsidRPr="004830FE">
        <w:rPr>
          <w:sz w:val="22"/>
          <w:szCs w:val="22"/>
        </w:rPr>
        <w:t>-</w:t>
      </w:r>
      <w:r w:rsidRPr="004830FE">
        <w:rPr>
          <w:sz w:val="22"/>
          <w:szCs w:val="22"/>
        </w:rPr>
        <w:tab/>
      </w:r>
      <w:r w:rsidR="000231A3" w:rsidRPr="000231A3">
        <w:rPr>
          <w:sz w:val="22"/>
          <w:szCs w:val="22"/>
        </w:rPr>
        <w:t>w wysokości 0,2</w:t>
      </w:r>
      <w:r w:rsidR="000231A3" w:rsidRPr="000231A3">
        <w:rPr>
          <w:bCs/>
          <w:sz w:val="22"/>
          <w:szCs w:val="22"/>
        </w:rPr>
        <w:t>%</w:t>
      </w:r>
      <w:r w:rsidR="000231A3" w:rsidRPr="000231A3">
        <w:rPr>
          <w:sz w:val="22"/>
          <w:szCs w:val="22"/>
        </w:rPr>
        <w:t xml:space="preserve"> </w:t>
      </w:r>
      <w:r w:rsidRPr="000231A3">
        <w:rPr>
          <w:sz w:val="22"/>
          <w:szCs w:val="22"/>
        </w:rPr>
        <w:t xml:space="preserve">wartości netto niezrealizowanej w terminie części Umowy wg </w:t>
      </w:r>
      <w:r w:rsidRPr="000231A3">
        <w:rPr>
          <w:i/>
          <w:sz w:val="22"/>
          <w:szCs w:val="22"/>
        </w:rPr>
        <w:t xml:space="preserve">Harmonogramu rzeczowo finansowego </w:t>
      </w:r>
      <w:r w:rsidRPr="000231A3">
        <w:rPr>
          <w:sz w:val="22"/>
          <w:szCs w:val="22"/>
        </w:rPr>
        <w:t>za każdy dzień zwłoki,</w:t>
      </w:r>
      <w:r w:rsidR="000231A3" w:rsidRPr="000231A3">
        <w:rPr>
          <w:sz w:val="22"/>
          <w:szCs w:val="22"/>
        </w:rPr>
        <w:t xml:space="preserve"> powyżej 10 dni ponad termin realizacji</w:t>
      </w:r>
      <w:r w:rsidR="000231A3">
        <w:rPr>
          <w:sz w:val="22"/>
          <w:szCs w:val="22"/>
        </w:rPr>
        <w:t>.</w:t>
      </w:r>
    </w:p>
    <w:p w14:paraId="3F7A950F" w14:textId="4A9407E8" w:rsidR="009A4B68" w:rsidRDefault="004830FE" w:rsidP="000231A3">
      <w:pPr>
        <w:pStyle w:val="Akapitzlist"/>
        <w:numPr>
          <w:ilvl w:val="1"/>
          <w:numId w:val="53"/>
        </w:numPr>
        <w:spacing w:line="276" w:lineRule="auto"/>
        <w:jc w:val="both"/>
        <w:rPr>
          <w:sz w:val="22"/>
          <w:szCs w:val="22"/>
        </w:rPr>
      </w:pPr>
      <w:r>
        <w:rPr>
          <w:sz w:val="22"/>
          <w:szCs w:val="22"/>
        </w:rPr>
        <w:t>W</w:t>
      </w:r>
      <w:r w:rsidR="009A4B68" w:rsidRPr="004830FE">
        <w:rPr>
          <w:sz w:val="22"/>
          <w:szCs w:val="22"/>
        </w:rPr>
        <w:t xml:space="preserve"> wysokości  0,01%</w:t>
      </w:r>
      <w:r w:rsidR="009A4B68" w:rsidRPr="004830FE">
        <w:rPr>
          <w:i/>
          <w:sz w:val="22"/>
          <w:szCs w:val="22"/>
        </w:rPr>
        <w:t xml:space="preserve"> </w:t>
      </w:r>
      <w:r w:rsidR="009A4B68" w:rsidRPr="004830FE">
        <w:rPr>
          <w:sz w:val="22"/>
          <w:szCs w:val="22"/>
        </w:rPr>
        <w:t xml:space="preserve"> wartości netto danego etapu za każdą godzinę zwłoki ponad termin określony w § 6 ust. 4</w:t>
      </w:r>
      <w:r w:rsidR="000231A3" w:rsidRPr="000231A3">
        <w:rPr>
          <w:sz w:val="22"/>
          <w:szCs w:val="22"/>
        </w:rPr>
        <w:t xml:space="preserve"> </w:t>
      </w:r>
      <w:r w:rsidR="000231A3">
        <w:rPr>
          <w:sz w:val="22"/>
          <w:szCs w:val="22"/>
        </w:rPr>
        <w:t>(</w:t>
      </w:r>
      <w:r w:rsidR="000231A3" w:rsidRPr="000231A3">
        <w:rPr>
          <w:sz w:val="22"/>
          <w:szCs w:val="22"/>
        </w:rPr>
        <w:t>przystąpienie do usuwania awarii</w:t>
      </w:r>
      <w:r w:rsidR="000231A3">
        <w:rPr>
          <w:sz w:val="22"/>
          <w:szCs w:val="22"/>
        </w:rPr>
        <w:t>)</w:t>
      </w:r>
      <w:r w:rsidR="009A4B68" w:rsidRPr="004830FE">
        <w:rPr>
          <w:sz w:val="22"/>
          <w:szCs w:val="22"/>
        </w:rPr>
        <w:t>,</w:t>
      </w:r>
      <w:r w:rsidR="000231A3">
        <w:rPr>
          <w:sz w:val="22"/>
          <w:szCs w:val="22"/>
        </w:rPr>
        <w:t xml:space="preserve"> </w:t>
      </w:r>
      <w:r w:rsidR="000231A3" w:rsidRPr="000231A3">
        <w:rPr>
          <w:sz w:val="22"/>
          <w:szCs w:val="22"/>
        </w:rPr>
        <w:t>powyżej 2 godzin od zgłoszenia</w:t>
      </w:r>
      <w:r w:rsidR="000231A3">
        <w:rPr>
          <w:sz w:val="22"/>
          <w:szCs w:val="22"/>
        </w:rPr>
        <w:t>.</w:t>
      </w:r>
    </w:p>
    <w:p w14:paraId="6C03E513" w14:textId="2ED05AE3" w:rsidR="000231A3" w:rsidRPr="004830FE" w:rsidRDefault="000231A3" w:rsidP="000231A3">
      <w:pPr>
        <w:pStyle w:val="Akapitzlist"/>
        <w:numPr>
          <w:ilvl w:val="1"/>
          <w:numId w:val="53"/>
        </w:numPr>
        <w:spacing w:line="276" w:lineRule="auto"/>
        <w:jc w:val="both"/>
        <w:rPr>
          <w:sz w:val="22"/>
          <w:szCs w:val="22"/>
        </w:rPr>
      </w:pPr>
      <w:r>
        <w:rPr>
          <w:sz w:val="22"/>
          <w:szCs w:val="22"/>
        </w:rPr>
        <w:t>W</w:t>
      </w:r>
      <w:r w:rsidRPr="004830FE">
        <w:rPr>
          <w:sz w:val="22"/>
          <w:szCs w:val="22"/>
        </w:rPr>
        <w:t xml:space="preserve"> wysokości  0,01%</w:t>
      </w:r>
      <w:r w:rsidRPr="004830FE">
        <w:rPr>
          <w:i/>
          <w:sz w:val="22"/>
          <w:szCs w:val="22"/>
        </w:rPr>
        <w:t xml:space="preserve"> </w:t>
      </w:r>
      <w:r w:rsidRPr="004830FE">
        <w:rPr>
          <w:sz w:val="22"/>
          <w:szCs w:val="22"/>
        </w:rPr>
        <w:t xml:space="preserve"> wartości netto danego etapu za każdą godzinę zwłoki ponad termin określony w § 6 ust. 4</w:t>
      </w:r>
      <w:r w:rsidRPr="000231A3">
        <w:rPr>
          <w:sz w:val="22"/>
          <w:szCs w:val="22"/>
        </w:rPr>
        <w:t xml:space="preserve"> </w:t>
      </w:r>
      <w:r>
        <w:rPr>
          <w:sz w:val="22"/>
          <w:szCs w:val="22"/>
        </w:rPr>
        <w:t>(</w:t>
      </w:r>
      <w:r w:rsidRPr="000231A3">
        <w:rPr>
          <w:sz w:val="22"/>
          <w:szCs w:val="22"/>
        </w:rPr>
        <w:t>Usunięcie usterki</w:t>
      </w:r>
      <w:r>
        <w:rPr>
          <w:sz w:val="22"/>
          <w:szCs w:val="22"/>
        </w:rPr>
        <w:t>)</w:t>
      </w:r>
      <w:r w:rsidRPr="004830FE">
        <w:rPr>
          <w:sz w:val="22"/>
          <w:szCs w:val="22"/>
        </w:rPr>
        <w:t>,</w:t>
      </w:r>
      <w:r>
        <w:rPr>
          <w:sz w:val="22"/>
          <w:szCs w:val="22"/>
        </w:rPr>
        <w:t xml:space="preserve"> </w:t>
      </w:r>
      <w:r w:rsidRPr="000231A3">
        <w:rPr>
          <w:sz w:val="22"/>
          <w:szCs w:val="22"/>
        </w:rPr>
        <w:t xml:space="preserve">powyżej </w:t>
      </w:r>
      <w:r>
        <w:rPr>
          <w:sz w:val="22"/>
          <w:szCs w:val="22"/>
        </w:rPr>
        <w:t>4</w:t>
      </w:r>
      <w:r w:rsidRPr="000231A3">
        <w:rPr>
          <w:sz w:val="22"/>
          <w:szCs w:val="22"/>
        </w:rPr>
        <w:t xml:space="preserve"> godzin</w:t>
      </w:r>
      <w:r>
        <w:rPr>
          <w:sz w:val="22"/>
          <w:szCs w:val="22"/>
        </w:rPr>
        <w:t>.</w:t>
      </w:r>
    </w:p>
    <w:p w14:paraId="02138B75" w14:textId="4B8F01EB" w:rsidR="00A13A6B" w:rsidRPr="004830FE" w:rsidRDefault="004830FE" w:rsidP="00AB61D4">
      <w:pPr>
        <w:pStyle w:val="Akapitzlist"/>
        <w:numPr>
          <w:ilvl w:val="1"/>
          <w:numId w:val="53"/>
        </w:numPr>
        <w:spacing w:line="276" w:lineRule="auto"/>
        <w:jc w:val="both"/>
        <w:rPr>
          <w:i/>
          <w:iCs/>
          <w:sz w:val="22"/>
          <w:szCs w:val="22"/>
        </w:rPr>
      </w:pPr>
      <w:r>
        <w:rPr>
          <w:sz w:val="22"/>
          <w:szCs w:val="22"/>
        </w:rPr>
        <w:t>W</w:t>
      </w:r>
      <w:r w:rsidR="00683A07" w:rsidRPr="004830FE">
        <w:rPr>
          <w:sz w:val="22"/>
          <w:szCs w:val="22"/>
        </w:rPr>
        <w:t xml:space="preserve"> przypadku stwierdzenia, że prace </w:t>
      </w:r>
      <w:r w:rsidR="002B05A2" w:rsidRPr="004830FE">
        <w:rPr>
          <w:sz w:val="22"/>
          <w:szCs w:val="22"/>
        </w:rPr>
        <w:t xml:space="preserve">są </w:t>
      </w:r>
      <w:r w:rsidR="00683A07" w:rsidRPr="004830FE">
        <w:rPr>
          <w:sz w:val="22"/>
          <w:szCs w:val="22"/>
        </w:rPr>
        <w:t xml:space="preserve">wykonywane na terenie </w:t>
      </w:r>
      <w:r w:rsidR="00025E5C" w:rsidRPr="004830FE">
        <w:rPr>
          <w:sz w:val="22"/>
          <w:szCs w:val="22"/>
        </w:rPr>
        <w:t>Zamawiającego</w:t>
      </w:r>
      <w:r w:rsidR="00683A07" w:rsidRPr="004830FE">
        <w:rPr>
          <w:sz w:val="22"/>
          <w:szCs w:val="22"/>
        </w:rPr>
        <w:t xml:space="preserve"> przez pracowników </w:t>
      </w:r>
      <w:r w:rsidR="002B05A2" w:rsidRPr="004830FE">
        <w:rPr>
          <w:sz w:val="22"/>
          <w:szCs w:val="22"/>
        </w:rPr>
        <w:t>W</w:t>
      </w:r>
      <w:r w:rsidR="00683A07" w:rsidRPr="004830FE">
        <w:rPr>
          <w:sz w:val="22"/>
          <w:szCs w:val="22"/>
        </w:rPr>
        <w:t>ykonawcy nie posługujących się językiem polskim w mowie i piśmie w</w:t>
      </w:r>
      <w:r>
        <w:rPr>
          <w:sz w:val="22"/>
          <w:szCs w:val="22"/>
        </w:rPr>
        <w:t> </w:t>
      </w:r>
      <w:r w:rsidR="00683A07" w:rsidRPr="004830FE">
        <w:rPr>
          <w:sz w:val="22"/>
          <w:szCs w:val="22"/>
        </w:rPr>
        <w:t xml:space="preserve">stopniu warunkującym porozumiewanie się w wysokości 200,00 zł za każdy stwierdzony przypadek, </w:t>
      </w:r>
      <w:r w:rsidR="00A13A6B" w:rsidRPr="004830FE">
        <w:rPr>
          <w:sz w:val="22"/>
          <w:szCs w:val="22"/>
        </w:rPr>
        <w:t>(każdego pracownika), kara może zostać nałożona wielokrotnie w odniesieniu do tego samego pracownika, jeżeli będzie on wykonywał pracę na terenie Zamawiającego w</w:t>
      </w:r>
      <w:r>
        <w:rPr>
          <w:sz w:val="22"/>
          <w:szCs w:val="22"/>
        </w:rPr>
        <w:t> </w:t>
      </w:r>
      <w:r w:rsidR="00A13A6B" w:rsidRPr="004830FE">
        <w:rPr>
          <w:sz w:val="22"/>
          <w:szCs w:val="22"/>
        </w:rPr>
        <w:t>kolejnych dniach,</w:t>
      </w:r>
    </w:p>
    <w:p w14:paraId="68168E70" w14:textId="771F84FA" w:rsidR="00683A07" w:rsidRPr="004830FE" w:rsidRDefault="004830FE" w:rsidP="00AB61D4">
      <w:pPr>
        <w:pStyle w:val="Akapitzlist"/>
        <w:numPr>
          <w:ilvl w:val="1"/>
          <w:numId w:val="53"/>
        </w:numPr>
        <w:spacing w:line="276" w:lineRule="auto"/>
        <w:jc w:val="both"/>
        <w:rPr>
          <w:i/>
          <w:iCs/>
          <w:color w:val="FF0000"/>
          <w:sz w:val="22"/>
          <w:szCs w:val="22"/>
        </w:rPr>
      </w:pPr>
      <w:r>
        <w:rPr>
          <w:sz w:val="22"/>
          <w:szCs w:val="22"/>
        </w:rPr>
        <w:t>Z</w:t>
      </w:r>
      <w:r w:rsidR="00683A07" w:rsidRPr="004830FE">
        <w:rPr>
          <w:sz w:val="22"/>
          <w:szCs w:val="22"/>
        </w:rPr>
        <w:t xml:space="preserve">a zwłokę w przedstawieniu dokumentów, które zgodnie z SOPZ ma przedłożyć Wykonawca przez rozpoczęciem wykonywania </w:t>
      </w:r>
      <w:r w:rsidR="002B05A2" w:rsidRPr="004830FE">
        <w:rPr>
          <w:sz w:val="22"/>
          <w:szCs w:val="22"/>
        </w:rPr>
        <w:t>U</w:t>
      </w:r>
      <w:r w:rsidR="00683A07" w:rsidRPr="004830FE">
        <w:rPr>
          <w:sz w:val="22"/>
          <w:szCs w:val="22"/>
        </w:rPr>
        <w:t xml:space="preserve">mowy oraz w trakcie </w:t>
      </w:r>
      <w:r w:rsidR="002B05A2" w:rsidRPr="004830FE">
        <w:rPr>
          <w:sz w:val="22"/>
          <w:szCs w:val="22"/>
        </w:rPr>
        <w:t>jej</w:t>
      </w:r>
      <w:r w:rsidR="00683A07" w:rsidRPr="004830FE">
        <w:rPr>
          <w:sz w:val="22"/>
          <w:szCs w:val="22"/>
        </w:rPr>
        <w:t xml:space="preserve"> realizacji - w wysokości 100 zł za każdy</w:t>
      </w:r>
      <w:r w:rsidR="002B05A2" w:rsidRPr="004830FE">
        <w:rPr>
          <w:sz w:val="22"/>
          <w:szCs w:val="22"/>
        </w:rPr>
        <w:t xml:space="preserve"> rozpoczęty</w:t>
      </w:r>
      <w:r w:rsidR="00683A07" w:rsidRPr="004830FE">
        <w:rPr>
          <w:sz w:val="22"/>
          <w:szCs w:val="22"/>
        </w:rPr>
        <w:t xml:space="preserve"> dzień zwłoki</w:t>
      </w:r>
      <w:r w:rsidR="009A4B68" w:rsidRPr="004830FE">
        <w:rPr>
          <w:sz w:val="22"/>
          <w:szCs w:val="22"/>
        </w:rPr>
        <w:t>,</w:t>
      </w:r>
    </w:p>
    <w:p w14:paraId="446351DA" w14:textId="43172D4D" w:rsidR="00683A07" w:rsidRPr="004830FE" w:rsidRDefault="004830FE" w:rsidP="00AB61D4">
      <w:pPr>
        <w:numPr>
          <w:ilvl w:val="1"/>
          <w:numId w:val="53"/>
        </w:numPr>
        <w:spacing w:line="259" w:lineRule="auto"/>
        <w:jc w:val="both"/>
        <w:rPr>
          <w:sz w:val="22"/>
          <w:szCs w:val="22"/>
        </w:rPr>
      </w:pPr>
      <w:bookmarkStart w:id="171" w:name="_Hlk144459554"/>
      <w:r>
        <w:rPr>
          <w:sz w:val="22"/>
          <w:szCs w:val="22"/>
        </w:rPr>
        <w:t>Z</w:t>
      </w:r>
      <w:r w:rsidR="00683A07" w:rsidRPr="004830FE">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Pr>
          <w:sz w:val="22"/>
          <w:szCs w:val="22"/>
        </w:rPr>
        <w:t>.</w:t>
      </w:r>
    </w:p>
    <w:bookmarkEnd w:id="171"/>
    <w:p w14:paraId="3147F901" w14:textId="6FD755B4" w:rsidR="00683A07" w:rsidRPr="004830FE" w:rsidRDefault="004830FE" w:rsidP="00AB61D4">
      <w:pPr>
        <w:numPr>
          <w:ilvl w:val="1"/>
          <w:numId w:val="53"/>
        </w:numPr>
        <w:spacing w:line="259" w:lineRule="auto"/>
        <w:jc w:val="both"/>
        <w:rPr>
          <w:sz w:val="22"/>
          <w:szCs w:val="22"/>
        </w:rPr>
      </w:pPr>
      <w:r>
        <w:rPr>
          <w:sz w:val="22"/>
          <w:szCs w:val="22"/>
        </w:rPr>
        <w:t>Z</w:t>
      </w:r>
      <w:r w:rsidR="00683A07" w:rsidRPr="004830FE">
        <w:rPr>
          <w:sz w:val="22"/>
          <w:szCs w:val="22"/>
        </w:rPr>
        <w:t xml:space="preserve">a naruszenie przez Wykonawcę obowiązku zachowania poufności w wysokości 5% </w:t>
      </w:r>
      <w:r w:rsidR="002B05A2" w:rsidRPr="004830FE">
        <w:rPr>
          <w:sz w:val="22"/>
          <w:szCs w:val="22"/>
        </w:rPr>
        <w:t>w</w:t>
      </w:r>
      <w:r w:rsidR="00683A07" w:rsidRPr="004830FE">
        <w:rPr>
          <w:sz w:val="22"/>
          <w:szCs w:val="22"/>
        </w:rPr>
        <w:t>artości Umowy</w:t>
      </w:r>
      <w:r w:rsidR="002B05A2" w:rsidRPr="004830FE">
        <w:rPr>
          <w:sz w:val="22"/>
          <w:szCs w:val="22"/>
        </w:rPr>
        <w:t xml:space="preserve"> netto</w:t>
      </w:r>
      <w:r w:rsidR="00683A07" w:rsidRPr="004830FE">
        <w:rPr>
          <w:sz w:val="22"/>
          <w:szCs w:val="22"/>
        </w:rPr>
        <w:t xml:space="preserve">, o której mowa w § 3 ust. 1,  </w:t>
      </w:r>
      <w:r w:rsidR="002B05A2" w:rsidRPr="004830FE">
        <w:rPr>
          <w:sz w:val="22"/>
          <w:szCs w:val="22"/>
        </w:rPr>
        <w:t>za każdy stwierdzony przypadek,</w:t>
      </w:r>
    </w:p>
    <w:p w14:paraId="312868EA" w14:textId="1B1E9A3B" w:rsidR="00683A07" w:rsidRPr="004830FE" w:rsidRDefault="004830FE" w:rsidP="00AB61D4">
      <w:pPr>
        <w:numPr>
          <w:ilvl w:val="1"/>
          <w:numId w:val="53"/>
        </w:numPr>
        <w:spacing w:line="259" w:lineRule="auto"/>
        <w:jc w:val="both"/>
        <w:rPr>
          <w:sz w:val="22"/>
          <w:szCs w:val="22"/>
        </w:rPr>
      </w:pPr>
      <w:r>
        <w:rPr>
          <w:sz w:val="22"/>
          <w:szCs w:val="22"/>
        </w:rPr>
        <w:t>W</w:t>
      </w:r>
      <w:r w:rsidR="00683A07" w:rsidRPr="004830FE">
        <w:rPr>
          <w:sz w:val="22"/>
          <w:szCs w:val="22"/>
        </w:rPr>
        <w:t xml:space="preserve"> przypadku stawienia się do pracy lub wykonywana pracy przez pracowników Wykonawcy:</w:t>
      </w:r>
    </w:p>
    <w:p w14:paraId="764DB2C5" w14:textId="77777777" w:rsidR="00683A07" w:rsidRPr="00A33BF6" w:rsidRDefault="00683A07" w:rsidP="00AB61D4">
      <w:pPr>
        <w:numPr>
          <w:ilvl w:val="2"/>
          <w:numId w:val="53"/>
        </w:numPr>
        <w:spacing w:line="259" w:lineRule="auto"/>
        <w:jc w:val="both"/>
        <w:rPr>
          <w:sz w:val="22"/>
          <w:szCs w:val="22"/>
        </w:rPr>
      </w:pPr>
      <w:r w:rsidRPr="004830FE">
        <w:rPr>
          <w:sz w:val="22"/>
          <w:szCs w:val="22"/>
        </w:rPr>
        <w:t>w stanie po użyciu alkoholu; (stan po użyciu alkoholu zachodzi, gdy zawartość</w:t>
      </w:r>
      <w:r w:rsidRPr="00A33BF6">
        <w:rPr>
          <w:sz w:val="22"/>
          <w:szCs w:val="22"/>
        </w:rPr>
        <w:t xml:space="preserve"> alkoholu w organizmie wynosi lub prowadzi do stężenia we krwi od 0,2‰ do 0,5‰ alkoholu albo obecności w wydychanym powietrzu od 0,1 mg do 0,25 mg alkoholu w 1 dm3)</w:t>
      </w:r>
    </w:p>
    <w:p w14:paraId="1DD020A3" w14:textId="45D92AFC" w:rsidR="00683A07" w:rsidRPr="00A33BF6" w:rsidRDefault="00683A07" w:rsidP="00AB61D4">
      <w:pPr>
        <w:numPr>
          <w:ilvl w:val="2"/>
          <w:numId w:val="53"/>
        </w:numPr>
        <w:spacing w:line="259" w:lineRule="auto"/>
        <w:jc w:val="both"/>
        <w:rPr>
          <w:sz w:val="22"/>
          <w:szCs w:val="22"/>
        </w:rPr>
      </w:pPr>
      <w:r w:rsidRPr="00A33BF6">
        <w:rPr>
          <w:sz w:val="22"/>
          <w:szCs w:val="22"/>
        </w:rPr>
        <w:t>w stanie nietrzeźwości, (stan nietrzeźwości zachodzi, gdy zawartość alkoholu w</w:t>
      </w:r>
      <w:r w:rsidR="004830FE">
        <w:rPr>
          <w:sz w:val="22"/>
          <w:szCs w:val="22"/>
        </w:rPr>
        <w:t> </w:t>
      </w:r>
      <w:r w:rsidRPr="00A33BF6">
        <w:rPr>
          <w:sz w:val="22"/>
          <w:szCs w:val="22"/>
        </w:rPr>
        <w:t xml:space="preserve">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AB61D4">
      <w:pPr>
        <w:numPr>
          <w:ilvl w:val="2"/>
          <w:numId w:val="5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AB61D4">
      <w:pPr>
        <w:numPr>
          <w:ilvl w:val="2"/>
          <w:numId w:val="5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AB61D4">
      <w:pPr>
        <w:numPr>
          <w:ilvl w:val="2"/>
          <w:numId w:val="5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AB61D4">
      <w:pPr>
        <w:numPr>
          <w:ilvl w:val="1"/>
          <w:numId w:val="53"/>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74A88ABA" w:rsidR="0064648D" w:rsidRPr="009A286F" w:rsidRDefault="00683A07" w:rsidP="00AB61D4">
      <w:pPr>
        <w:numPr>
          <w:ilvl w:val="1"/>
          <w:numId w:val="53"/>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w:t>
      </w:r>
      <w:r w:rsidRPr="00A33BF6">
        <w:rPr>
          <w:sz w:val="22"/>
          <w:szCs w:val="22"/>
        </w:rPr>
        <w:lastRenderedPageBreak/>
        <w:t xml:space="preserve">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9A4B68">
        <w:rPr>
          <w:sz w:val="22"/>
          <w:szCs w:val="22"/>
        </w:rPr>
        <w:t>,</w:t>
      </w:r>
      <w:r w:rsidR="000071CA">
        <w:rPr>
          <w:sz w:val="22"/>
          <w:szCs w:val="22"/>
        </w:rPr>
        <w:t xml:space="preserve"> </w:t>
      </w:r>
    </w:p>
    <w:p w14:paraId="1C846A7A" w14:textId="0205C27E" w:rsidR="00477D7E" w:rsidRDefault="0064648D" w:rsidP="00AB61D4">
      <w:pPr>
        <w:numPr>
          <w:ilvl w:val="1"/>
          <w:numId w:val="53"/>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72" w:name="_Hlk147170364"/>
      <w:r w:rsidR="00D743FE" w:rsidRPr="00477D7E">
        <w:rPr>
          <w:sz w:val="22"/>
          <w:szCs w:val="22"/>
        </w:rPr>
        <w:t>w</w:t>
      </w:r>
      <w:r w:rsidR="004830FE">
        <w:rPr>
          <w:sz w:val="22"/>
          <w:szCs w:val="22"/>
        </w:rPr>
        <w:t>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72"/>
      <w:r w:rsidR="00683A07" w:rsidRPr="00A33BF6">
        <w:rPr>
          <w:sz w:val="22"/>
          <w:szCs w:val="22"/>
        </w:rPr>
        <w:t xml:space="preserve">- </w:t>
      </w:r>
      <w:r w:rsidRPr="00A33BF6">
        <w:rPr>
          <w:sz w:val="22"/>
          <w:szCs w:val="22"/>
        </w:rPr>
        <w:t>niezależnie od konieczności zapłaty wynagrodzenia za skorzystanie z takiego świadczenia</w:t>
      </w:r>
      <w:r w:rsidR="009A4B68">
        <w:rPr>
          <w:sz w:val="22"/>
          <w:szCs w:val="22"/>
        </w:rPr>
        <w:t>,</w:t>
      </w:r>
    </w:p>
    <w:p w14:paraId="2F33C574" w14:textId="56EB50B7" w:rsidR="00477D7E" w:rsidRPr="00477D7E" w:rsidRDefault="00477D7E" w:rsidP="00AB61D4">
      <w:pPr>
        <w:numPr>
          <w:ilvl w:val="1"/>
          <w:numId w:val="53"/>
        </w:numPr>
        <w:spacing w:line="259" w:lineRule="auto"/>
        <w:ind w:left="714" w:hanging="357"/>
        <w:jc w:val="both"/>
        <w:rPr>
          <w:i/>
          <w:iCs/>
          <w:color w:val="FF0000"/>
          <w:sz w:val="24"/>
          <w:szCs w:val="24"/>
        </w:rPr>
      </w:pPr>
      <w:bookmarkStart w:id="173" w:name="_Hlk150323858"/>
      <w:r w:rsidRPr="00477D7E">
        <w:rPr>
          <w:sz w:val="22"/>
          <w:szCs w:val="22"/>
        </w:rPr>
        <w:t xml:space="preserve">z tytułu braku zapłaty lub nieterminowej zapłaty wynagrodzenia należnego podwykonawcom z tytułu zmiany wysokości wynagrodzenia, o której mowa w §16 Waloryzacja, w wysokości 10 % nieuregulowanej kwoty netto – </w:t>
      </w:r>
      <w:r w:rsidRPr="00477D7E">
        <w:rPr>
          <w:i/>
          <w:iCs/>
          <w:color w:val="FF0000"/>
          <w:sz w:val="22"/>
          <w:szCs w:val="22"/>
        </w:rPr>
        <w:t>jeżeli dotyczy</w:t>
      </w:r>
      <w:r w:rsidRPr="00477D7E">
        <w:rPr>
          <w:color w:val="FF0000"/>
          <w:sz w:val="22"/>
          <w:szCs w:val="22"/>
        </w:rPr>
        <w:t xml:space="preserve"> </w:t>
      </w:r>
    </w:p>
    <w:p w14:paraId="1129BD2D" w14:textId="62DD0406" w:rsidR="0064648D" w:rsidRPr="00A33BF6" w:rsidRDefault="0064648D" w:rsidP="00AB61D4">
      <w:pPr>
        <w:numPr>
          <w:ilvl w:val="0"/>
          <w:numId w:val="53"/>
        </w:numPr>
        <w:spacing w:line="259" w:lineRule="auto"/>
        <w:jc w:val="both"/>
        <w:rPr>
          <w:sz w:val="22"/>
          <w:szCs w:val="22"/>
        </w:rPr>
      </w:pPr>
      <w:bookmarkStart w:id="174" w:name="_Hlk144479888"/>
      <w:bookmarkEnd w:id="173"/>
      <w:r w:rsidRPr="009A4B68">
        <w:rPr>
          <w:sz w:val="22"/>
          <w:szCs w:val="22"/>
        </w:rPr>
        <w:t>W przypadku nieprzystąpienia przez Wykonawcę do wykonywania przedmiotu Umowy w całości lub części w umówionym terminie</w:t>
      </w:r>
      <w:r w:rsidR="003B03D9" w:rsidRPr="009A4B68">
        <w:rPr>
          <w:sz w:val="22"/>
          <w:szCs w:val="22"/>
        </w:rPr>
        <w:t>,</w:t>
      </w:r>
      <w:r w:rsidRPr="009A4B68">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w:t>
      </w:r>
      <w:r w:rsidRPr="00A33BF6">
        <w:rPr>
          <w:sz w:val="22"/>
          <w:szCs w:val="22"/>
        </w:rPr>
        <w:t>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4"/>
    </w:p>
    <w:p w14:paraId="1A9E25D2" w14:textId="33424A50" w:rsidR="00683A07" w:rsidRPr="00A33BF6" w:rsidRDefault="00683A07" w:rsidP="00AB61D4">
      <w:pPr>
        <w:numPr>
          <w:ilvl w:val="0"/>
          <w:numId w:val="5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AB61D4">
      <w:pPr>
        <w:numPr>
          <w:ilvl w:val="1"/>
          <w:numId w:val="53"/>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AB61D4">
      <w:pPr>
        <w:numPr>
          <w:ilvl w:val="1"/>
          <w:numId w:val="5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0"/>
    <w:p w14:paraId="4305825F" w14:textId="77777777" w:rsidR="0064648D" w:rsidRPr="00A33BF6" w:rsidRDefault="0064648D" w:rsidP="00AB61D4">
      <w:pPr>
        <w:numPr>
          <w:ilvl w:val="0"/>
          <w:numId w:val="53"/>
        </w:numPr>
        <w:spacing w:line="259" w:lineRule="auto"/>
        <w:ind w:hanging="357"/>
        <w:jc w:val="both"/>
        <w:rPr>
          <w:sz w:val="22"/>
          <w:szCs w:val="22"/>
        </w:rPr>
      </w:pPr>
      <w:r w:rsidRPr="00A33BF6">
        <w:rPr>
          <w:sz w:val="22"/>
          <w:szCs w:val="22"/>
        </w:rPr>
        <w:t xml:space="preserve">W przypadku: </w:t>
      </w:r>
    </w:p>
    <w:p w14:paraId="45673D78" w14:textId="69F989DB" w:rsidR="0064648D" w:rsidRPr="009A4B68" w:rsidRDefault="0064648D" w:rsidP="00AB61D4">
      <w:pPr>
        <w:numPr>
          <w:ilvl w:val="1"/>
          <w:numId w:val="53"/>
        </w:numPr>
        <w:spacing w:line="259" w:lineRule="auto"/>
        <w:ind w:left="1070"/>
        <w:jc w:val="both"/>
        <w:rPr>
          <w:sz w:val="22"/>
          <w:szCs w:val="22"/>
        </w:rPr>
      </w:pPr>
      <w:r w:rsidRPr="00A33BF6">
        <w:rPr>
          <w:sz w:val="22"/>
          <w:szCs w:val="22"/>
        </w:rPr>
        <w:t xml:space="preserve">odstąpienia od </w:t>
      </w:r>
      <w:r w:rsidRPr="00B725A5">
        <w:rPr>
          <w:sz w:val="22"/>
          <w:szCs w:val="22"/>
        </w:rPr>
        <w:t>Umowy w całości</w:t>
      </w:r>
      <w:r w:rsidR="00152338" w:rsidRPr="00B725A5">
        <w:rPr>
          <w:sz w:val="22"/>
          <w:szCs w:val="22"/>
        </w:rPr>
        <w:t>, rozwiązania Umowy bez wypowiedzenia</w:t>
      </w:r>
      <w:r w:rsidRPr="00B725A5">
        <w:rPr>
          <w:sz w:val="22"/>
          <w:szCs w:val="22"/>
        </w:rPr>
        <w:t xml:space="preserve"> lub wypowiedzenia Umowy w całości przez którąkolwiek ze Stron</w:t>
      </w:r>
      <w:r w:rsidRPr="009A4B68">
        <w:rPr>
          <w:sz w:val="22"/>
          <w:szCs w:val="22"/>
        </w:rPr>
        <w:t xml:space="preserve"> z przyczyn leżących po stronie Wykonawcy, Zamawiającemu przysługuje kara umowna w wysokości 20% wartości </w:t>
      </w:r>
      <w:r w:rsidR="003B03D9" w:rsidRPr="009A4B68">
        <w:rPr>
          <w:sz w:val="22"/>
          <w:szCs w:val="22"/>
        </w:rPr>
        <w:t xml:space="preserve">netto </w:t>
      </w:r>
      <w:r w:rsidRPr="009A4B68">
        <w:rPr>
          <w:sz w:val="22"/>
          <w:szCs w:val="22"/>
        </w:rPr>
        <w:t>Umowy, o której mowa w § 3 ust. 1</w:t>
      </w:r>
      <w:r w:rsidR="000071CA" w:rsidRPr="009A4B68">
        <w:rPr>
          <w:sz w:val="22"/>
          <w:szCs w:val="22"/>
        </w:rPr>
        <w:t>;</w:t>
      </w:r>
    </w:p>
    <w:p w14:paraId="4CE3C7DC" w14:textId="04B36078" w:rsidR="000071CA" w:rsidRPr="009A4B68" w:rsidRDefault="000071CA" w:rsidP="000071CA">
      <w:pPr>
        <w:pStyle w:val="Akapitzlist"/>
        <w:spacing w:line="259" w:lineRule="auto"/>
        <w:ind w:left="360" w:firstLine="348"/>
        <w:jc w:val="both"/>
        <w:rPr>
          <w:b/>
          <w:bCs/>
          <w:sz w:val="22"/>
          <w:szCs w:val="22"/>
        </w:rPr>
      </w:pPr>
      <w:r w:rsidRPr="009A4B68">
        <w:rPr>
          <w:b/>
          <w:bCs/>
          <w:sz w:val="22"/>
          <w:szCs w:val="22"/>
        </w:rPr>
        <w:t>lub/i</w:t>
      </w:r>
    </w:p>
    <w:p w14:paraId="5EB491B5" w14:textId="6D9ECEC4" w:rsidR="003370CC" w:rsidRPr="009A4B68" w:rsidRDefault="0064648D" w:rsidP="00AB61D4">
      <w:pPr>
        <w:numPr>
          <w:ilvl w:val="1"/>
          <w:numId w:val="53"/>
        </w:numPr>
        <w:spacing w:line="259" w:lineRule="auto"/>
        <w:ind w:left="1070"/>
        <w:jc w:val="both"/>
        <w:rPr>
          <w:strike/>
          <w:sz w:val="22"/>
          <w:szCs w:val="22"/>
        </w:rPr>
      </w:pPr>
      <w:r w:rsidRPr="009A4B68">
        <w:rPr>
          <w:sz w:val="22"/>
          <w:szCs w:val="22"/>
        </w:rPr>
        <w:t xml:space="preserve">odstąpienia od Umowy w części lub wypowiedzenia Umowy w części przez którąkolwiek ze Stron </w:t>
      </w:r>
      <w:bookmarkStart w:id="175" w:name="_Hlk144467500"/>
      <w:r w:rsidRPr="009A4B68">
        <w:rPr>
          <w:sz w:val="22"/>
          <w:szCs w:val="22"/>
        </w:rPr>
        <w:t xml:space="preserve">z przyczyn leżących po stronie Wykonawcy, Zamawiającemu przysługuje kara umowna w wysokości 20% wartości </w:t>
      </w:r>
      <w:r w:rsidR="003B03D9" w:rsidRPr="009A4B68">
        <w:rPr>
          <w:sz w:val="22"/>
          <w:szCs w:val="22"/>
        </w:rPr>
        <w:t>ne</w:t>
      </w:r>
      <w:r w:rsidRPr="009A4B68">
        <w:rPr>
          <w:sz w:val="22"/>
          <w:szCs w:val="22"/>
        </w:rPr>
        <w:t>tto niezrealizowanej części Umowy</w:t>
      </w:r>
      <w:r w:rsidR="00183E94" w:rsidRPr="009A4B68">
        <w:rPr>
          <w:sz w:val="22"/>
          <w:szCs w:val="22"/>
        </w:rPr>
        <w:t>.</w:t>
      </w:r>
    </w:p>
    <w:bookmarkEnd w:id="175"/>
    <w:p w14:paraId="46506D75" w14:textId="6B8A953C" w:rsidR="00D1225D" w:rsidRPr="009A4B68" w:rsidRDefault="00D1225D" w:rsidP="00AB61D4">
      <w:pPr>
        <w:numPr>
          <w:ilvl w:val="0"/>
          <w:numId w:val="53"/>
        </w:numPr>
        <w:spacing w:line="259" w:lineRule="auto"/>
        <w:ind w:hanging="357"/>
        <w:jc w:val="both"/>
        <w:rPr>
          <w:sz w:val="22"/>
          <w:szCs w:val="22"/>
        </w:rPr>
      </w:pPr>
      <w:r w:rsidRPr="009A4B68">
        <w:rPr>
          <w:sz w:val="22"/>
          <w:szCs w:val="22"/>
        </w:rPr>
        <w:t xml:space="preserve">Wykonawca może naliczyć Zamawiającemu karę umowną: </w:t>
      </w:r>
    </w:p>
    <w:p w14:paraId="16840D67" w14:textId="77777777" w:rsidR="00D1225D" w:rsidRPr="009A4B68" w:rsidRDefault="00D1225D" w:rsidP="00AB61D4">
      <w:pPr>
        <w:numPr>
          <w:ilvl w:val="1"/>
          <w:numId w:val="53"/>
        </w:numPr>
        <w:spacing w:line="259" w:lineRule="auto"/>
        <w:ind w:left="1070"/>
        <w:jc w:val="both"/>
        <w:rPr>
          <w:sz w:val="22"/>
          <w:szCs w:val="22"/>
        </w:rPr>
      </w:pPr>
      <w:bookmarkStart w:id="176" w:name="_Hlk148947447"/>
      <w:r w:rsidRPr="009A4B68">
        <w:rPr>
          <w:sz w:val="22"/>
          <w:szCs w:val="22"/>
        </w:rPr>
        <w:t>za odstąpienie od Umowy w całości przez którąkolwiek ze Stron z winy Zamawiającego - w wysokości 20% wartości netto Umowy, o której mowa w § 3 ust. 1.</w:t>
      </w:r>
    </w:p>
    <w:p w14:paraId="4107D97A" w14:textId="2828D439" w:rsidR="00555CDF" w:rsidRPr="009A4B68" w:rsidRDefault="00555CDF" w:rsidP="00555CDF">
      <w:pPr>
        <w:pStyle w:val="Akapitzlist"/>
        <w:spacing w:line="259" w:lineRule="auto"/>
        <w:ind w:left="360" w:firstLine="348"/>
        <w:jc w:val="both"/>
        <w:rPr>
          <w:b/>
          <w:bCs/>
          <w:sz w:val="22"/>
          <w:szCs w:val="22"/>
        </w:rPr>
      </w:pPr>
      <w:r w:rsidRPr="009A4B68">
        <w:rPr>
          <w:b/>
          <w:bCs/>
          <w:sz w:val="22"/>
          <w:szCs w:val="22"/>
        </w:rPr>
        <w:t>lub/i</w:t>
      </w:r>
    </w:p>
    <w:p w14:paraId="70C725D1" w14:textId="6ECE969B" w:rsidR="00D1225D" w:rsidRPr="009A4B68" w:rsidRDefault="00D1225D" w:rsidP="00AB61D4">
      <w:pPr>
        <w:numPr>
          <w:ilvl w:val="1"/>
          <w:numId w:val="53"/>
        </w:numPr>
        <w:spacing w:line="259" w:lineRule="auto"/>
        <w:ind w:left="1070"/>
        <w:jc w:val="both"/>
        <w:rPr>
          <w:sz w:val="22"/>
          <w:szCs w:val="22"/>
        </w:rPr>
      </w:pPr>
      <w:r w:rsidRPr="009A4B68">
        <w:rPr>
          <w:sz w:val="22"/>
          <w:szCs w:val="22"/>
        </w:rPr>
        <w:t xml:space="preserve">za odstąpienie od Umowy w części przez którąkolwiek ze Stron z winy Zamawiającego - </w:t>
      </w:r>
      <w:r w:rsidRPr="009A4B68">
        <w:rPr>
          <w:sz w:val="22"/>
          <w:szCs w:val="22"/>
        </w:rPr>
        <w:br/>
        <w:t>w wysokości 20% wartości netto niezrealizowanej części Umowy.</w:t>
      </w:r>
      <w:bookmarkEnd w:id="176"/>
    </w:p>
    <w:p w14:paraId="7E5454FC" w14:textId="431AAECB" w:rsidR="006F383F" w:rsidRPr="009A4B68" w:rsidRDefault="0064648D" w:rsidP="00AB61D4">
      <w:pPr>
        <w:numPr>
          <w:ilvl w:val="0"/>
          <w:numId w:val="53"/>
        </w:numPr>
        <w:spacing w:line="259" w:lineRule="auto"/>
        <w:ind w:hanging="357"/>
        <w:jc w:val="both"/>
        <w:rPr>
          <w:sz w:val="22"/>
          <w:szCs w:val="22"/>
        </w:rPr>
      </w:pPr>
      <w:bookmarkStart w:id="177" w:name="_Hlk155243414"/>
      <w:r w:rsidRPr="009A4B68">
        <w:rPr>
          <w:sz w:val="22"/>
          <w:szCs w:val="22"/>
        </w:rPr>
        <w:t xml:space="preserve">Kary umowne podlegają kumulacji, </w:t>
      </w:r>
      <w:r w:rsidR="00A13A6B" w:rsidRPr="009A4B68">
        <w:rPr>
          <w:sz w:val="22"/>
          <w:szCs w:val="22"/>
        </w:rPr>
        <w:t xml:space="preserve">w tym kara umowna za odstąpienie </w:t>
      </w:r>
      <w:r w:rsidR="006F383F" w:rsidRPr="009A4B68">
        <w:rPr>
          <w:sz w:val="22"/>
          <w:szCs w:val="22"/>
        </w:rPr>
        <w:t xml:space="preserve">w części </w:t>
      </w:r>
      <w:r w:rsidR="00A13A6B" w:rsidRPr="009A4B68">
        <w:rPr>
          <w:sz w:val="22"/>
          <w:szCs w:val="22"/>
        </w:rPr>
        <w:t xml:space="preserve">lub wypowiedzenie </w:t>
      </w:r>
      <w:r w:rsidR="00D1225D" w:rsidRPr="009A4B68">
        <w:rPr>
          <w:sz w:val="22"/>
          <w:szCs w:val="22"/>
        </w:rPr>
        <w:t>U</w:t>
      </w:r>
      <w:r w:rsidR="00A13A6B" w:rsidRPr="009A4B68">
        <w:rPr>
          <w:sz w:val="22"/>
          <w:szCs w:val="22"/>
        </w:rPr>
        <w:t>mowy</w:t>
      </w:r>
      <w:r w:rsidR="006F383F" w:rsidRPr="009A4B68">
        <w:rPr>
          <w:sz w:val="22"/>
          <w:szCs w:val="22"/>
        </w:rPr>
        <w:t xml:space="preserve"> </w:t>
      </w:r>
      <w:r w:rsidR="00A13A6B" w:rsidRPr="009A4B68">
        <w:rPr>
          <w:sz w:val="22"/>
          <w:szCs w:val="22"/>
        </w:rPr>
        <w:t xml:space="preserve">z innymi karami umownymi, </w:t>
      </w:r>
      <w:r w:rsidRPr="009A4B68">
        <w:rPr>
          <w:sz w:val="22"/>
          <w:szCs w:val="22"/>
        </w:rPr>
        <w:t xml:space="preserve">przy czym łączna maksymalna wartość kar umownych przysługujących Zamawiającemu nie przekroczy wartości Umowy </w:t>
      </w:r>
      <w:r w:rsidR="003B03D9" w:rsidRPr="009A4B68">
        <w:rPr>
          <w:sz w:val="22"/>
          <w:szCs w:val="22"/>
        </w:rPr>
        <w:t>netto</w:t>
      </w:r>
      <w:r w:rsidRPr="009A4B68">
        <w:rPr>
          <w:sz w:val="22"/>
          <w:szCs w:val="22"/>
        </w:rPr>
        <w:t>, o której mowa w § 3 ust.1.</w:t>
      </w:r>
    </w:p>
    <w:bookmarkEnd w:id="177"/>
    <w:p w14:paraId="1B072A43" w14:textId="77777777" w:rsidR="0064648D" w:rsidRPr="00A33BF6" w:rsidRDefault="0064648D" w:rsidP="00AB61D4">
      <w:pPr>
        <w:numPr>
          <w:ilvl w:val="0"/>
          <w:numId w:val="53"/>
        </w:numPr>
        <w:spacing w:line="259" w:lineRule="auto"/>
        <w:jc w:val="both"/>
        <w:rPr>
          <w:sz w:val="22"/>
          <w:szCs w:val="22"/>
        </w:rPr>
      </w:pPr>
      <w:r w:rsidRPr="009A4B68">
        <w:rPr>
          <w:sz w:val="22"/>
          <w:szCs w:val="22"/>
        </w:rPr>
        <w:lastRenderedPageBreak/>
        <w:t xml:space="preserve">Termin płatności noty księgowej wystawionej </w:t>
      </w:r>
      <w:r w:rsidRPr="00A33BF6">
        <w:rPr>
          <w:sz w:val="22"/>
          <w:szCs w:val="22"/>
        </w:rPr>
        <w:t>tytułem kar umownych wynosi 30 dni od dnia wystawienia noty.</w:t>
      </w:r>
    </w:p>
    <w:p w14:paraId="7CED1D2F" w14:textId="77777777" w:rsidR="0064648D" w:rsidRPr="00A33BF6" w:rsidRDefault="0064648D" w:rsidP="00AB61D4">
      <w:pPr>
        <w:numPr>
          <w:ilvl w:val="0"/>
          <w:numId w:val="5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AB61D4">
      <w:pPr>
        <w:numPr>
          <w:ilvl w:val="0"/>
          <w:numId w:val="53"/>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8" w:name="_Toc64016210"/>
      <w:bookmarkStart w:id="179" w:name="_Toc106184594"/>
      <w:bookmarkStart w:id="180" w:name="_Toc170298330"/>
      <w:r w:rsidRPr="00A33BF6">
        <w:t>§ 14. Rozwiązanie, odstąpienie lub wypowiedzenie Umowy</w:t>
      </w:r>
      <w:bookmarkEnd w:id="178"/>
      <w:bookmarkEnd w:id="179"/>
      <w:bookmarkEnd w:id="180"/>
    </w:p>
    <w:p w14:paraId="1AB10446" w14:textId="77777777" w:rsidR="0064648D" w:rsidRPr="009A4B68" w:rsidRDefault="0064648D" w:rsidP="00AB61D4">
      <w:pPr>
        <w:numPr>
          <w:ilvl w:val="0"/>
          <w:numId w:val="54"/>
        </w:numPr>
        <w:spacing w:line="259" w:lineRule="auto"/>
        <w:ind w:left="357" w:hanging="357"/>
        <w:jc w:val="both"/>
        <w:rPr>
          <w:sz w:val="22"/>
          <w:szCs w:val="22"/>
        </w:rPr>
      </w:pPr>
      <w:bookmarkStart w:id="181" w:name="_Toc64016211"/>
      <w:bookmarkStart w:id="182" w:name="_Hlk67826402"/>
      <w:r w:rsidRPr="009A4B68">
        <w:rPr>
          <w:sz w:val="22"/>
          <w:szCs w:val="22"/>
        </w:rPr>
        <w:t>Strony mogą rozwiązać Umowę na mocy porozumienia Stron.</w:t>
      </w:r>
    </w:p>
    <w:p w14:paraId="13FDB6D1" w14:textId="77777777" w:rsidR="0064648D" w:rsidRPr="004830FE" w:rsidRDefault="0064648D" w:rsidP="00AB61D4">
      <w:pPr>
        <w:numPr>
          <w:ilvl w:val="0"/>
          <w:numId w:val="54"/>
        </w:numPr>
        <w:spacing w:line="259" w:lineRule="auto"/>
        <w:ind w:left="357" w:hanging="357"/>
        <w:jc w:val="both"/>
        <w:rPr>
          <w:sz w:val="22"/>
          <w:szCs w:val="22"/>
        </w:rPr>
      </w:pPr>
      <w:r w:rsidRPr="004830FE">
        <w:rPr>
          <w:sz w:val="22"/>
          <w:szCs w:val="22"/>
        </w:rPr>
        <w:t xml:space="preserve">Zamawiający, wedle swego wyboru, może odstąpić od Umowy (ex </w:t>
      </w:r>
      <w:proofErr w:type="spellStart"/>
      <w:r w:rsidRPr="004830FE">
        <w:rPr>
          <w:sz w:val="22"/>
          <w:szCs w:val="22"/>
        </w:rPr>
        <w:t>tunc</w:t>
      </w:r>
      <w:proofErr w:type="spellEnd"/>
      <w:r w:rsidRPr="004830FE">
        <w:rPr>
          <w:sz w:val="22"/>
          <w:szCs w:val="22"/>
        </w:rPr>
        <w:t xml:space="preserve"> – wstecz) </w:t>
      </w:r>
      <w:bookmarkStart w:id="183" w:name="_Hlk144467170"/>
      <w:r w:rsidRPr="004830FE">
        <w:rPr>
          <w:sz w:val="22"/>
          <w:szCs w:val="22"/>
        </w:rPr>
        <w:t>w całości lub części</w:t>
      </w:r>
      <w:bookmarkEnd w:id="183"/>
      <w:r w:rsidRPr="004830FE">
        <w:rPr>
          <w:sz w:val="22"/>
          <w:szCs w:val="22"/>
        </w:rPr>
        <w:t xml:space="preserve"> lub wypowiedzieć Umowę (ex nunc – od teraz) w całości lub części, w przypadku:</w:t>
      </w:r>
    </w:p>
    <w:p w14:paraId="075B2B0C" w14:textId="54664FFE" w:rsidR="0064648D" w:rsidRPr="004830FE" w:rsidRDefault="009A4B68" w:rsidP="00AB61D4">
      <w:pPr>
        <w:numPr>
          <w:ilvl w:val="1"/>
          <w:numId w:val="54"/>
        </w:numPr>
        <w:spacing w:line="259" w:lineRule="auto"/>
        <w:jc w:val="both"/>
        <w:rPr>
          <w:sz w:val="22"/>
          <w:szCs w:val="22"/>
        </w:rPr>
      </w:pPr>
      <w:r w:rsidRPr="004830FE">
        <w:rPr>
          <w:sz w:val="22"/>
          <w:szCs w:val="22"/>
        </w:rPr>
        <w:t>W</w:t>
      </w:r>
      <w:r w:rsidR="0064648D" w:rsidRPr="004830FE">
        <w:rPr>
          <w:sz w:val="22"/>
          <w:szCs w:val="22"/>
        </w:rPr>
        <w:t>ygaśnięcia ubezpieczenia Wykonawcy i nieprzedłużenia ochrony ubezpieczeniowej w okresie realizacji Umowy,</w:t>
      </w:r>
    </w:p>
    <w:p w14:paraId="4F8F2AE6" w14:textId="497B8F18" w:rsidR="0064648D" w:rsidRPr="00A33BF6" w:rsidRDefault="009A4B68" w:rsidP="00AB61D4">
      <w:pPr>
        <w:numPr>
          <w:ilvl w:val="1"/>
          <w:numId w:val="54"/>
        </w:numPr>
        <w:spacing w:line="259" w:lineRule="auto"/>
        <w:jc w:val="both"/>
        <w:rPr>
          <w:sz w:val="22"/>
          <w:szCs w:val="22"/>
        </w:rPr>
      </w:pPr>
      <w:r w:rsidRPr="004830FE">
        <w:rPr>
          <w:sz w:val="22"/>
          <w:szCs w:val="22"/>
        </w:rPr>
        <w:t>Z</w:t>
      </w:r>
      <w:r w:rsidR="0064648D" w:rsidRPr="004830FE">
        <w:rPr>
          <w:sz w:val="22"/>
          <w:szCs w:val="22"/>
        </w:rPr>
        <w:t>miany Podwykonawcy, który udostępnił Wykonawcy zasoby w celu wykazania spełnienia warunków udziału w postępowaniu</w:t>
      </w:r>
      <w:r w:rsidR="0064648D" w:rsidRPr="009A4B68">
        <w:rPr>
          <w:sz w:val="22"/>
          <w:szCs w:val="22"/>
        </w:rPr>
        <w:t xml:space="preserve"> </w:t>
      </w:r>
      <w:r w:rsidR="0064648D" w:rsidRPr="00A33BF6">
        <w:rPr>
          <w:sz w:val="22"/>
          <w:szCs w:val="22"/>
        </w:rPr>
        <w:t>określonych w SWZ na Podwykonawcę niespełniającego warunków lub braku spełnienia warunków przez samego Wykonawcę,</w:t>
      </w:r>
    </w:p>
    <w:p w14:paraId="426D9498" w14:textId="7F38D29D" w:rsidR="0064648D" w:rsidRPr="00A33BF6" w:rsidRDefault="009A4B68" w:rsidP="00AB61D4">
      <w:pPr>
        <w:numPr>
          <w:ilvl w:val="1"/>
          <w:numId w:val="54"/>
        </w:numPr>
        <w:spacing w:line="259" w:lineRule="auto"/>
        <w:jc w:val="both"/>
        <w:rPr>
          <w:sz w:val="22"/>
          <w:szCs w:val="22"/>
        </w:rPr>
      </w:pPr>
      <w:bookmarkStart w:id="184" w:name="_Hlk82757104"/>
      <w:r>
        <w:rPr>
          <w:sz w:val="22"/>
          <w:szCs w:val="22"/>
        </w:rPr>
        <w:t>N</w:t>
      </w:r>
      <w:r w:rsidR="0064648D" w:rsidRPr="00A33BF6">
        <w:rPr>
          <w:sz w:val="22"/>
          <w:szCs w:val="22"/>
        </w:rPr>
        <w:t>ieprzystąpienia w terminie do realizacji Umowy bez uzasadnionej przyczyny na ter</w:t>
      </w:r>
      <w:r w:rsidR="00077FBE" w:rsidRPr="00A33BF6">
        <w:rPr>
          <w:sz w:val="22"/>
          <w:szCs w:val="22"/>
        </w:rPr>
        <w:t>e</w:t>
      </w:r>
      <w:r w:rsidR="0064648D" w:rsidRPr="00A33BF6">
        <w:rPr>
          <w:sz w:val="22"/>
          <w:szCs w:val="22"/>
        </w:rPr>
        <w:t xml:space="preserve">nie Zamawiającego lub zaprzestania realizacji Umowy bez zgody Zamawiającego, jeżeli okres niewykonywania umowy trwa dłużej niż 3 dni robocze, </w:t>
      </w:r>
    </w:p>
    <w:bookmarkEnd w:id="184"/>
    <w:p w14:paraId="00EA594C" w14:textId="686D9E82" w:rsidR="0064648D" w:rsidRPr="00A33BF6" w:rsidRDefault="009A4B68" w:rsidP="00AB61D4">
      <w:pPr>
        <w:numPr>
          <w:ilvl w:val="1"/>
          <w:numId w:val="54"/>
        </w:numPr>
        <w:spacing w:line="259" w:lineRule="auto"/>
        <w:ind w:hanging="357"/>
        <w:jc w:val="both"/>
        <w:rPr>
          <w:sz w:val="22"/>
          <w:szCs w:val="22"/>
        </w:rPr>
      </w:pPr>
      <w:r>
        <w:rPr>
          <w:sz w:val="22"/>
          <w:szCs w:val="22"/>
        </w:rPr>
        <w:t>W</w:t>
      </w:r>
      <w:r w:rsidR="0064648D" w:rsidRPr="00A33BF6">
        <w:rPr>
          <w:sz w:val="22"/>
          <w:szCs w:val="22"/>
        </w:rPr>
        <w:t>ykonywania Umowy w sposób zagrażający zdrowiu lub życiu pracowników Wykonawcy, Zamawiającego lub innych podmiotów lub osób wykonujących prace na terenie zakładu Zamawiającego,</w:t>
      </w:r>
    </w:p>
    <w:p w14:paraId="3970766D" w14:textId="2640E1F4" w:rsidR="0064648D" w:rsidRPr="00A33BF6" w:rsidRDefault="009A4B68" w:rsidP="00AB61D4">
      <w:pPr>
        <w:numPr>
          <w:ilvl w:val="1"/>
          <w:numId w:val="54"/>
        </w:numPr>
        <w:spacing w:line="259" w:lineRule="auto"/>
        <w:ind w:hanging="357"/>
        <w:jc w:val="both"/>
        <w:rPr>
          <w:sz w:val="22"/>
          <w:szCs w:val="22"/>
        </w:rPr>
      </w:pPr>
      <w:r>
        <w:rPr>
          <w:sz w:val="22"/>
          <w:szCs w:val="22"/>
        </w:rPr>
        <w:t>I</w:t>
      </w:r>
      <w:r w:rsidR="0064648D" w:rsidRPr="00A33BF6">
        <w:rPr>
          <w:sz w:val="22"/>
          <w:szCs w:val="22"/>
        </w:rPr>
        <w:t>nnego niż określone powyżej nienależytego wykonywania Umowy, w szczególności:</w:t>
      </w:r>
    </w:p>
    <w:p w14:paraId="2A7C07D2" w14:textId="77777777" w:rsidR="0064648D" w:rsidRPr="00A33BF6" w:rsidRDefault="0064648D" w:rsidP="00AB61D4">
      <w:pPr>
        <w:numPr>
          <w:ilvl w:val="2"/>
          <w:numId w:val="54"/>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AB61D4">
      <w:pPr>
        <w:numPr>
          <w:ilvl w:val="2"/>
          <w:numId w:val="5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AB61D4">
      <w:pPr>
        <w:numPr>
          <w:ilvl w:val="2"/>
          <w:numId w:val="54"/>
        </w:numPr>
        <w:spacing w:line="259" w:lineRule="auto"/>
        <w:ind w:hanging="357"/>
        <w:jc w:val="both"/>
        <w:rPr>
          <w:sz w:val="22"/>
          <w:szCs w:val="22"/>
        </w:rPr>
      </w:pPr>
      <w:bookmarkStart w:id="185"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5"/>
      <w:r w:rsidRPr="00A33BF6">
        <w:rPr>
          <w:sz w:val="22"/>
          <w:szCs w:val="22"/>
        </w:rPr>
        <w:t>,</w:t>
      </w:r>
    </w:p>
    <w:p w14:paraId="5922C8ED" w14:textId="77777777" w:rsidR="0064648D" w:rsidRPr="00A33BF6" w:rsidRDefault="0064648D" w:rsidP="00AB61D4">
      <w:pPr>
        <w:numPr>
          <w:ilvl w:val="1"/>
          <w:numId w:val="54"/>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A33BF6" w:rsidRDefault="0064648D" w:rsidP="00AB61D4">
      <w:pPr>
        <w:numPr>
          <w:ilvl w:val="1"/>
          <w:numId w:val="54"/>
        </w:numPr>
        <w:spacing w:line="259" w:lineRule="auto"/>
        <w:jc w:val="both"/>
        <w:rPr>
          <w:b/>
          <w:bCs/>
          <w:sz w:val="22"/>
          <w:szCs w:val="22"/>
        </w:rPr>
      </w:pPr>
      <w:r w:rsidRPr="008A4019">
        <w:rPr>
          <w:sz w:val="22"/>
          <w:szCs w:val="22"/>
        </w:rPr>
        <w:t>nieprzystąpienia w danym dniu do realizacji zamówienia, przy czym odstąpienie/wypowiedzenie dotyczyć będzie tylko tej części Umowy</w:t>
      </w:r>
      <w:r w:rsidRPr="00631E65">
        <w:rPr>
          <w:color w:val="0070C0"/>
          <w:sz w:val="22"/>
          <w:szCs w:val="22"/>
        </w:rPr>
        <w:t>,</w:t>
      </w:r>
    </w:p>
    <w:p w14:paraId="0CA42D0F" w14:textId="77777777" w:rsidR="0064648D" w:rsidRPr="00A33BF6" w:rsidRDefault="0064648D" w:rsidP="00AB61D4">
      <w:pPr>
        <w:numPr>
          <w:ilvl w:val="1"/>
          <w:numId w:val="54"/>
        </w:numPr>
        <w:spacing w:line="259" w:lineRule="auto"/>
        <w:jc w:val="both"/>
        <w:rPr>
          <w:sz w:val="22"/>
          <w:szCs w:val="22"/>
        </w:rPr>
      </w:pPr>
      <w:r w:rsidRPr="00A33BF6">
        <w:rPr>
          <w:sz w:val="22"/>
          <w:szCs w:val="22"/>
        </w:rPr>
        <w:t>otwarcia postępowania likwidacyjnego Wykonawcy.</w:t>
      </w:r>
    </w:p>
    <w:p w14:paraId="0AE38CA4" w14:textId="1D1EA16D" w:rsidR="00683A07" w:rsidRPr="00A33BF6" w:rsidRDefault="0064648D" w:rsidP="00AB61D4">
      <w:pPr>
        <w:numPr>
          <w:ilvl w:val="0"/>
          <w:numId w:val="54"/>
        </w:numPr>
        <w:spacing w:line="259" w:lineRule="auto"/>
        <w:ind w:left="357" w:hanging="357"/>
        <w:jc w:val="both"/>
        <w:rPr>
          <w:sz w:val="22"/>
          <w:szCs w:val="22"/>
        </w:rPr>
      </w:pPr>
      <w:r w:rsidRPr="00A33BF6">
        <w:rPr>
          <w:sz w:val="22"/>
          <w:szCs w:val="22"/>
        </w:rPr>
        <w:t xml:space="preserve">W przypadkach o których mowa w ust. 2 pkt 1) – </w:t>
      </w:r>
      <w:r w:rsidR="004830FE" w:rsidRPr="004830FE">
        <w:rPr>
          <w:sz w:val="22"/>
          <w:szCs w:val="22"/>
        </w:rPr>
        <w:t>8</w:t>
      </w:r>
      <w:r w:rsidRPr="004830FE">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29773357" w:rsidR="00ED7102" w:rsidRPr="008A4019" w:rsidRDefault="00FB2756" w:rsidP="00AB61D4">
      <w:pPr>
        <w:numPr>
          <w:ilvl w:val="0"/>
          <w:numId w:val="54"/>
        </w:numPr>
        <w:spacing w:line="259" w:lineRule="auto"/>
        <w:ind w:left="357" w:hanging="357"/>
        <w:jc w:val="both"/>
        <w:rPr>
          <w:sz w:val="22"/>
          <w:szCs w:val="22"/>
        </w:rPr>
      </w:pPr>
      <w:r w:rsidRPr="00A33BF6">
        <w:rPr>
          <w:sz w:val="22"/>
          <w:szCs w:val="22"/>
        </w:rPr>
        <w:t xml:space="preserve">Z uprawnienia do odstąpienia od </w:t>
      </w:r>
      <w:r w:rsidRPr="008A4019">
        <w:rPr>
          <w:sz w:val="22"/>
          <w:szCs w:val="22"/>
        </w:rPr>
        <w:t>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8A4019">
        <w:rPr>
          <w:sz w:val="22"/>
          <w:szCs w:val="22"/>
        </w:rPr>
        <w:t xml:space="preserve"> lub rękojmi (w zależności od tego, który z tych terminów jest dłuższy) </w:t>
      </w:r>
      <w:r w:rsidRPr="008A4019">
        <w:rPr>
          <w:sz w:val="22"/>
          <w:szCs w:val="22"/>
        </w:rPr>
        <w:t>zgodnie z § 6 ust. 1 Umowy</w:t>
      </w:r>
      <w:r w:rsidR="00ED7102" w:rsidRPr="008A4019">
        <w:rPr>
          <w:sz w:val="22"/>
          <w:szCs w:val="22"/>
        </w:rPr>
        <w:t xml:space="preserve"> </w:t>
      </w:r>
      <w:r w:rsidR="009A535E" w:rsidRPr="008A4019">
        <w:rPr>
          <w:sz w:val="22"/>
          <w:szCs w:val="22"/>
        </w:rPr>
        <w:t>a</w:t>
      </w:r>
      <w:r w:rsidR="00ED7102" w:rsidRPr="008A4019">
        <w:rPr>
          <w:sz w:val="22"/>
          <w:szCs w:val="22"/>
        </w:rPr>
        <w:t xml:space="preserve"> w przypadku braku gwarancji lub rękojmi dotyczącej przedmiotu </w:t>
      </w:r>
      <w:r w:rsidR="00ED7102" w:rsidRPr="008A4019">
        <w:rPr>
          <w:sz w:val="22"/>
          <w:szCs w:val="22"/>
        </w:rPr>
        <w:lastRenderedPageBreak/>
        <w:t>umowy, nie później niż do dnia, w którym upływa 90 dzień od dnia zakończenia obowiązywania Umowy.</w:t>
      </w:r>
    </w:p>
    <w:p w14:paraId="2BA00499" w14:textId="77777777" w:rsidR="00FB2756" w:rsidRPr="008A4019" w:rsidRDefault="00FB2756" w:rsidP="00AB61D4">
      <w:pPr>
        <w:numPr>
          <w:ilvl w:val="0"/>
          <w:numId w:val="54"/>
        </w:numPr>
        <w:spacing w:line="259" w:lineRule="auto"/>
        <w:ind w:left="357" w:hanging="357"/>
        <w:jc w:val="both"/>
        <w:rPr>
          <w:sz w:val="22"/>
          <w:szCs w:val="22"/>
        </w:rPr>
      </w:pPr>
      <w:r w:rsidRPr="008A4019">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AB61D4">
      <w:pPr>
        <w:numPr>
          <w:ilvl w:val="0"/>
          <w:numId w:val="54"/>
        </w:numPr>
        <w:spacing w:line="259" w:lineRule="auto"/>
        <w:ind w:left="357" w:hanging="357"/>
        <w:jc w:val="both"/>
        <w:rPr>
          <w:sz w:val="22"/>
          <w:szCs w:val="22"/>
        </w:rPr>
      </w:pPr>
      <w:r w:rsidRPr="008A4019">
        <w:rPr>
          <w:sz w:val="22"/>
          <w:szCs w:val="22"/>
        </w:rPr>
        <w:t xml:space="preserve">Odstąpienie od Umowy lub wypowiedzenie Umowy nie wyłącza możliwości żądania przez Zamawiającego kar umownych naliczonych do dnia odstąpienia </w:t>
      </w:r>
      <w:r w:rsidRPr="00A33BF6">
        <w:rPr>
          <w:sz w:val="22"/>
          <w:szCs w:val="22"/>
        </w:rPr>
        <w:t>lub wypowiedzenia Umowy oraz kary umownej zastrzeżonej na wypadek odstąpienia/wypowiedzenia Umowy.</w:t>
      </w:r>
    </w:p>
    <w:p w14:paraId="270CFFE5" w14:textId="4AD2B51A" w:rsidR="001167CD" w:rsidRPr="001167CD" w:rsidRDefault="001167CD" w:rsidP="00AB61D4">
      <w:pPr>
        <w:numPr>
          <w:ilvl w:val="0"/>
          <w:numId w:val="54"/>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F9229EA" w:rsidR="00FB2756" w:rsidRPr="00595487" w:rsidRDefault="00FB2756" w:rsidP="00AB61D4">
      <w:pPr>
        <w:numPr>
          <w:ilvl w:val="0"/>
          <w:numId w:val="54"/>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8A4019">
        <w:rPr>
          <w:sz w:val="22"/>
          <w:szCs w:val="22"/>
        </w:rPr>
        <w:t>wynoszącego 90 dni,  w przypadku</w:t>
      </w:r>
      <w:r w:rsidRPr="00595487">
        <w:rPr>
          <w:sz w:val="22"/>
          <w:szCs w:val="22"/>
        </w:rPr>
        <w:t>:</w:t>
      </w:r>
    </w:p>
    <w:p w14:paraId="3BCEAD2C" w14:textId="77777777" w:rsidR="00FB2756" w:rsidRPr="00595487" w:rsidRDefault="00FB2756" w:rsidP="00AB61D4">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AB61D4">
      <w:pPr>
        <w:numPr>
          <w:ilvl w:val="1"/>
          <w:numId w:val="54"/>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AB61D4">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AB61D4">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10DA0F33" w:rsidR="001167CD" w:rsidRPr="00242367" w:rsidRDefault="001167CD" w:rsidP="00AB61D4">
      <w:pPr>
        <w:numPr>
          <w:ilvl w:val="0"/>
          <w:numId w:val="54"/>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8A4019">
        <w:rPr>
          <w:sz w:val="22"/>
          <w:szCs w:val="22"/>
        </w:rPr>
        <w:t xml:space="preserve">usług/dostaw </w:t>
      </w:r>
      <w:r w:rsidRPr="00242367">
        <w:rPr>
          <w:sz w:val="22"/>
          <w:szCs w:val="22"/>
        </w:rPr>
        <w:t>w celu rozliczenia wykonanej części Umowy, która podlega weryfikacji Zamawiającego. W</w:t>
      </w:r>
      <w:r w:rsidR="008A4019">
        <w:rPr>
          <w:sz w:val="22"/>
          <w:szCs w:val="22"/>
        </w:rPr>
        <w:t> </w:t>
      </w:r>
      <w:r w:rsidRPr="00242367">
        <w:rPr>
          <w:sz w:val="22"/>
          <w:szCs w:val="22"/>
        </w:rPr>
        <w:t xml:space="preserve">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8A4019">
        <w:rPr>
          <w:sz w:val="22"/>
          <w:szCs w:val="22"/>
        </w:rPr>
        <w:t xml:space="preserve">usługi/dostawy, które </w:t>
      </w:r>
      <w:r w:rsidRPr="00242367">
        <w:rPr>
          <w:sz w:val="22"/>
          <w:szCs w:val="22"/>
        </w:rPr>
        <w:t>nie mogły zostać rozliczone w inny sposób.</w:t>
      </w:r>
    </w:p>
    <w:p w14:paraId="088E90F1" w14:textId="61453BE8" w:rsidR="00FB2756" w:rsidRPr="00A33BF6" w:rsidRDefault="00FB2756" w:rsidP="00AB61D4">
      <w:pPr>
        <w:numPr>
          <w:ilvl w:val="0"/>
          <w:numId w:val="5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6" w:name="_Hlk147990083"/>
    </w:p>
    <w:p w14:paraId="28B7811B" w14:textId="77777777" w:rsidR="00683A07" w:rsidRPr="00E66F78" w:rsidRDefault="00683A07" w:rsidP="00683A07">
      <w:pPr>
        <w:pStyle w:val="Nagwek2"/>
      </w:pPr>
      <w:bookmarkStart w:id="187" w:name="_Toc106184595"/>
      <w:bookmarkStart w:id="188" w:name="_Toc170298331"/>
      <w:r w:rsidRPr="00E66F78">
        <w:t>§ 1</w:t>
      </w:r>
      <w:r>
        <w:t>5</w:t>
      </w:r>
      <w:r w:rsidRPr="00E66F78">
        <w:t>. Zmiany Umowy</w:t>
      </w:r>
      <w:bookmarkEnd w:id="181"/>
      <w:bookmarkEnd w:id="187"/>
      <w:bookmarkEnd w:id="188"/>
    </w:p>
    <w:p w14:paraId="22E0B157" w14:textId="2BEBF2E2" w:rsidR="00683A07" w:rsidRPr="00A33BF6" w:rsidRDefault="00683A07" w:rsidP="00AB61D4">
      <w:pPr>
        <w:pStyle w:val="Akapitzlist"/>
        <w:numPr>
          <w:ilvl w:val="0"/>
          <w:numId w:val="64"/>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AB61D4">
      <w:pPr>
        <w:numPr>
          <w:ilvl w:val="0"/>
          <w:numId w:val="64"/>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4830FE" w:rsidRDefault="00683A07" w:rsidP="00AB61D4">
      <w:pPr>
        <w:numPr>
          <w:ilvl w:val="1"/>
          <w:numId w:val="64"/>
        </w:numPr>
        <w:spacing w:line="259" w:lineRule="auto"/>
        <w:jc w:val="both"/>
        <w:rPr>
          <w:sz w:val="22"/>
          <w:szCs w:val="22"/>
        </w:rPr>
      </w:pPr>
      <w:r w:rsidRPr="004830FE">
        <w:rPr>
          <w:sz w:val="22"/>
          <w:szCs w:val="22"/>
        </w:rPr>
        <w:t>Zmiany terminu realizacji Umowy:</w:t>
      </w:r>
    </w:p>
    <w:p w14:paraId="60D16281" w14:textId="7C5E38FF" w:rsidR="00683A07" w:rsidRPr="004830FE" w:rsidRDefault="00B725A5" w:rsidP="00AB61D4">
      <w:pPr>
        <w:numPr>
          <w:ilvl w:val="2"/>
          <w:numId w:val="64"/>
        </w:numPr>
        <w:spacing w:line="259" w:lineRule="auto"/>
        <w:jc w:val="both"/>
        <w:rPr>
          <w:sz w:val="22"/>
          <w:szCs w:val="22"/>
        </w:rPr>
      </w:pPr>
      <w:r w:rsidRPr="004830FE">
        <w:rPr>
          <w:sz w:val="22"/>
          <w:szCs w:val="22"/>
        </w:rPr>
        <w:t>zmiana harmonogramu rzeczowo-finansowego prac w zakresie przesunięcia kolejności i terminów realizacji poszczególnych etapów prac za zgodą obu stron umowy, które nie będą prowadzić do zmiany terminu zakończenia umowy</w:t>
      </w:r>
      <w:r w:rsidR="00683A07" w:rsidRPr="004830FE">
        <w:rPr>
          <w:sz w:val="22"/>
          <w:szCs w:val="22"/>
        </w:rPr>
        <w:t xml:space="preserve"> </w:t>
      </w:r>
      <w:r w:rsidRPr="004830FE">
        <w:rPr>
          <w:sz w:val="22"/>
          <w:szCs w:val="22"/>
        </w:rPr>
        <w:t>,</w:t>
      </w:r>
    </w:p>
    <w:p w14:paraId="5BBCC70D" w14:textId="77777777" w:rsidR="00683A07" w:rsidRPr="00E66F78" w:rsidRDefault="00683A07" w:rsidP="00AB61D4">
      <w:pPr>
        <w:numPr>
          <w:ilvl w:val="2"/>
          <w:numId w:val="64"/>
        </w:numPr>
        <w:spacing w:line="259" w:lineRule="auto"/>
        <w:jc w:val="both"/>
        <w:rPr>
          <w:sz w:val="22"/>
          <w:szCs w:val="22"/>
        </w:rPr>
      </w:pPr>
      <w:r w:rsidRPr="00A33BF6">
        <w:rPr>
          <w:sz w:val="22"/>
          <w:szCs w:val="22"/>
        </w:rPr>
        <w:lastRenderedPageBreak/>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AB61D4">
      <w:pPr>
        <w:numPr>
          <w:ilvl w:val="2"/>
          <w:numId w:val="64"/>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AB61D4">
      <w:pPr>
        <w:numPr>
          <w:ilvl w:val="2"/>
          <w:numId w:val="64"/>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AB61D4">
      <w:pPr>
        <w:numPr>
          <w:ilvl w:val="2"/>
          <w:numId w:val="64"/>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AB61D4">
      <w:pPr>
        <w:numPr>
          <w:ilvl w:val="2"/>
          <w:numId w:val="64"/>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AB61D4">
      <w:pPr>
        <w:numPr>
          <w:ilvl w:val="2"/>
          <w:numId w:val="64"/>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5E2609EA" w:rsidR="00DF1013" w:rsidRPr="00A33BF6" w:rsidRDefault="002B0E33" w:rsidP="00AB61D4">
      <w:pPr>
        <w:numPr>
          <w:ilvl w:val="2"/>
          <w:numId w:val="64"/>
        </w:numPr>
        <w:spacing w:line="259" w:lineRule="auto"/>
        <w:jc w:val="both"/>
        <w:rPr>
          <w:sz w:val="22"/>
          <w:szCs w:val="22"/>
        </w:rPr>
      </w:pPr>
      <w:r w:rsidRPr="00A33BF6">
        <w:rPr>
          <w:sz w:val="22"/>
          <w:szCs w:val="22"/>
        </w:rPr>
        <w:t xml:space="preserve">W przypadku wystąpienia którejkolwiek z okoliczności określonych w lit. b) do </w:t>
      </w:r>
      <w:r w:rsidR="008A4019">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AB61D4">
      <w:pPr>
        <w:numPr>
          <w:ilvl w:val="1"/>
          <w:numId w:val="64"/>
        </w:numPr>
        <w:spacing w:line="259" w:lineRule="auto"/>
        <w:jc w:val="both"/>
        <w:rPr>
          <w:sz w:val="22"/>
          <w:szCs w:val="22"/>
        </w:rPr>
      </w:pPr>
      <w:r w:rsidRPr="00A33BF6">
        <w:rPr>
          <w:sz w:val="22"/>
          <w:szCs w:val="22"/>
        </w:rPr>
        <w:t>Zmiany sposobu spełnienia świadczenia:</w:t>
      </w:r>
    </w:p>
    <w:p w14:paraId="31646243" w14:textId="77777777" w:rsidR="00683A07" w:rsidRPr="00A33BF6" w:rsidRDefault="00683A07" w:rsidP="00AB61D4">
      <w:pPr>
        <w:numPr>
          <w:ilvl w:val="2"/>
          <w:numId w:val="64"/>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AB61D4">
      <w:pPr>
        <w:numPr>
          <w:ilvl w:val="2"/>
          <w:numId w:val="64"/>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1C89D36" w14:textId="6976A015" w:rsidR="00683A07" w:rsidRPr="00A33BF6" w:rsidRDefault="00683A07" w:rsidP="00AB61D4">
      <w:pPr>
        <w:numPr>
          <w:ilvl w:val="2"/>
          <w:numId w:val="64"/>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AB61D4">
      <w:pPr>
        <w:numPr>
          <w:ilvl w:val="2"/>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AB61D4">
      <w:pPr>
        <w:numPr>
          <w:ilvl w:val="2"/>
          <w:numId w:val="64"/>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3705601D" w:rsidR="002B0E33" w:rsidRPr="00A33BF6" w:rsidRDefault="002B0E33" w:rsidP="00AB61D4">
      <w:pPr>
        <w:numPr>
          <w:ilvl w:val="2"/>
          <w:numId w:val="64"/>
        </w:numPr>
        <w:spacing w:line="259" w:lineRule="auto"/>
        <w:jc w:val="both"/>
        <w:rPr>
          <w:sz w:val="22"/>
          <w:szCs w:val="22"/>
        </w:rPr>
      </w:pPr>
      <w:r w:rsidRPr="00A33BF6">
        <w:rPr>
          <w:sz w:val="22"/>
          <w:szCs w:val="22"/>
        </w:rPr>
        <w:t xml:space="preserve">Zmiany o których mowa w lit. b), </w:t>
      </w:r>
      <w:r w:rsidR="004830FE">
        <w:rPr>
          <w:sz w:val="22"/>
          <w:szCs w:val="22"/>
        </w:rPr>
        <w:t>c</w:t>
      </w:r>
      <w:r w:rsidR="00753B91" w:rsidRPr="00A33BF6">
        <w:rPr>
          <w:sz w:val="22"/>
          <w:szCs w:val="22"/>
        </w:rPr>
        <w:t xml:space="preserve">) i </w:t>
      </w:r>
      <w:r w:rsidR="004830FE">
        <w:rPr>
          <w:sz w:val="22"/>
          <w:szCs w:val="22"/>
        </w:rPr>
        <w:t>d</w:t>
      </w:r>
      <w:r w:rsidR="00753B91" w:rsidRPr="00A33BF6">
        <w:rPr>
          <w:sz w:val="22"/>
          <w:szCs w:val="22"/>
        </w:rPr>
        <w:t>)</w:t>
      </w:r>
      <w:r w:rsidRPr="00A33BF6">
        <w:rPr>
          <w:sz w:val="22"/>
          <w:szCs w:val="22"/>
        </w:rPr>
        <w:t xml:space="preserve"> nie mogą prowadzić do zwiększenia wynagrodzenia Wykonawcy.</w:t>
      </w:r>
      <w:r w:rsidR="004830FE">
        <w:rPr>
          <w:sz w:val="22"/>
          <w:szCs w:val="22"/>
        </w:rPr>
        <w:t xml:space="preserve"> Zmiany o których mowa w lit a)</w:t>
      </w:r>
      <w:r w:rsidRPr="00A33BF6">
        <w:rPr>
          <w:sz w:val="22"/>
          <w:szCs w:val="22"/>
        </w:rPr>
        <w:t xml:space="preserve">  </w:t>
      </w:r>
      <w:r w:rsidR="003176F6" w:rsidRPr="00A33BF6">
        <w:rPr>
          <w:sz w:val="22"/>
          <w:szCs w:val="22"/>
        </w:rPr>
        <w:t xml:space="preserve">i </w:t>
      </w:r>
      <w:r w:rsidR="004830FE">
        <w:rPr>
          <w:sz w:val="22"/>
          <w:szCs w:val="22"/>
        </w:rPr>
        <w:t>e</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AB61D4">
      <w:pPr>
        <w:numPr>
          <w:ilvl w:val="1"/>
          <w:numId w:val="64"/>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4A06D13A" w:rsidR="002B0E33" w:rsidRPr="00A33BF6" w:rsidRDefault="002B0E33" w:rsidP="00AB61D4">
      <w:pPr>
        <w:pStyle w:val="Akapitzlist"/>
        <w:numPr>
          <w:ilvl w:val="0"/>
          <w:numId w:val="64"/>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9" w:name="_Hlk147848467"/>
      <w:r w:rsidR="00753B91" w:rsidRPr="00A33BF6">
        <w:rPr>
          <w:sz w:val="22"/>
          <w:szCs w:val="22"/>
        </w:rPr>
        <w:t xml:space="preserve">, </w:t>
      </w:r>
      <w:bookmarkStart w:id="19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w:t>
      </w:r>
      <w:r w:rsidR="004830FE">
        <w:rPr>
          <w:sz w:val="22"/>
          <w:szCs w:val="22"/>
        </w:rPr>
        <w:t> </w:t>
      </w:r>
      <w:r w:rsidR="00753B91" w:rsidRPr="00A33BF6">
        <w:rPr>
          <w:sz w:val="22"/>
          <w:szCs w:val="22"/>
        </w:rPr>
        <w:t>zastrzeżeniem §</w:t>
      </w:r>
      <w:r w:rsidR="00146F0C" w:rsidRPr="00A33BF6">
        <w:rPr>
          <w:sz w:val="22"/>
          <w:szCs w:val="22"/>
        </w:rPr>
        <w:t>3 ust. 12 Umowy.</w:t>
      </w:r>
      <w:r w:rsidRPr="00A33BF6">
        <w:rPr>
          <w:sz w:val="6"/>
          <w:szCs w:val="6"/>
        </w:rPr>
        <w:t xml:space="preserve">.   </w:t>
      </w:r>
    </w:p>
    <w:bookmarkEnd w:id="189"/>
    <w:bookmarkEnd w:id="190"/>
    <w:p w14:paraId="161B8225" w14:textId="6BBFF830" w:rsidR="00683A07" w:rsidRPr="00BD26C7" w:rsidRDefault="00683A07" w:rsidP="00AB61D4">
      <w:pPr>
        <w:pStyle w:val="Akapitzlist"/>
        <w:numPr>
          <w:ilvl w:val="0"/>
          <w:numId w:val="78"/>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3AB5DC5C" w:rsidR="007D1739" w:rsidRPr="00A33BF6" w:rsidRDefault="007D1739" w:rsidP="00AB61D4">
      <w:pPr>
        <w:pStyle w:val="Akapitzlist"/>
        <w:numPr>
          <w:ilvl w:val="0"/>
          <w:numId w:val="61"/>
        </w:numPr>
        <w:spacing w:line="259" w:lineRule="auto"/>
        <w:jc w:val="both"/>
        <w:rPr>
          <w:sz w:val="22"/>
          <w:szCs w:val="22"/>
        </w:rPr>
      </w:pPr>
      <w:bookmarkStart w:id="191" w:name="_Hlk147848517"/>
      <w:r w:rsidRPr="00A33BF6">
        <w:rPr>
          <w:sz w:val="22"/>
          <w:szCs w:val="22"/>
        </w:rPr>
        <w:t xml:space="preserve">zmiana zasad dokonywania odbiorów świadczonych usług, o której mowa w </w:t>
      </w:r>
      <w:bookmarkStart w:id="192" w:name="_Hlk148344566"/>
      <w:r w:rsidR="00DF1013" w:rsidRPr="00A33BF6">
        <w:rPr>
          <w:sz w:val="22"/>
          <w:szCs w:val="22"/>
        </w:rPr>
        <w:t>§15</w:t>
      </w:r>
      <w:r w:rsidRPr="00A33BF6">
        <w:rPr>
          <w:sz w:val="22"/>
          <w:szCs w:val="22"/>
        </w:rPr>
        <w:t xml:space="preserve"> </w:t>
      </w:r>
      <w:bookmarkEnd w:id="192"/>
      <w:r w:rsidR="00DF1013" w:rsidRPr="00A33BF6">
        <w:rPr>
          <w:sz w:val="22"/>
          <w:szCs w:val="22"/>
        </w:rPr>
        <w:t xml:space="preserve">ust. </w:t>
      </w:r>
      <w:r w:rsidRPr="00A33BF6">
        <w:rPr>
          <w:sz w:val="22"/>
          <w:szCs w:val="22"/>
        </w:rPr>
        <w:t xml:space="preserve">2 pkt 2) lit. </w:t>
      </w:r>
      <w:r w:rsidR="004830FE">
        <w:rPr>
          <w:sz w:val="22"/>
          <w:szCs w:val="22"/>
        </w:rPr>
        <w:t>c</w:t>
      </w:r>
      <w:r w:rsidR="004C032C" w:rsidRPr="00A33BF6">
        <w:rPr>
          <w:sz w:val="22"/>
          <w:szCs w:val="22"/>
        </w:rPr>
        <w:t>)</w:t>
      </w:r>
      <w:r w:rsidR="00B44B5E" w:rsidRPr="00A33BF6">
        <w:rPr>
          <w:sz w:val="22"/>
          <w:szCs w:val="22"/>
        </w:rPr>
        <w:t>,</w:t>
      </w:r>
    </w:p>
    <w:bookmarkEnd w:id="191"/>
    <w:p w14:paraId="385C849B" w14:textId="69317A3E" w:rsidR="00683A07" w:rsidRPr="00A33BF6" w:rsidRDefault="00683A07" w:rsidP="00AB61D4">
      <w:pPr>
        <w:pStyle w:val="Akapitzlist"/>
        <w:numPr>
          <w:ilvl w:val="0"/>
          <w:numId w:val="61"/>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4830FE">
        <w:rPr>
          <w:sz w:val="22"/>
          <w:szCs w:val="22"/>
        </w:rPr>
        <w:t>d</w:t>
      </w:r>
      <w:r w:rsidRPr="00A33BF6">
        <w:rPr>
          <w:sz w:val="22"/>
          <w:szCs w:val="22"/>
        </w:rPr>
        <w:t>)</w:t>
      </w:r>
      <w:r w:rsidR="00B44B5E" w:rsidRPr="00A33BF6">
        <w:rPr>
          <w:sz w:val="22"/>
          <w:szCs w:val="22"/>
        </w:rPr>
        <w:t>,</w:t>
      </w:r>
    </w:p>
    <w:p w14:paraId="50580CDE" w14:textId="4F494C15" w:rsidR="00683A07" w:rsidRPr="00A33BF6" w:rsidRDefault="00683A07" w:rsidP="00AB61D4">
      <w:pPr>
        <w:pStyle w:val="Akapitzlist"/>
        <w:numPr>
          <w:ilvl w:val="0"/>
          <w:numId w:val="61"/>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AB61D4">
      <w:pPr>
        <w:pStyle w:val="Akapitzlist"/>
        <w:numPr>
          <w:ilvl w:val="0"/>
          <w:numId w:val="61"/>
        </w:numPr>
        <w:spacing w:line="259" w:lineRule="auto"/>
        <w:jc w:val="both"/>
        <w:rPr>
          <w:sz w:val="22"/>
          <w:szCs w:val="22"/>
        </w:rPr>
      </w:pPr>
      <w:r w:rsidRPr="00A33BF6">
        <w:rPr>
          <w:sz w:val="22"/>
          <w:szCs w:val="22"/>
        </w:rPr>
        <w:t>zmiana osób odpowiedzialnych za nadzór (§11 ust. 3),</w:t>
      </w:r>
    </w:p>
    <w:p w14:paraId="5EA50FD2" w14:textId="77777777" w:rsidR="00683A07" w:rsidRPr="008A4019" w:rsidRDefault="00683A07" w:rsidP="00AB61D4">
      <w:pPr>
        <w:pStyle w:val="Akapitzlist"/>
        <w:numPr>
          <w:ilvl w:val="0"/>
          <w:numId w:val="6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DECC21D" w14:textId="0BCE8A79" w:rsidR="00B725A5" w:rsidRPr="00AC0B5D" w:rsidRDefault="00B725A5" w:rsidP="00AB61D4">
      <w:pPr>
        <w:pStyle w:val="Akapitzlist"/>
        <w:numPr>
          <w:ilvl w:val="0"/>
          <w:numId w:val="61"/>
        </w:numPr>
        <w:spacing w:line="259" w:lineRule="auto"/>
        <w:jc w:val="both"/>
        <w:rPr>
          <w:i/>
          <w:iCs/>
          <w:sz w:val="22"/>
          <w:szCs w:val="22"/>
        </w:rPr>
      </w:pPr>
      <w:r w:rsidRPr="00AC0B5D">
        <w:rPr>
          <w:sz w:val="22"/>
          <w:szCs w:val="22"/>
        </w:rPr>
        <w:t>zmiana</w:t>
      </w:r>
      <w:r>
        <w:rPr>
          <w:sz w:val="22"/>
          <w:szCs w:val="22"/>
        </w:rPr>
        <w:t xml:space="preserve"> </w:t>
      </w:r>
      <w:r w:rsidRPr="00C052A9">
        <w:rPr>
          <w:sz w:val="22"/>
          <w:szCs w:val="22"/>
        </w:rPr>
        <w:t>harmonogram</w:t>
      </w:r>
      <w:r>
        <w:rPr>
          <w:sz w:val="22"/>
          <w:szCs w:val="22"/>
        </w:rPr>
        <w:t>u rzeczowo-finansowego wg zasad określonych w ust. 2 pkt 1 lit. a).</w:t>
      </w:r>
    </w:p>
    <w:bookmarkEnd w:id="186"/>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3" w:name="_Toc106184596"/>
      <w:bookmarkStart w:id="194" w:name="_Toc170298332"/>
      <w:bookmarkStart w:id="195" w:name="_Toc64016212"/>
      <w:r w:rsidRPr="001404AE">
        <w:t>§ 1</w:t>
      </w:r>
      <w:r>
        <w:t>6</w:t>
      </w:r>
      <w:r w:rsidRPr="001404AE">
        <w:t>. Waloryzacja</w:t>
      </w:r>
      <w:bookmarkEnd w:id="193"/>
      <w:bookmarkEnd w:id="194"/>
      <w:r w:rsidRPr="001404AE">
        <w:t xml:space="preserve"> </w:t>
      </w:r>
      <w:bookmarkEnd w:id="195"/>
    </w:p>
    <w:p w14:paraId="1CFA444C" w14:textId="77777777" w:rsidR="00AB61D4" w:rsidRPr="00B92B75" w:rsidRDefault="00AB61D4" w:rsidP="00AB61D4">
      <w:pPr>
        <w:numPr>
          <w:ilvl w:val="0"/>
          <w:numId w:val="146"/>
        </w:numPr>
        <w:jc w:val="both"/>
        <w:rPr>
          <w:sz w:val="22"/>
          <w:szCs w:val="22"/>
        </w:rPr>
      </w:pPr>
      <w:r w:rsidRPr="00B92B75">
        <w:rPr>
          <w:sz w:val="22"/>
          <w:szCs w:val="22"/>
        </w:rPr>
        <w:t>Zamawiający dopuszcza zmianę wynagrodzenia Wykonawcy w przypadkach określonych w ustawie Prawo zamówień publicznych w przypadku zmiany:</w:t>
      </w:r>
    </w:p>
    <w:p w14:paraId="481ADF77" w14:textId="77777777" w:rsidR="00AB61D4" w:rsidRPr="00B92B75" w:rsidRDefault="00AB61D4" w:rsidP="00AB61D4">
      <w:pPr>
        <w:numPr>
          <w:ilvl w:val="1"/>
          <w:numId w:val="146"/>
        </w:numPr>
        <w:jc w:val="both"/>
        <w:rPr>
          <w:sz w:val="22"/>
          <w:szCs w:val="22"/>
        </w:rPr>
      </w:pPr>
      <w:r w:rsidRPr="00B92B75">
        <w:rPr>
          <w:sz w:val="22"/>
          <w:szCs w:val="22"/>
        </w:rPr>
        <w:t>stawki podatku od towarów i usług oraz podatku akcyzowego,</w:t>
      </w:r>
    </w:p>
    <w:p w14:paraId="49FBB97D" w14:textId="77777777" w:rsidR="00AB61D4" w:rsidRPr="00B92B75" w:rsidRDefault="00AB61D4" w:rsidP="00AB61D4">
      <w:pPr>
        <w:numPr>
          <w:ilvl w:val="1"/>
          <w:numId w:val="146"/>
        </w:numPr>
        <w:jc w:val="both"/>
        <w:rPr>
          <w:sz w:val="22"/>
          <w:szCs w:val="22"/>
        </w:rPr>
      </w:pPr>
      <w:r w:rsidRPr="00B92B75">
        <w:rPr>
          <w:sz w:val="22"/>
          <w:szCs w:val="22"/>
        </w:rPr>
        <w:t>wysokości minimalnego wynagrodzenia za pracę albo wysokości minimalnej stawki godzinowej, ustalonych na podstawie ustawy z dnia 10 października 2002 r. o minimalnym wynagrodzeniu za pracę,</w:t>
      </w:r>
    </w:p>
    <w:p w14:paraId="5907C168" w14:textId="77777777" w:rsidR="00AB61D4" w:rsidRPr="00B92B75" w:rsidRDefault="00AB61D4" w:rsidP="00AB61D4">
      <w:pPr>
        <w:numPr>
          <w:ilvl w:val="1"/>
          <w:numId w:val="146"/>
        </w:numPr>
        <w:jc w:val="both"/>
        <w:rPr>
          <w:sz w:val="22"/>
          <w:szCs w:val="22"/>
        </w:rPr>
      </w:pPr>
      <w:r w:rsidRPr="00B92B75">
        <w:rPr>
          <w:sz w:val="22"/>
          <w:szCs w:val="22"/>
        </w:rPr>
        <w:t>zasad podlegania ubezpieczeniom społecznym lub ubezpieczeniu zdrowotnemu lub wysokości stawki składki na ubezpieczenia społeczne lub ubezpieczenie zdrowotne,</w:t>
      </w:r>
    </w:p>
    <w:p w14:paraId="19939A2F" w14:textId="2807FD8D" w:rsidR="00AB61D4" w:rsidRPr="009C4402" w:rsidRDefault="00AB61D4" w:rsidP="00AB61D4">
      <w:pPr>
        <w:numPr>
          <w:ilvl w:val="1"/>
          <w:numId w:val="146"/>
        </w:numPr>
        <w:jc w:val="both"/>
        <w:rPr>
          <w:sz w:val="22"/>
          <w:szCs w:val="22"/>
        </w:rPr>
      </w:pPr>
      <w:r w:rsidRPr="00B92B75">
        <w:rPr>
          <w:sz w:val="22"/>
          <w:szCs w:val="22"/>
        </w:rPr>
        <w:t xml:space="preserve">zasad </w:t>
      </w:r>
      <w:r w:rsidRPr="009C4402">
        <w:rPr>
          <w:sz w:val="22"/>
          <w:szCs w:val="22"/>
        </w:rPr>
        <w:t xml:space="preserve">gromadzenia i wysokości wpłat do pracowniczych planów kapitałowych, o których mowa w ustawie z dnia 4 października 2018 r. o pracowniczych </w:t>
      </w:r>
      <w:r>
        <w:rPr>
          <w:sz w:val="22"/>
          <w:szCs w:val="22"/>
        </w:rPr>
        <w:t>planach kapitałowych.</w:t>
      </w:r>
    </w:p>
    <w:p w14:paraId="4E8ECA06" w14:textId="77777777" w:rsidR="00AB61D4" w:rsidRPr="009C4402" w:rsidRDefault="00AB61D4" w:rsidP="00AB61D4">
      <w:pPr>
        <w:ind w:left="357"/>
        <w:jc w:val="both"/>
        <w:rPr>
          <w:sz w:val="22"/>
          <w:szCs w:val="22"/>
        </w:rPr>
      </w:pPr>
      <w:r w:rsidRPr="009C4402">
        <w:rPr>
          <w:sz w:val="22"/>
          <w:szCs w:val="22"/>
        </w:rPr>
        <w:t xml:space="preserve">‒ jeżeli zmiany te będą miały wpływ na koszty wykonania zamówienia przez wykonawcę. </w:t>
      </w:r>
    </w:p>
    <w:p w14:paraId="56E936EC" w14:textId="77777777" w:rsidR="00AB61D4" w:rsidRPr="009C4402" w:rsidRDefault="00AB61D4" w:rsidP="00AB61D4">
      <w:pPr>
        <w:ind w:left="357"/>
        <w:jc w:val="both"/>
        <w:rPr>
          <w:sz w:val="22"/>
          <w:szCs w:val="22"/>
        </w:rPr>
      </w:pPr>
      <w:bookmarkStart w:id="196" w:name="_Hlk126735304"/>
      <w:r w:rsidRPr="009C4402">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96"/>
    <w:p w14:paraId="4BECE768" w14:textId="77777777" w:rsidR="00AB61D4" w:rsidRPr="00B92B75" w:rsidRDefault="00AB61D4" w:rsidP="00AB61D4">
      <w:pPr>
        <w:pStyle w:val="Akapitzlist"/>
        <w:numPr>
          <w:ilvl w:val="0"/>
          <w:numId w:val="146"/>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5A765B4B" w14:textId="77777777" w:rsidR="00AB61D4" w:rsidRPr="00B92B75" w:rsidRDefault="00AB61D4" w:rsidP="00AB61D4">
      <w:pPr>
        <w:pStyle w:val="Akapitzlist"/>
        <w:numPr>
          <w:ilvl w:val="0"/>
          <w:numId w:val="146"/>
        </w:numPr>
        <w:spacing w:line="252" w:lineRule="auto"/>
        <w:jc w:val="both"/>
        <w:rPr>
          <w:sz w:val="22"/>
          <w:szCs w:val="22"/>
        </w:rPr>
      </w:pPr>
      <w:r w:rsidRPr="00B92B75">
        <w:rPr>
          <w:sz w:val="22"/>
          <w:szCs w:val="22"/>
        </w:rPr>
        <w:t>Zamawiający dopuszcza zmianę wynagrodzenia Wykonawcy, na wniosek Wykonawcy, która zostanie dokonana wg następujących założeń:</w:t>
      </w:r>
    </w:p>
    <w:p w14:paraId="09993646" w14:textId="77777777" w:rsidR="00AB61D4" w:rsidRPr="00B92B75" w:rsidRDefault="00AB61D4" w:rsidP="00AB61D4">
      <w:pPr>
        <w:pStyle w:val="Akapitzlist"/>
        <w:numPr>
          <w:ilvl w:val="1"/>
          <w:numId w:val="146"/>
        </w:numPr>
        <w:jc w:val="both"/>
        <w:rPr>
          <w:sz w:val="22"/>
          <w:szCs w:val="22"/>
        </w:rPr>
      </w:pPr>
      <w:r w:rsidRPr="00B92B75">
        <w:rPr>
          <w:sz w:val="22"/>
          <w:szCs w:val="22"/>
        </w:rPr>
        <w:t xml:space="preserve">Zmiana wynagrodzenia zostanie ustalona w oparciu o </w:t>
      </w:r>
      <w:r w:rsidRPr="00B92B75">
        <w:rPr>
          <w:b/>
          <w:bCs/>
          <w:sz w:val="22"/>
          <w:szCs w:val="22"/>
        </w:rPr>
        <w:t>wskaźnik cen towarów i usług konsumpcyjnych</w:t>
      </w:r>
      <w:r w:rsidRPr="00B92B75">
        <w:rPr>
          <w:sz w:val="22"/>
          <w:szCs w:val="22"/>
        </w:rPr>
        <w:t xml:space="preserve"> publikowany przez GUS link:</w:t>
      </w:r>
      <w:r w:rsidRPr="00B92B75">
        <w:rPr>
          <w:color w:val="FF0000"/>
          <w:sz w:val="22"/>
          <w:szCs w:val="22"/>
        </w:rPr>
        <w:t xml:space="preserve"> </w:t>
      </w:r>
      <w:hyperlink r:id="rId31" w:history="1">
        <w:r w:rsidRPr="00B92B75">
          <w:rPr>
            <w:rStyle w:val="Hipercze"/>
            <w:sz w:val="22"/>
            <w:szCs w:val="22"/>
          </w:rPr>
          <w:t>https://stat.gov.pl/wskazniki-makroekonomiczne/</w:t>
        </w:r>
      </w:hyperlink>
      <w:r w:rsidRPr="00B92B75">
        <w:rPr>
          <w:sz w:val="22"/>
          <w:szCs w:val="22"/>
        </w:rPr>
        <w:t xml:space="preserve">  - </w:t>
      </w:r>
      <w:r w:rsidRPr="00B92B75">
        <w:rPr>
          <w:i/>
          <w:iCs/>
          <w:sz w:val="22"/>
          <w:szCs w:val="22"/>
        </w:rPr>
        <w:t>wybrane miesięczne wskaźniki makroekonomiczne, tablica „wskaźniki cen”, pozycja: Wskaźnik cen towarów i usług konsumpcyjnych, lit. B.</w:t>
      </w:r>
    </w:p>
    <w:p w14:paraId="55C3CFBB" w14:textId="5387E1FF" w:rsidR="00AB61D4" w:rsidRPr="00AB61D4" w:rsidRDefault="00AB61D4" w:rsidP="00AB61D4">
      <w:pPr>
        <w:pStyle w:val="Akapitzlist"/>
        <w:numPr>
          <w:ilvl w:val="1"/>
          <w:numId w:val="146"/>
        </w:numPr>
        <w:jc w:val="both"/>
        <w:rPr>
          <w:sz w:val="22"/>
          <w:szCs w:val="22"/>
        </w:rPr>
      </w:pPr>
      <w:bookmarkStart w:id="197" w:name="_Hlk125715561"/>
      <w:r w:rsidRPr="00B92B75">
        <w:rPr>
          <w:sz w:val="22"/>
          <w:szCs w:val="22"/>
        </w:rPr>
        <w:t xml:space="preserve">Pierwsza zmiana wynagrodzenia nastąpi </w:t>
      </w:r>
      <w:r w:rsidRPr="00B92B75">
        <w:rPr>
          <w:b/>
          <w:bCs/>
          <w:sz w:val="22"/>
          <w:szCs w:val="22"/>
        </w:rPr>
        <w:t xml:space="preserve">od pierwszego dnia siódmego miesiąca </w:t>
      </w:r>
      <w:r w:rsidRPr="00AB61D4">
        <w:rPr>
          <w:b/>
          <w:bCs/>
          <w:sz w:val="22"/>
          <w:szCs w:val="22"/>
        </w:rPr>
        <w:t>kalendarzowego</w:t>
      </w:r>
      <w:r w:rsidRPr="00AB61D4">
        <w:rPr>
          <w:sz w:val="22"/>
          <w:szCs w:val="22"/>
        </w:rPr>
        <w:t xml:space="preserve"> obowiązywania umowy. Kolejne zmiany będą następować w okresach 12 miesięcznych, tj. od 19, miesiąca.</w:t>
      </w:r>
      <w:bookmarkEnd w:id="197"/>
    </w:p>
    <w:p w14:paraId="54050A88" w14:textId="77777777" w:rsidR="00AB61D4" w:rsidRPr="00AB61D4" w:rsidRDefault="00AB61D4" w:rsidP="00AB61D4">
      <w:pPr>
        <w:pStyle w:val="Akapitzlist"/>
        <w:numPr>
          <w:ilvl w:val="1"/>
          <w:numId w:val="146"/>
        </w:numPr>
        <w:jc w:val="both"/>
        <w:rPr>
          <w:sz w:val="22"/>
          <w:szCs w:val="22"/>
        </w:rPr>
      </w:pPr>
      <w:r w:rsidRPr="00AB61D4">
        <w:rPr>
          <w:sz w:val="22"/>
          <w:szCs w:val="22"/>
        </w:rPr>
        <w:t>Wynagrodzenie Wykonawcy, w tym jednostkowe stawki rozliczeniowe określone w Umowie ulegną zmianie o maksymalnie 50% wielkości wskaźnika cen towarów i usług konsumpcyjnych, publikowanego przez GUS, wyliczonego:</w:t>
      </w:r>
    </w:p>
    <w:p w14:paraId="6071D5D3" w14:textId="77777777" w:rsidR="00AB61D4" w:rsidRPr="00AB61D4" w:rsidRDefault="00AB61D4" w:rsidP="00AB61D4">
      <w:pPr>
        <w:pStyle w:val="Akapitzlist"/>
        <w:jc w:val="both"/>
        <w:rPr>
          <w:sz w:val="22"/>
          <w:szCs w:val="22"/>
        </w:rPr>
      </w:pPr>
      <w:bookmarkStart w:id="198" w:name="_Hlk125715612"/>
      <w:r w:rsidRPr="00AB61D4">
        <w:rPr>
          <w:sz w:val="22"/>
          <w:szCs w:val="22"/>
        </w:rPr>
        <w:t>- dla pierwszej zmiany umowy za okres 6 miesięcy zgodnie z postanowieniami pkt 4).</w:t>
      </w:r>
    </w:p>
    <w:p w14:paraId="0A24F85E" w14:textId="77777777" w:rsidR="00AB61D4" w:rsidRPr="00AB61D4" w:rsidRDefault="00AB61D4" w:rsidP="00AB61D4">
      <w:pPr>
        <w:pStyle w:val="Akapitzlist"/>
        <w:jc w:val="both"/>
        <w:rPr>
          <w:sz w:val="22"/>
          <w:szCs w:val="22"/>
        </w:rPr>
      </w:pPr>
      <w:r w:rsidRPr="00AB61D4">
        <w:rPr>
          <w:sz w:val="22"/>
          <w:szCs w:val="22"/>
        </w:rPr>
        <w:t>- dla kolejnych zmian umowy za okres 12 miesięcy zgodnie z postanowieniami pkt 4).</w:t>
      </w:r>
    </w:p>
    <w:p w14:paraId="4758D32A" w14:textId="77777777" w:rsidR="00AB61D4" w:rsidRPr="00AB61D4" w:rsidRDefault="00AB61D4" w:rsidP="00AB61D4">
      <w:pPr>
        <w:pStyle w:val="Akapitzlist"/>
        <w:numPr>
          <w:ilvl w:val="1"/>
          <w:numId w:val="146"/>
        </w:numPr>
        <w:jc w:val="both"/>
        <w:rPr>
          <w:sz w:val="22"/>
          <w:szCs w:val="22"/>
        </w:rPr>
      </w:pPr>
      <w:bookmarkStart w:id="199" w:name="_Hlk125713622"/>
      <w:bookmarkEnd w:id="198"/>
      <w:r w:rsidRPr="00AB61D4">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35A9C1C2" w14:textId="77777777" w:rsidR="00AB61D4" w:rsidRPr="00AB61D4" w:rsidRDefault="00AB61D4" w:rsidP="00AB61D4">
      <w:pPr>
        <w:pStyle w:val="Akapitzlist"/>
        <w:jc w:val="both"/>
        <w:rPr>
          <w:sz w:val="22"/>
          <w:szCs w:val="22"/>
        </w:rPr>
      </w:pPr>
      <w:r w:rsidRPr="00AB61D4">
        <w:rPr>
          <w:sz w:val="22"/>
          <w:szCs w:val="22"/>
        </w:rPr>
        <w:lastRenderedPageBreak/>
        <w:t>Dla kolejnych zmian wynagrodzenia pierwszym wykorzystanym wskaźnikiem będzie miesięczny wskaźnik za odpowiednio 7, 19 miesiąc obowiązywania umowy itd.</w:t>
      </w:r>
      <w:bookmarkEnd w:id="199"/>
    </w:p>
    <w:p w14:paraId="4C7AFE9A" w14:textId="77777777" w:rsidR="00AB61D4" w:rsidRPr="00AB61D4" w:rsidRDefault="00AB61D4" w:rsidP="00AB61D4">
      <w:pPr>
        <w:pStyle w:val="Akapitzlist"/>
        <w:jc w:val="both"/>
        <w:rPr>
          <w:sz w:val="22"/>
          <w:szCs w:val="22"/>
        </w:rPr>
      </w:pPr>
      <w:r w:rsidRPr="00AB61D4">
        <w:rPr>
          <w:sz w:val="22"/>
          <w:szCs w:val="22"/>
        </w:rPr>
        <w:t>Wskaźniki należy zamienić na liczby (dzieląc je przez 100), a następnie przemnożyć przez siebie kolejne. W stosunku do otrzymanego wskaźnika należy przeprowadzić w kolejności następujące działania:</w:t>
      </w:r>
    </w:p>
    <w:p w14:paraId="25862C98" w14:textId="77777777" w:rsidR="00AB61D4" w:rsidRPr="00AB61D4" w:rsidRDefault="00AB61D4" w:rsidP="00AB61D4">
      <w:pPr>
        <w:pStyle w:val="Akapitzlist"/>
        <w:numPr>
          <w:ilvl w:val="0"/>
          <w:numId w:val="147"/>
        </w:numPr>
        <w:ind w:left="1134"/>
        <w:jc w:val="both"/>
        <w:rPr>
          <w:sz w:val="22"/>
          <w:szCs w:val="22"/>
        </w:rPr>
      </w:pPr>
      <w:r w:rsidRPr="00AB61D4">
        <w:rPr>
          <w:sz w:val="22"/>
          <w:szCs w:val="22"/>
        </w:rPr>
        <w:t xml:space="preserve">odjąć 1, </w:t>
      </w:r>
    </w:p>
    <w:p w14:paraId="2769841C" w14:textId="77777777" w:rsidR="00AB61D4" w:rsidRPr="00AB61D4" w:rsidRDefault="00AB61D4" w:rsidP="00AB61D4">
      <w:pPr>
        <w:pStyle w:val="Akapitzlist"/>
        <w:numPr>
          <w:ilvl w:val="0"/>
          <w:numId w:val="147"/>
        </w:numPr>
        <w:ind w:left="1134"/>
        <w:jc w:val="both"/>
        <w:rPr>
          <w:sz w:val="22"/>
          <w:szCs w:val="22"/>
        </w:rPr>
      </w:pPr>
      <w:r w:rsidRPr="00AB61D4">
        <w:rPr>
          <w:sz w:val="22"/>
          <w:szCs w:val="22"/>
        </w:rPr>
        <w:t>otrzymany wynik przemnożyć przez 50%</w:t>
      </w:r>
    </w:p>
    <w:p w14:paraId="15FDE531" w14:textId="77777777" w:rsidR="00AB61D4" w:rsidRPr="00AB61D4" w:rsidRDefault="00AB61D4" w:rsidP="00AB61D4">
      <w:pPr>
        <w:pStyle w:val="Akapitzlist"/>
        <w:numPr>
          <w:ilvl w:val="0"/>
          <w:numId w:val="147"/>
        </w:numPr>
        <w:ind w:left="1134"/>
        <w:jc w:val="both"/>
        <w:rPr>
          <w:sz w:val="22"/>
          <w:szCs w:val="22"/>
        </w:rPr>
      </w:pPr>
      <w:r w:rsidRPr="00AB61D4">
        <w:rPr>
          <w:sz w:val="22"/>
          <w:szCs w:val="22"/>
        </w:rPr>
        <w:t>do otrzymanego wyniku dodać 1</w:t>
      </w:r>
    </w:p>
    <w:p w14:paraId="484E330F" w14:textId="77777777" w:rsidR="00AB61D4" w:rsidRPr="00AB61D4" w:rsidRDefault="00AB61D4" w:rsidP="00AB61D4">
      <w:pPr>
        <w:pStyle w:val="Akapitzlist"/>
        <w:numPr>
          <w:ilvl w:val="0"/>
          <w:numId w:val="147"/>
        </w:numPr>
        <w:ind w:left="1134"/>
        <w:jc w:val="both"/>
        <w:rPr>
          <w:sz w:val="22"/>
          <w:szCs w:val="22"/>
        </w:rPr>
      </w:pPr>
      <w:r w:rsidRPr="00AB61D4">
        <w:rPr>
          <w:sz w:val="22"/>
          <w:szCs w:val="22"/>
        </w:rPr>
        <w:t>uzyskany wynik zaokrąglić do dwóch miejsc po przecinku, zgodnie z matematycznymi zasadami zaokrąglania.</w:t>
      </w:r>
    </w:p>
    <w:p w14:paraId="7B09B15E" w14:textId="77777777" w:rsidR="00AB61D4" w:rsidRPr="00AB61D4" w:rsidRDefault="00AB61D4" w:rsidP="00AB61D4">
      <w:pPr>
        <w:pStyle w:val="Akapitzlist"/>
        <w:jc w:val="both"/>
        <w:rPr>
          <w:sz w:val="22"/>
          <w:szCs w:val="22"/>
        </w:rPr>
      </w:pPr>
      <w:bookmarkStart w:id="200" w:name="_Hlk125713709"/>
      <w:r w:rsidRPr="00AB61D4">
        <w:rPr>
          <w:sz w:val="22"/>
          <w:szCs w:val="22"/>
        </w:rPr>
        <w:t xml:space="preserve">Obowiązujące ceny jednostkowe </w:t>
      </w:r>
      <w:bookmarkStart w:id="201" w:name="_Hlk125713748"/>
      <w:r w:rsidRPr="00AB61D4">
        <w:rPr>
          <w:sz w:val="22"/>
          <w:szCs w:val="22"/>
        </w:rPr>
        <w:t xml:space="preserve">należy przemnożyć przez tak ustalony </w:t>
      </w:r>
      <w:r w:rsidRPr="00AB61D4">
        <w:rPr>
          <w:b/>
          <w:bCs/>
          <w:sz w:val="22"/>
          <w:szCs w:val="22"/>
        </w:rPr>
        <w:t xml:space="preserve">wskaźnik waloryzacyjny dla okresu </w:t>
      </w:r>
      <w:bookmarkStart w:id="202" w:name="_Hlk125715689"/>
      <w:r w:rsidRPr="00AB61D4">
        <w:rPr>
          <w:b/>
          <w:bCs/>
          <w:sz w:val="22"/>
          <w:szCs w:val="22"/>
        </w:rPr>
        <w:t xml:space="preserve">odpowiednio 6 lub </w:t>
      </w:r>
      <w:bookmarkEnd w:id="202"/>
      <w:r w:rsidRPr="00AB61D4">
        <w:rPr>
          <w:b/>
          <w:bCs/>
          <w:sz w:val="22"/>
          <w:szCs w:val="22"/>
        </w:rPr>
        <w:t>12 miesięcy</w:t>
      </w:r>
      <w:r w:rsidRPr="00AB61D4">
        <w:rPr>
          <w:sz w:val="22"/>
          <w:szCs w:val="22"/>
        </w:rPr>
        <w:t>.</w:t>
      </w:r>
      <w:bookmarkEnd w:id="201"/>
      <w:r w:rsidRPr="00AB61D4">
        <w:rPr>
          <w:sz w:val="22"/>
          <w:szCs w:val="22"/>
        </w:rPr>
        <w:t xml:space="preserve"> </w:t>
      </w:r>
    </w:p>
    <w:bookmarkEnd w:id="200"/>
    <w:p w14:paraId="3DE66B12" w14:textId="77777777" w:rsidR="00AB61D4" w:rsidRPr="00AB61D4" w:rsidRDefault="00AB61D4" w:rsidP="00AB61D4">
      <w:pPr>
        <w:pStyle w:val="Akapitzlist"/>
        <w:jc w:val="both"/>
        <w:rPr>
          <w:sz w:val="22"/>
          <w:szCs w:val="22"/>
        </w:rPr>
      </w:pPr>
      <w:r w:rsidRPr="00AB61D4">
        <w:rPr>
          <w:sz w:val="22"/>
          <w:szCs w:val="22"/>
        </w:rPr>
        <w:t>Zwaloryzowana wartość umowy zostanie wyliczona w następujący sposób:</w:t>
      </w:r>
    </w:p>
    <w:p w14:paraId="4BA65832" w14:textId="77777777" w:rsidR="00AB61D4" w:rsidRPr="00AB61D4" w:rsidRDefault="00AB61D4" w:rsidP="00AB61D4">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B61D4" w:rsidRPr="00AB61D4" w14:paraId="7FAE2BF6" w14:textId="77777777" w:rsidTr="00CE62B9">
        <w:tc>
          <w:tcPr>
            <w:tcW w:w="1800" w:type="dxa"/>
            <w:vAlign w:val="center"/>
          </w:tcPr>
          <w:p w14:paraId="47925B04" w14:textId="77777777" w:rsidR="00AB61D4" w:rsidRPr="00AB61D4" w:rsidRDefault="00AB61D4" w:rsidP="00CE62B9">
            <w:pPr>
              <w:pStyle w:val="Akapitzlist"/>
              <w:ind w:left="0"/>
              <w:jc w:val="center"/>
              <w:rPr>
                <w:b/>
                <w:bCs/>
                <w:sz w:val="22"/>
                <w:szCs w:val="22"/>
              </w:rPr>
            </w:pPr>
            <w:r w:rsidRPr="00AB61D4">
              <w:rPr>
                <w:b/>
                <w:bCs/>
                <w:sz w:val="22"/>
                <w:szCs w:val="22"/>
              </w:rPr>
              <w:t>Wartość umowy po waloryzacji</w:t>
            </w:r>
          </w:p>
        </w:tc>
        <w:tc>
          <w:tcPr>
            <w:tcW w:w="342" w:type="dxa"/>
            <w:vAlign w:val="center"/>
          </w:tcPr>
          <w:p w14:paraId="54BA9506" w14:textId="77777777" w:rsidR="00AB61D4" w:rsidRPr="00AB61D4" w:rsidRDefault="00AB61D4" w:rsidP="00CE62B9">
            <w:pPr>
              <w:pStyle w:val="Akapitzlist"/>
              <w:ind w:left="0"/>
              <w:jc w:val="center"/>
              <w:rPr>
                <w:b/>
                <w:bCs/>
                <w:sz w:val="22"/>
                <w:szCs w:val="22"/>
              </w:rPr>
            </w:pPr>
            <w:r w:rsidRPr="00AB61D4">
              <w:rPr>
                <w:b/>
                <w:bCs/>
                <w:sz w:val="22"/>
                <w:szCs w:val="22"/>
              </w:rPr>
              <w:t>=</w:t>
            </w:r>
          </w:p>
        </w:tc>
        <w:tc>
          <w:tcPr>
            <w:tcW w:w="1958" w:type="dxa"/>
            <w:vAlign w:val="center"/>
          </w:tcPr>
          <w:p w14:paraId="14F3E897" w14:textId="77777777" w:rsidR="00AB61D4" w:rsidRPr="00AB61D4" w:rsidRDefault="00AB61D4" w:rsidP="00CE62B9">
            <w:pPr>
              <w:pStyle w:val="Akapitzlist"/>
              <w:ind w:left="0"/>
              <w:jc w:val="center"/>
              <w:rPr>
                <w:b/>
                <w:bCs/>
                <w:sz w:val="22"/>
                <w:szCs w:val="22"/>
              </w:rPr>
            </w:pPr>
            <w:r w:rsidRPr="00AB61D4">
              <w:rPr>
                <w:b/>
                <w:bCs/>
                <w:sz w:val="22"/>
                <w:szCs w:val="22"/>
              </w:rPr>
              <w:t>Wartość dotychczas zrealizowana</w:t>
            </w:r>
          </w:p>
        </w:tc>
        <w:tc>
          <w:tcPr>
            <w:tcW w:w="342" w:type="dxa"/>
            <w:vAlign w:val="center"/>
          </w:tcPr>
          <w:p w14:paraId="6C2EA16D" w14:textId="77777777" w:rsidR="00AB61D4" w:rsidRPr="00AB61D4" w:rsidRDefault="00AB61D4" w:rsidP="00CE62B9">
            <w:pPr>
              <w:pStyle w:val="Akapitzlist"/>
              <w:ind w:left="0"/>
              <w:jc w:val="center"/>
              <w:rPr>
                <w:b/>
                <w:bCs/>
                <w:sz w:val="22"/>
                <w:szCs w:val="22"/>
              </w:rPr>
            </w:pPr>
            <w:r w:rsidRPr="00AB61D4">
              <w:rPr>
                <w:b/>
                <w:bCs/>
                <w:sz w:val="22"/>
                <w:szCs w:val="22"/>
              </w:rPr>
              <w:t>+</w:t>
            </w:r>
          </w:p>
        </w:tc>
        <w:tc>
          <w:tcPr>
            <w:tcW w:w="1931" w:type="dxa"/>
            <w:vAlign w:val="center"/>
          </w:tcPr>
          <w:p w14:paraId="53F3B1C1" w14:textId="77777777" w:rsidR="00AB61D4" w:rsidRPr="00AB61D4" w:rsidRDefault="00AB61D4" w:rsidP="00CE62B9">
            <w:pPr>
              <w:pStyle w:val="Akapitzlist"/>
              <w:ind w:left="0"/>
              <w:jc w:val="center"/>
              <w:rPr>
                <w:b/>
                <w:bCs/>
                <w:sz w:val="22"/>
                <w:szCs w:val="22"/>
              </w:rPr>
            </w:pPr>
            <w:r w:rsidRPr="00AB61D4">
              <w:rPr>
                <w:b/>
                <w:bCs/>
                <w:sz w:val="22"/>
                <w:szCs w:val="22"/>
              </w:rPr>
              <w:t>Wartość pozostała do realizacji</w:t>
            </w:r>
          </w:p>
        </w:tc>
        <w:tc>
          <w:tcPr>
            <w:tcW w:w="326" w:type="dxa"/>
            <w:vAlign w:val="center"/>
          </w:tcPr>
          <w:p w14:paraId="46F72D54" w14:textId="77777777" w:rsidR="00AB61D4" w:rsidRPr="00AB61D4" w:rsidRDefault="00AB61D4" w:rsidP="00CE62B9">
            <w:pPr>
              <w:pStyle w:val="Akapitzlist"/>
              <w:ind w:left="0"/>
              <w:jc w:val="center"/>
              <w:rPr>
                <w:b/>
                <w:bCs/>
                <w:sz w:val="22"/>
                <w:szCs w:val="22"/>
              </w:rPr>
            </w:pPr>
            <w:r w:rsidRPr="00AB61D4">
              <w:rPr>
                <w:b/>
                <w:bCs/>
                <w:sz w:val="22"/>
                <w:szCs w:val="22"/>
              </w:rPr>
              <w:t>x</w:t>
            </w:r>
          </w:p>
        </w:tc>
        <w:tc>
          <w:tcPr>
            <w:tcW w:w="1664" w:type="dxa"/>
            <w:vAlign w:val="center"/>
          </w:tcPr>
          <w:p w14:paraId="1392BECB" w14:textId="77777777" w:rsidR="00AB61D4" w:rsidRPr="00AB61D4" w:rsidRDefault="00AB61D4" w:rsidP="00CE62B9">
            <w:pPr>
              <w:pStyle w:val="Akapitzlist"/>
              <w:ind w:left="0"/>
              <w:jc w:val="center"/>
              <w:rPr>
                <w:b/>
                <w:bCs/>
                <w:sz w:val="22"/>
                <w:szCs w:val="22"/>
              </w:rPr>
            </w:pPr>
            <w:r w:rsidRPr="00AB61D4">
              <w:rPr>
                <w:b/>
                <w:bCs/>
                <w:sz w:val="22"/>
                <w:szCs w:val="22"/>
              </w:rPr>
              <w:t>Wskaźnik waloryzacyjny</w:t>
            </w:r>
          </w:p>
        </w:tc>
      </w:tr>
    </w:tbl>
    <w:p w14:paraId="57D981BD" w14:textId="77777777" w:rsidR="00AB61D4" w:rsidRPr="00AB61D4" w:rsidRDefault="00AB61D4" w:rsidP="00AB61D4">
      <w:pPr>
        <w:pStyle w:val="Akapitzlist"/>
        <w:rPr>
          <w:sz w:val="22"/>
          <w:szCs w:val="22"/>
        </w:rPr>
      </w:pPr>
    </w:p>
    <w:p w14:paraId="4E5315C9" w14:textId="144E5E50" w:rsidR="00AB61D4" w:rsidRPr="00AB61D4" w:rsidRDefault="00AB61D4" w:rsidP="00AB61D4">
      <w:pPr>
        <w:pStyle w:val="Akapitzlist"/>
        <w:numPr>
          <w:ilvl w:val="0"/>
          <w:numId w:val="146"/>
        </w:numPr>
        <w:jc w:val="both"/>
        <w:rPr>
          <w:strike/>
          <w:color w:val="000000" w:themeColor="text1"/>
          <w:sz w:val="22"/>
          <w:szCs w:val="22"/>
        </w:rPr>
      </w:pPr>
      <w:bookmarkStart w:id="203" w:name="_Hlk121482319"/>
      <w:r w:rsidRPr="00AB61D4">
        <w:rPr>
          <w:color w:val="000000" w:themeColor="text1"/>
          <w:sz w:val="22"/>
          <w:szCs w:val="22"/>
        </w:rPr>
        <w:t>Wykonawca składa wniosek o zmianę wynagrodzenia wraz z dokumentami wskazującymi i</w:t>
      </w:r>
      <w:r>
        <w:rPr>
          <w:color w:val="000000" w:themeColor="text1"/>
          <w:sz w:val="22"/>
          <w:szCs w:val="22"/>
        </w:rPr>
        <w:t> </w:t>
      </w:r>
      <w:r w:rsidRPr="00AB61D4">
        <w:rPr>
          <w:color w:val="000000" w:themeColor="text1"/>
          <w:sz w:val="22"/>
          <w:szCs w:val="22"/>
        </w:rPr>
        <w:t xml:space="preserve">udowadniającymi wysokość wpływu ww. okoliczności na koszty wykonania Umowy. </w:t>
      </w:r>
      <w:r w:rsidRPr="00AB61D4">
        <w:rPr>
          <w:sz w:val="22"/>
          <w:szCs w:val="22"/>
        </w:rPr>
        <w:t xml:space="preserve">Wniosek powinien zostać złożony w okresie obowiązywania umowy. </w:t>
      </w:r>
      <w:r w:rsidRPr="00AB61D4">
        <w:rPr>
          <w:color w:val="000000" w:themeColor="text1"/>
          <w:sz w:val="22"/>
          <w:szCs w:val="22"/>
        </w:rPr>
        <w:t xml:space="preserve">Wskazane przez Wykonawcę okoliczności powinny dotyczyć elementów </w:t>
      </w:r>
      <w:proofErr w:type="spellStart"/>
      <w:r w:rsidRPr="00AB61D4">
        <w:rPr>
          <w:color w:val="000000" w:themeColor="text1"/>
          <w:sz w:val="22"/>
          <w:szCs w:val="22"/>
        </w:rPr>
        <w:t>kosztotwórczych</w:t>
      </w:r>
      <w:proofErr w:type="spellEnd"/>
      <w:r w:rsidRPr="00AB61D4">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6477AFF6" w14:textId="77777777" w:rsidR="00AB61D4" w:rsidRPr="00AB61D4" w:rsidRDefault="00AB61D4" w:rsidP="00AB61D4">
      <w:pPr>
        <w:pStyle w:val="Akapitzlist"/>
        <w:ind w:left="360"/>
        <w:jc w:val="both"/>
        <w:rPr>
          <w:color w:val="000000" w:themeColor="text1"/>
          <w:sz w:val="22"/>
          <w:szCs w:val="22"/>
        </w:rPr>
      </w:pPr>
      <w:r w:rsidRPr="00AB61D4">
        <w:rPr>
          <w:color w:val="000000" w:themeColor="text1"/>
          <w:sz w:val="22"/>
          <w:szCs w:val="22"/>
        </w:rPr>
        <w:t>Wynagrodzenie zostanie zmienione jedynie w zakresie, w jakim udokumentowana zostanie zmiana przedmiotowych kosztów po stronie Wykonawcy z zastrzeżeniem ust. 3 pkt 3)</w:t>
      </w:r>
    </w:p>
    <w:p w14:paraId="5EA65871" w14:textId="77777777" w:rsidR="00AB61D4" w:rsidRPr="00AB61D4" w:rsidRDefault="00AB61D4" w:rsidP="00AB61D4">
      <w:pPr>
        <w:pStyle w:val="Akapitzlist"/>
        <w:ind w:left="360"/>
        <w:jc w:val="both"/>
        <w:rPr>
          <w:color w:val="000000" w:themeColor="text1"/>
          <w:sz w:val="22"/>
          <w:szCs w:val="22"/>
        </w:rPr>
      </w:pPr>
      <w:r w:rsidRPr="00AB61D4">
        <w:rPr>
          <w:color w:val="000000" w:themeColor="text1"/>
          <w:sz w:val="22"/>
          <w:szCs w:val="22"/>
        </w:rPr>
        <w:t>W przypadku gdy wykazany i udowodniony wzrost kosztów będzie:</w:t>
      </w:r>
    </w:p>
    <w:p w14:paraId="2E9BCC5B" w14:textId="77777777" w:rsidR="00AB61D4" w:rsidRPr="00AB61D4" w:rsidRDefault="00AB61D4" w:rsidP="00AB61D4">
      <w:pPr>
        <w:pStyle w:val="Akapitzlist"/>
        <w:numPr>
          <w:ilvl w:val="0"/>
          <w:numId w:val="148"/>
        </w:numPr>
        <w:ind w:left="709" w:hanging="283"/>
        <w:jc w:val="both"/>
        <w:rPr>
          <w:color w:val="000000" w:themeColor="text1"/>
          <w:sz w:val="22"/>
          <w:szCs w:val="22"/>
        </w:rPr>
      </w:pPr>
      <w:r w:rsidRPr="00AB61D4">
        <w:rPr>
          <w:color w:val="000000" w:themeColor="text1"/>
          <w:sz w:val="22"/>
          <w:szCs w:val="22"/>
        </w:rPr>
        <w:t xml:space="preserve">niższy niż </w:t>
      </w:r>
      <w:r w:rsidRPr="00AB61D4">
        <w:rPr>
          <w:b/>
          <w:bCs/>
          <w:color w:val="000000" w:themeColor="text1"/>
          <w:sz w:val="22"/>
          <w:szCs w:val="22"/>
        </w:rPr>
        <w:t xml:space="preserve">wskaźnik waloryzacyjny </w:t>
      </w:r>
      <w:r w:rsidRPr="00AB61D4">
        <w:rPr>
          <w:color w:val="000000" w:themeColor="text1"/>
          <w:sz w:val="22"/>
          <w:szCs w:val="22"/>
        </w:rPr>
        <w:t>ustalony wg zasad określonych w ust.3 pkt 4), obowiązujące ceny jednostkowe zostaną zwaloryzowane o wykazany i udowodniony wzrost kosztów</w:t>
      </w:r>
      <w:bookmarkStart w:id="204" w:name="_Hlk125713876"/>
      <w:r w:rsidRPr="00AB61D4">
        <w:rPr>
          <w:color w:val="000000" w:themeColor="text1"/>
          <w:sz w:val="22"/>
          <w:szCs w:val="22"/>
        </w:rPr>
        <w:t>, z zastrzeżeniem ust. 3 pkt 3)</w:t>
      </w:r>
      <w:bookmarkEnd w:id="204"/>
    </w:p>
    <w:p w14:paraId="29FB88B7" w14:textId="77777777" w:rsidR="00AB61D4" w:rsidRPr="00B714C8" w:rsidRDefault="00AB61D4" w:rsidP="00AB61D4">
      <w:pPr>
        <w:pStyle w:val="Akapitzlist"/>
        <w:numPr>
          <w:ilvl w:val="0"/>
          <w:numId w:val="148"/>
        </w:numPr>
        <w:ind w:left="709" w:hanging="283"/>
        <w:jc w:val="both"/>
        <w:rPr>
          <w:color w:val="000000" w:themeColor="text1"/>
          <w:sz w:val="22"/>
          <w:szCs w:val="22"/>
        </w:rPr>
      </w:pPr>
      <w:bookmarkStart w:id="205" w:name="_Hlk125713894"/>
      <w:r w:rsidRPr="00B714C8">
        <w:rPr>
          <w:color w:val="000000" w:themeColor="text1"/>
          <w:sz w:val="22"/>
          <w:szCs w:val="22"/>
        </w:rPr>
        <w:t xml:space="preserve">wyższy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 3 pkt 4), obowiązujące ceny jednostkowe zostaną zwaloryzowane wg zasad określonych w ust. 3 pkt 4).</w:t>
      </w:r>
    </w:p>
    <w:bookmarkEnd w:id="205"/>
    <w:p w14:paraId="31B89D2A" w14:textId="77777777" w:rsidR="00AB61D4" w:rsidRPr="00B714C8" w:rsidRDefault="00AB61D4" w:rsidP="00AB61D4">
      <w:pPr>
        <w:pStyle w:val="Akapitzlist"/>
        <w:numPr>
          <w:ilvl w:val="0"/>
          <w:numId w:val="146"/>
        </w:numPr>
        <w:jc w:val="both"/>
        <w:rPr>
          <w:sz w:val="22"/>
          <w:szCs w:val="22"/>
        </w:rPr>
      </w:pPr>
      <w:r w:rsidRPr="00B714C8">
        <w:rPr>
          <w:sz w:val="22"/>
          <w:szCs w:val="22"/>
        </w:rPr>
        <w:t>Za okres zwłoki w wykonaniu umowy, waloryzacja opisana powyżej nie przysługuje.</w:t>
      </w:r>
    </w:p>
    <w:p w14:paraId="12720F14" w14:textId="77777777" w:rsidR="00AB61D4" w:rsidRPr="00B92B75" w:rsidRDefault="00AB61D4" w:rsidP="00AB61D4">
      <w:pPr>
        <w:pStyle w:val="Akapitzlist"/>
        <w:numPr>
          <w:ilvl w:val="0"/>
          <w:numId w:val="146"/>
        </w:numPr>
        <w:jc w:val="both"/>
        <w:rPr>
          <w:sz w:val="22"/>
          <w:szCs w:val="22"/>
        </w:rPr>
      </w:pPr>
      <w:r w:rsidRPr="00B92B75">
        <w:rPr>
          <w:sz w:val="22"/>
          <w:szCs w:val="22"/>
        </w:rPr>
        <w:t xml:space="preserve">Wykonawca jest zobowiązany uwzględnić zasady waloryzacji określone powyżej w umowach </w:t>
      </w:r>
      <w:r w:rsidRPr="00B92B75">
        <w:rPr>
          <w:sz w:val="22"/>
          <w:szCs w:val="22"/>
        </w:rPr>
        <w:br/>
        <w:t>z Podwykonawcami.</w:t>
      </w:r>
    </w:p>
    <w:bookmarkEnd w:id="203"/>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206" w:name="_Toc64016213"/>
      <w:bookmarkStart w:id="207" w:name="_Toc106184597"/>
      <w:bookmarkStart w:id="208" w:name="_Toc170298333"/>
      <w:bookmarkStart w:id="209" w:name="_Hlk67826426"/>
      <w:bookmarkEnd w:id="182"/>
      <w:r w:rsidRPr="00E66F78">
        <w:t>§1</w:t>
      </w:r>
      <w:r>
        <w:t>7</w:t>
      </w:r>
      <w:r w:rsidRPr="00E66F78">
        <w:t>. Ochrona danych osobowych</w:t>
      </w:r>
      <w:bookmarkEnd w:id="206"/>
      <w:bookmarkEnd w:id="207"/>
      <w:bookmarkEnd w:id="208"/>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9"/>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10" w:name="_Toc64016214"/>
      <w:bookmarkStart w:id="211" w:name="_Toc106184598"/>
      <w:bookmarkStart w:id="212" w:name="_Toc170298334"/>
      <w:r w:rsidRPr="00E66F78">
        <w:t>§1</w:t>
      </w:r>
      <w:r>
        <w:t>8</w:t>
      </w:r>
      <w:r w:rsidRPr="00E66F78">
        <w:t>. Ochrona tajemnic przedsiębiorcy, zachowanie poufności</w:t>
      </w:r>
      <w:bookmarkEnd w:id="210"/>
      <w:bookmarkEnd w:id="211"/>
      <w:bookmarkEnd w:id="212"/>
      <w:r w:rsidRPr="00E66F78">
        <w:t xml:space="preserve"> </w:t>
      </w:r>
    </w:p>
    <w:p w14:paraId="35035C31" w14:textId="77777777" w:rsidR="00683A07" w:rsidRDefault="00683A07" w:rsidP="00AB61D4">
      <w:pPr>
        <w:numPr>
          <w:ilvl w:val="0"/>
          <w:numId w:val="67"/>
        </w:numPr>
        <w:spacing w:line="256" w:lineRule="auto"/>
        <w:ind w:hanging="357"/>
        <w:jc w:val="both"/>
        <w:rPr>
          <w:sz w:val="22"/>
          <w:szCs w:val="22"/>
        </w:rPr>
      </w:pPr>
      <w:bookmarkStart w:id="213"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3BBA9E1A" w:rsidR="00683A07" w:rsidRDefault="009D3F00" w:rsidP="009D3F00">
      <w:pPr>
        <w:numPr>
          <w:ilvl w:val="0"/>
          <w:numId w:val="67"/>
        </w:numPr>
        <w:spacing w:line="256" w:lineRule="auto"/>
        <w:jc w:val="both"/>
        <w:rPr>
          <w:sz w:val="22"/>
          <w:szCs w:val="22"/>
        </w:rPr>
      </w:pPr>
      <w:r w:rsidRPr="009D3F00">
        <w:rPr>
          <w:color w:val="FF0000"/>
          <w:sz w:val="22"/>
          <w:szCs w:val="22"/>
        </w:rPr>
        <w:lastRenderedPageBreak/>
        <w:t>Strony zobowiązują się do usunięcia danych będących własnością Stron po rozwiązaniu Umowy, przy czym Strony mają prawo zachować po jednej kopii wszystkich dokumentów i informacji pozyskanych w związku z realizacją Umowy</w:t>
      </w:r>
      <w:r>
        <w:rPr>
          <w:sz w:val="22"/>
          <w:szCs w:val="22"/>
        </w:rPr>
        <w:t>.</w:t>
      </w:r>
    </w:p>
    <w:p w14:paraId="2F5ABBE3" w14:textId="77777777" w:rsidR="009D3F00" w:rsidRPr="009D3F00" w:rsidRDefault="009D3F00" w:rsidP="009D3F00">
      <w:pPr>
        <w:numPr>
          <w:ilvl w:val="0"/>
          <w:numId w:val="67"/>
        </w:numPr>
        <w:spacing w:line="256" w:lineRule="auto"/>
        <w:jc w:val="both"/>
        <w:rPr>
          <w:color w:val="FF0000"/>
          <w:sz w:val="22"/>
          <w:szCs w:val="22"/>
        </w:rPr>
      </w:pPr>
      <w:r w:rsidRPr="009D3F00">
        <w:rPr>
          <w:color w:val="FF0000"/>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86E049" w14:textId="0FC116CC" w:rsidR="00683A07" w:rsidRDefault="009D3F00" w:rsidP="009D3F00">
      <w:pPr>
        <w:spacing w:line="256" w:lineRule="auto"/>
        <w:ind w:left="360"/>
        <w:jc w:val="both"/>
        <w:rPr>
          <w:sz w:val="22"/>
          <w:szCs w:val="22"/>
        </w:rPr>
      </w:pPr>
      <w:r w:rsidRPr="009D3F00">
        <w:rPr>
          <w:color w:val="FF0000"/>
          <w:sz w:val="22"/>
          <w:szCs w:val="22"/>
        </w:rPr>
        <w:t>Zamawiający przyjmuje do wiadomości, że wszystkie dane będące przedmiotem bądź wynikiem przetwarzania na podstawie Umowy są prawnie chronioną tajemnicą Wykonawcy i bez wyraźnej zgody Wykonawcy nie mogą być przez Zamawiającego, jego pracowników lub jakiekolwiek osoby, za które Zamawiający ponosi prawną odpowiedzialność, poza zakresem Umowy przetwarzane, ani też korygowane czy udostępnione jakiejkolwiek osobie w jakikolwiek sposób</w:t>
      </w:r>
      <w:r w:rsidRPr="009D3F00">
        <w:rPr>
          <w:sz w:val="22"/>
          <w:szCs w:val="22"/>
        </w:rPr>
        <w:t>.</w:t>
      </w:r>
    </w:p>
    <w:p w14:paraId="415712D5" w14:textId="77777777" w:rsidR="00683A07" w:rsidRDefault="00683A07" w:rsidP="00AB61D4">
      <w:pPr>
        <w:numPr>
          <w:ilvl w:val="0"/>
          <w:numId w:val="67"/>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AB61D4">
      <w:pPr>
        <w:numPr>
          <w:ilvl w:val="1"/>
          <w:numId w:val="67"/>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AB61D4">
      <w:pPr>
        <w:numPr>
          <w:ilvl w:val="1"/>
          <w:numId w:val="67"/>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AB61D4">
      <w:pPr>
        <w:numPr>
          <w:ilvl w:val="1"/>
          <w:numId w:val="67"/>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AB61D4">
      <w:pPr>
        <w:numPr>
          <w:ilvl w:val="0"/>
          <w:numId w:val="67"/>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AB61D4">
      <w:pPr>
        <w:numPr>
          <w:ilvl w:val="1"/>
          <w:numId w:val="67"/>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AB61D4">
      <w:pPr>
        <w:numPr>
          <w:ilvl w:val="1"/>
          <w:numId w:val="67"/>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AB61D4">
      <w:pPr>
        <w:numPr>
          <w:ilvl w:val="1"/>
          <w:numId w:val="67"/>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AB61D4">
      <w:pPr>
        <w:numPr>
          <w:ilvl w:val="0"/>
          <w:numId w:val="67"/>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B110B7F" w14:textId="77777777" w:rsidR="009D3F00" w:rsidRPr="009D3F00" w:rsidRDefault="009D3F00" w:rsidP="009D3F00">
      <w:pPr>
        <w:numPr>
          <w:ilvl w:val="0"/>
          <w:numId w:val="67"/>
        </w:numPr>
        <w:spacing w:line="256" w:lineRule="auto"/>
        <w:jc w:val="both"/>
        <w:rPr>
          <w:color w:val="FF0000"/>
          <w:sz w:val="22"/>
          <w:szCs w:val="22"/>
        </w:rPr>
      </w:pPr>
      <w:r w:rsidRPr="009D3F00">
        <w:rPr>
          <w:color w:val="FF0000"/>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7F2E4CD" w14:textId="77777777" w:rsidR="009D3F00" w:rsidRPr="009D3F00" w:rsidRDefault="009D3F00" w:rsidP="009D3F00">
      <w:pPr>
        <w:spacing w:line="256" w:lineRule="auto"/>
        <w:ind w:left="360"/>
        <w:jc w:val="both"/>
        <w:rPr>
          <w:color w:val="FF0000"/>
          <w:sz w:val="22"/>
          <w:szCs w:val="22"/>
        </w:rPr>
      </w:pPr>
      <w:r w:rsidRPr="009D3F00">
        <w:rPr>
          <w:color w:val="FF0000"/>
          <w:sz w:val="22"/>
          <w:szCs w:val="22"/>
        </w:rPr>
        <w:t>Zamawiający zobowiązuje się, że wszelkie dane i informacje uzyskane w związku z wykonywaniem Umowy na temat stanu, organizacji i interesów Wykonawcy nie zostaną ujawnione, udostępnione lub upublicznione ani w części, ani w całości, o ile nie wynika to z innych postanowień Umowy, a jednocześnie nie służy do jej realizacji, z zastrzeżeniem ust. 4 i 5”</w:t>
      </w:r>
    </w:p>
    <w:p w14:paraId="30C200E5" w14:textId="3F693AFE" w:rsidR="00683A07" w:rsidRPr="00A33BF6" w:rsidRDefault="009D3F00" w:rsidP="009D3F00">
      <w:pPr>
        <w:numPr>
          <w:ilvl w:val="0"/>
          <w:numId w:val="67"/>
        </w:numPr>
        <w:spacing w:line="256" w:lineRule="auto"/>
        <w:jc w:val="both"/>
        <w:rPr>
          <w:sz w:val="22"/>
          <w:szCs w:val="22"/>
        </w:rPr>
      </w:pPr>
      <w:r w:rsidRPr="009D3F00">
        <w:rPr>
          <w:color w:val="FF0000"/>
          <w:sz w:val="22"/>
          <w:szCs w:val="22"/>
        </w:rPr>
        <w:t xml:space="preserve"> Strony zobowiązują się do zastosowania skutecznych środków technicznych i organizacyjnych zapewniających ochronę wszystkich przekazanych informacji i danych zabezpieczając je przed nieupoważnionym dostępem, uszkodzeniem i/lub nieuprawnioną modyfikacją</w:t>
      </w:r>
      <w:r w:rsidRPr="009D3F00">
        <w:rPr>
          <w:sz w:val="22"/>
          <w:szCs w:val="22"/>
        </w:rPr>
        <w:t>.</w:t>
      </w:r>
    </w:p>
    <w:p w14:paraId="1DA90F4F" w14:textId="77777777" w:rsidR="00683A07" w:rsidRPr="00A33BF6" w:rsidRDefault="00683A07" w:rsidP="00AB61D4">
      <w:pPr>
        <w:numPr>
          <w:ilvl w:val="0"/>
          <w:numId w:val="67"/>
        </w:numPr>
        <w:spacing w:line="256" w:lineRule="auto"/>
        <w:ind w:left="363" w:hanging="357"/>
        <w:jc w:val="both"/>
        <w:rPr>
          <w:sz w:val="22"/>
          <w:szCs w:val="22"/>
        </w:rPr>
      </w:pPr>
      <w:r w:rsidRPr="00A33BF6">
        <w:rPr>
          <w:sz w:val="22"/>
          <w:szCs w:val="22"/>
        </w:rPr>
        <w:t xml:space="preserve">W przypadku naruszenia przez którąkolwiek ze Stron zasady poufności Strona poszkodowana ma prawo dochodzenia odszkodowania na zasadach ogólnych kodeksu cywilnego, postanowień </w:t>
      </w:r>
      <w:r w:rsidRPr="00A33BF6">
        <w:rPr>
          <w:sz w:val="22"/>
          <w:szCs w:val="22"/>
        </w:rPr>
        <w:lastRenderedPageBreak/>
        <w:t>prawa UE o ochronie niejawnego know-how przedsiębiorcy oraz ustawy o zwalczaniu nieuczciwej konkurencji.</w:t>
      </w:r>
    </w:p>
    <w:p w14:paraId="442B1A46" w14:textId="70E49DD5" w:rsidR="00614D1C" w:rsidRPr="00A33BF6" w:rsidRDefault="00614D1C" w:rsidP="00AB61D4">
      <w:pPr>
        <w:numPr>
          <w:ilvl w:val="0"/>
          <w:numId w:val="67"/>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14" w:name="_Toc64016215"/>
      <w:bookmarkStart w:id="215" w:name="_Toc106184599"/>
      <w:bookmarkStart w:id="216" w:name="_Toc170298335"/>
      <w:bookmarkEnd w:id="213"/>
      <w:r w:rsidRPr="00A33BF6">
        <w:t>§19. Zasady etyki</w:t>
      </w:r>
      <w:bookmarkEnd w:id="214"/>
      <w:bookmarkEnd w:id="215"/>
      <w:bookmarkEnd w:id="216"/>
    </w:p>
    <w:p w14:paraId="276567CF" w14:textId="77777777" w:rsidR="00683A07" w:rsidRPr="00A33BF6" w:rsidRDefault="00683A07" w:rsidP="00AB61D4">
      <w:pPr>
        <w:numPr>
          <w:ilvl w:val="0"/>
          <w:numId w:val="55"/>
        </w:numPr>
        <w:spacing w:line="259" w:lineRule="auto"/>
        <w:ind w:hanging="357"/>
        <w:jc w:val="both"/>
        <w:rPr>
          <w:sz w:val="22"/>
          <w:szCs w:val="22"/>
        </w:rPr>
      </w:pPr>
      <w:bookmarkStart w:id="217"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1D84DE68" w:rsidR="00683A07" w:rsidRPr="00A33BF6" w:rsidRDefault="00683A07" w:rsidP="00AB61D4">
      <w:pPr>
        <w:numPr>
          <w:ilvl w:val="1"/>
          <w:numId w:val="55"/>
        </w:numPr>
        <w:spacing w:line="259" w:lineRule="auto"/>
        <w:ind w:hanging="357"/>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218" w:name="_Hlk148611664"/>
      <w:r w:rsidR="00670E46" w:rsidRPr="00A33BF6">
        <w:rPr>
          <w:sz w:val="22"/>
          <w:szCs w:val="22"/>
        </w:rPr>
        <w:t>.</w:t>
      </w:r>
      <w:bookmarkEnd w:id="218"/>
    </w:p>
    <w:p w14:paraId="207C61EC" w14:textId="0D55103B" w:rsidR="00683A07" w:rsidRPr="00A33BF6" w:rsidRDefault="00683A07" w:rsidP="00AB61D4">
      <w:pPr>
        <w:numPr>
          <w:ilvl w:val="1"/>
          <w:numId w:val="55"/>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w:t>
      </w:r>
    </w:p>
    <w:p w14:paraId="43A3DE7E" w14:textId="28F1B0E3" w:rsidR="00152338" w:rsidRPr="00AB61D4" w:rsidRDefault="00683A07" w:rsidP="00AB61D4">
      <w:pPr>
        <w:numPr>
          <w:ilvl w:val="0"/>
          <w:numId w:val="55"/>
        </w:numPr>
        <w:spacing w:line="259" w:lineRule="auto"/>
        <w:ind w:hanging="357"/>
        <w:jc w:val="both"/>
        <w:rPr>
          <w:sz w:val="22"/>
          <w:szCs w:val="22"/>
        </w:rPr>
      </w:pPr>
      <w:r w:rsidRPr="00AB61D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576C2196" w:rsidR="00152338" w:rsidRPr="00AB61D4" w:rsidRDefault="00152338" w:rsidP="00AB61D4">
      <w:pPr>
        <w:numPr>
          <w:ilvl w:val="0"/>
          <w:numId w:val="55"/>
        </w:numPr>
        <w:spacing w:line="259" w:lineRule="auto"/>
        <w:jc w:val="both"/>
        <w:rPr>
          <w:sz w:val="22"/>
          <w:szCs w:val="22"/>
        </w:rPr>
      </w:pPr>
      <w:r w:rsidRPr="00AB61D4">
        <w:rPr>
          <w:sz w:val="22"/>
          <w:szCs w:val="22"/>
        </w:rPr>
        <w:t>Strony oświadczają</w:t>
      </w:r>
      <w:r w:rsidR="007A0431" w:rsidRPr="00AB61D4">
        <w:rPr>
          <w:sz w:val="22"/>
          <w:szCs w:val="22"/>
        </w:rPr>
        <w:t>,</w:t>
      </w:r>
      <w:r w:rsidRPr="00AB61D4">
        <w:rPr>
          <w:sz w:val="22"/>
          <w:szCs w:val="22"/>
        </w:rPr>
        <w:t xml:space="preserve"> że zapoznały się z Polityką Antykorupcyjną Polskiej Grupy Górniczej S.A. i</w:t>
      </w:r>
      <w:r w:rsidR="00AB61D4">
        <w:rPr>
          <w:sz w:val="22"/>
          <w:szCs w:val="22"/>
        </w:rPr>
        <w:t> </w:t>
      </w:r>
      <w:r w:rsidRPr="00AB61D4">
        <w:rPr>
          <w:sz w:val="22"/>
          <w:szCs w:val="22"/>
        </w:rPr>
        <w:t>zobowiązuj</w:t>
      </w:r>
      <w:r w:rsidR="007A0431" w:rsidRPr="00AB61D4">
        <w:rPr>
          <w:sz w:val="22"/>
          <w:szCs w:val="22"/>
        </w:rPr>
        <w:t>ą</w:t>
      </w:r>
      <w:r w:rsidRPr="00AB61D4">
        <w:rPr>
          <w:sz w:val="22"/>
          <w:szCs w:val="22"/>
        </w:rPr>
        <w:t xml:space="preserve"> się do jej stosowania oraz zapoznawania się ze zmianami Polityki, której treść znajduje się pod adresem: </w:t>
      </w:r>
      <w:hyperlink r:id="rId32" w:history="1">
        <w:r w:rsidRPr="00AB61D4">
          <w:rPr>
            <w:rStyle w:val="Hipercze"/>
            <w:sz w:val="22"/>
            <w:szCs w:val="22"/>
          </w:rPr>
          <w:t>https://www.pgg.pl/strefa-korporacyjna/firma/inne/polityka-antykorupcyjna</w:t>
        </w:r>
      </w:hyperlink>
      <w:r w:rsidRPr="00AB61D4">
        <w:rPr>
          <w:sz w:val="22"/>
          <w:szCs w:val="22"/>
        </w:rPr>
        <w:t xml:space="preserve">  </w:t>
      </w:r>
    </w:p>
    <w:p w14:paraId="7ADB5A3C" w14:textId="4CA15BF0" w:rsidR="00152338" w:rsidRPr="00AB61D4" w:rsidRDefault="00152338" w:rsidP="00AB61D4">
      <w:pPr>
        <w:numPr>
          <w:ilvl w:val="0"/>
          <w:numId w:val="55"/>
        </w:numPr>
        <w:spacing w:line="259" w:lineRule="auto"/>
        <w:jc w:val="both"/>
        <w:rPr>
          <w:sz w:val="22"/>
          <w:szCs w:val="22"/>
        </w:rPr>
      </w:pPr>
      <w:r w:rsidRPr="00AB61D4">
        <w:rPr>
          <w:sz w:val="22"/>
          <w:szCs w:val="22"/>
        </w:rPr>
        <w:t>Wykonawca oświadcza</w:t>
      </w:r>
      <w:r w:rsidR="007A0431" w:rsidRPr="00AB61D4">
        <w:rPr>
          <w:sz w:val="22"/>
          <w:szCs w:val="22"/>
        </w:rPr>
        <w:t>,</w:t>
      </w:r>
      <w:r w:rsidRPr="00AB61D4">
        <w:rPr>
          <w:sz w:val="22"/>
          <w:szCs w:val="22"/>
        </w:rPr>
        <w:t xml:space="preserve"> że dołoży należytej staranności, aby pracownicy, współpracownicy, podwykonawcy lub osoby, przy pomocy których będzie realizował zamówienie zapoznali się i</w:t>
      </w:r>
      <w:r w:rsidR="00AB61D4">
        <w:rPr>
          <w:sz w:val="22"/>
          <w:szCs w:val="22"/>
        </w:rPr>
        <w:t> </w:t>
      </w:r>
      <w:r w:rsidRPr="00AB61D4">
        <w:rPr>
          <w:sz w:val="22"/>
          <w:szCs w:val="22"/>
        </w:rPr>
        <w:t>stosowali wyżej opisane zasady.</w:t>
      </w:r>
    </w:p>
    <w:p w14:paraId="4C21A56F" w14:textId="6BD897F6" w:rsidR="00152338" w:rsidRPr="00AB61D4" w:rsidRDefault="00152338" w:rsidP="00AB61D4">
      <w:pPr>
        <w:numPr>
          <w:ilvl w:val="0"/>
          <w:numId w:val="55"/>
        </w:numPr>
        <w:spacing w:line="259" w:lineRule="auto"/>
        <w:jc w:val="both"/>
        <w:rPr>
          <w:sz w:val="22"/>
          <w:szCs w:val="22"/>
        </w:rPr>
      </w:pPr>
      <w:r w:rsidRPr="00AB61D4">
        <w:rPr>
          <w:sz w:val="22"/>
          <w:szCs w:val="22"/>
        </w:rPr>
        <w:t xml:space="preserve">Naruszenie wyżej opisanych zasad  jest traktowane jak rażące naruszenie postanowień </w:t>
      </w:r>
      <w:r w:rsidR="007A0431" w:rsidRPr="00AB61D4">
        <w:rPr>
          <w:sz w:val="22"/>
          <w:szCs w:val="22"/>
        </w:rPr>
        <w:t>U</w:t>
      </w:r>
      <w:r w:rsidRPr="00AB61D4">
        <w:rPr>
          <w:sz w:val="22"/>
          <w:szCs w:val="22"/>
        </w:rPr>
        <w:t xml:space="preserve">mowy. </w:t>
      </w:r>
    </w:p>
    <w:p w14:paraId="41D4740F" w14:textId="1CD775FC" w:rsidR="00152338" w:rsidRPr="00AB61D4" w:rsidRDefault="00152338" w:rsidP="00AB61D4">
      <w:pPr>
        <w:numPr>
          <w:ilvl w:val="0"/>
          <w:numId w:val="55"/>
        </w:numPr>
        <w:spacing w:line="259" w:lineRule="auto"/>
        <w:jc w:val="both"/>
        <w:rPr>
          <w:sz w:val="22"/>
          <w:szCs w:val="22"/>
        </w:rPr>
      </w:pPr>
      <w:r w:rsidRPr="00AB61D4">
        <w:rPr>
          <w:sz w:val="22"/>
          <w:szCs w:val="22"/>
        </w:rPr>
        <w:t xml:space="preserve">Naruszenie wyżej opisanych zasad może spowodować rozwiązanie </w:t>
      </w:r>
      <w:r w:rsidR="007A0431" w:rsidRPr="00AB61D4">
        <w:rPr>
          <w:sz w:val="22"/>
          <w:szCs w:val="22"/>
        </w:rPr>
        <w:t>U</w:t>
      </w:r>
      <w:r w:rsidRPr="00AB61D4">
        <w:rPr>
          <w:sz w:val="22"/>
          <w:szCs w:val="22"/>
        </w:rPr>
        <w:t xml:space="preserve">mowy bez zachowania okresu wypowiedzenia, Wykonawcy nie będą przysługiwać żadne roszczenia z tego tytułu. </w:t>
      </w:r>
    </w:p>
    <w:p w14:paraId="0E752A09" w14:textId="10D5F9F9" w:rsidR="00152338" w:rsidRPr="00AB61D4" w:rsidRDefault="00152338" w:rsidP="00AB61D4">
      <w:pPr>
        <w:numPr>
          <w:ilvl w:val="0"/>
          <w:numId w:val="55"/>
        </w:numPr>
        <w:spacing w:line="259" w:lineRule="auto"/>
        <w:jc w:val="both"/>
        <w:rPr>
          <w:sz w:val="22"/>
          <w:szCs w:val="22"/>
        </w:rPr>
      </w:pPr>
      <w:r w:rsidRPr="00AB61D4">
        <w:rPr>
          <w:sz w:val="22"/>
          <w:szCs w:val="22"/>
        </w:rPr>
        <w:t xml:space="preserve">Strony zobowiązują się do informowania się wzajemnie o każdym przypadku naruszenia zasad opisanych w niniejszym paragrafie </w:t>
      </w:r>
      <w:proofErr w:type="spellStart"/>
      <w:r w:rsidRPr="00AB61D4">
        <w:rPr>
          <w:sz w:val="22"/>
          <w:szCs w:val="22"/>
        </w:rPr>
        <w:t>u</w:t>
      </w:r>
      <w:r w:rsidR="007A0431" w:rsidRPr="00AB61D4">
        <w:rPr>
          <w:sz w:val="22"/>
          <w:szCs w:val="22"/>
        </w:rPr>
        <w:t>U</w:t>
      </w:r>
      <w:r w:rsidRPr="00AB61D4">
        <w:rPr>
          <w:sz w:val="22"/>
          <w:szCs w:val="22"/>
        </w:rPr>
        <w:t>mowy</w:t>
      </w:r>
      <w:proofErr w:type="spellEnd"/>
      <w:r w:rsidRPr="00AB61D4">
        <w:rPr>
          <w:sz w:val="22"/>
          <w:szCs w:val="22"/>
        </w:rPr>
        <w:t xml:space="preserve">.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9" w:name="_Toc106184600"/>
      <w:bookmarkStart w:id="220" w:name="_Toc170298336"/>
      <w:bookmarkStart w:id="221" w:name="_Hlk67826575"/>
      <w:bookmarkStart w:id="222" w:name="_Toc64016216"/>
      <w:bookmarkEnd w:id="217"/>
      <w:r w:rsidRPr="00B62661">
        <w:t xml:space="preserve">§ </w:t>
      </w:r>
      <w:r>
        <w:t>20</w:t>
      </w:r>
      <w:r w:rsidRPr="00B62661">
        <w:t>. Nadzór wynikający z zarządzania środowiskowego</w:t>
      </w:r>
      <w:bookmarkEnd w:id="219"/>
      <w:bookmarkEnd w:id="220"/>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05F1E3FB"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w:t>
      </w:r>
      <w:r w:rsidR="00AB61D4">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1E4CD6C3" w14:textId="77777777" w:rsidR="00683A07" w:rsidRPr="00E66F78" w:rsidRDefault="00683A07" w:rsidP="00683A07">
      <w:pPr>
        <w:pStyle w:val="Nagwek2"/>
      </w:pPr>
      <w:bookmarkStart w:id="223" w:name="_Toc106184601"/>
      <w:bookmarkStart w:id="224" w:name="_Toc170298337"/>
      <w:bookmarkStart w:id="225" w:name="_Hlk67826617"/>
      <w:bookmarkEnd w:id="221"/>
      <w:r w:rsidRPr="00B62661">
        <w:t xml:space="preserve">§ </w:t>
      </w:r>
      <w:r>
        <w:t>21</w:t>
      </w:r>
      <w:r w:rsidRPr="00B62661">
        <w:t xml:space="preserve">. </w:t>
      </w:r>
      <w:r w:rsidRPr="00E66F78">
        <w:t>Siła wyższa</w:t>
      </w:r>
      <w:bookmarkEnd w:id="222"/>
      <w:bookmarkEnd w:id="223"/>
      <w:bookmarkEnd w:id="224"/>
    </w:p>
    <w:p w14:paraId="04D7C30C" w14:textId="77777777" w:rsidR="00683A07" w:rsidRPr="00E66F78" w:rsidRDefault="00683A07" w:rsidP="00AB61D4">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AB61D4">
      <w:pPr>
        <w:numPr>
          <w:ilvl w:val="0"/>
          <w:numId w:val="5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AB61D4">
      <w:pPr>
        <w:numPr>
          <w:ilvl w:val="1"/>
          <w:numId w:val="56"/>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AB61D4">
      <w:pPr>
        <w:numPr>
          <w:ilvl w:val="1"/>
          <w:numId w:val="56"/>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AB61D4">
      <w:pPr>
        <w:numPr>
          <w:ilvl w:val="1"/>
          <w:numId w:val="56"/>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AB61D4">
      <w:pPr>
        <w:numPr>
          <w:ilvl w:val="0"/>
          <w:numId w:val="56"/>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AB61D4">
      <w:pPr>
        <w:numPr>
          <w:ilvl w:val="0"/>
          <w:numId w:val="5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AB61D4" w:rsidRDefault="00683A07" w:rsidP="00683A07">
      <w:pPr>
        <w:pStyle w:val="Nagwek2"/>
      </w:pPr>
      <w:bookmarkStart w:id="226" w:name="_Toc64016217"/>
      <w:bookmarkStart w:id="227" w:name="_Toc106184602"/>
      <w:bookmarkStart w:id="228" w:name="_Toc170298338"/>
      <w:r w:rsidRPr="00AB61D4">
        <w:t>§ 22. Postanowienia końcowe</w:t>
      </w:r>
      <w:bookmarkEnd w:id="226"/>
      <w:bookmarkEnd w:id="227"/>
      <w:bookmarkEnd w:id="228"/>
    </w:p>
    <w:p w14:paraId="6509B7EB" w14:textId="2C339298" w:rsidR="005148C9" w:rsidRPr="00AB61D4" w:rsidRDefault="005148C9" w:rsidP="00AB61D4">
      <w:pPr>
        <w:numPr>
          <w:ilvl w:val="0"/>
          <w:numId w:val="57"/>
        </w:numPr>
        <w:spacing w:line="259" w:lineRule="auto"/>
        <w:jc w:val="both"/>
        <w:rPr>
          <w:sz w:val="22"/>
          <w:szCs w:val="22"/>
        </w:rPr>
      </w:pPr>
      <w:r w:rsidRPr="00AB61D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B61D4" w:rsidRDefault="005148C9" w:rsidP="00AB61D4">
      <w:pPr>
        <w:numPr>
          <w:ilvl w:val="0"/>
          <w:numId w:val="57"/>
        </w:numPr>
        <w:spacing w:line="259" w:lineRule="auto"/>
        <w:jc w:val="both"/>
        <w:rPr>
          <w:sz w:val="22"/>
          <w:szCs w:val="22"/>
        </w:rPr>
      </w:pPr>
      <w:r w:rsidRPr="00AB61D4">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AB61D4">
      <w:pPr>
        <w:numPr>
          <w:ilvl w:val="0"/>
          <w:numId w:val="57"/>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2BC3C916" w:rsidR="0084190B" w:rsidRDefault="0084190B" w:rsidP="00AB61D4">
      <w:pPr>
        <w:spacing w:line="259" w:lineRule="auto"/>
        <w:ind w:left="357"/>
        <w:jc w:val="both"/>
        <w:rPr>
          <w:i/>
          <w:iCs/>
          <w:color w:val="0070C0"/>
          <w:sz w:val="22"/>
          <w:szCs w:val="22"/>
        </w:rPr>
      </w:pP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2E0A59" w:rsidRDefault="00683A07" w:rsidP="00683A07">
      <w:pPr>
        <w:pStyle w:val="Nagwek2"/>
        <w:ind w:left="0"/>
        <w:jc w:val="left"/>
        <w:rPr>
          <w:i/>
          <w:sz w:val="22"/>
          <w:szCs w:val="22"/>
          <w:u w:val="single"/>
        </w:rPr>
      </w:pPr>
      <w:bookmarkStart w:id="229" w:name="_Toc106184603"/>
      <w:bookmarkStart w:id="230" w:name="_Toc170298339"/>
      <w:r w:rsidRPr="002E0A59">
        <w:rPr>
          <w:i/>
          <w:sz w:val="22"/>
          <w:szCs w:val="22"/>
          <w:u w:val="single"/>
        </w:rPr>
        <w:t>Załączniki do Umowy</w:t>
      </w:r>
      <w:bookmarkEnd w:id="229"/>
      <w:bookmarkEnd w:id="230"/>
    </w:p>
    <w:bookmarkEnd w:id="225"/>
    <w:p w14:paraId="572DE58E" w14:textId="545D610B" w:rsidR="00683A07" w:rsidRPr="002E0A59" w:rsidRDefault="00683A07" w:rsidP="002E0A59">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24255E5" w14:textId="4D4797FE" w:rsidR="002E0A59" w:rsidRDefault="00AB61D4" w:rsidP="002E0A59">
      <w:pPr>
        <w:tabs>
          <w:tab w:val="left" w:pos="1843"/>
        </w:tabs>
        <w:ind w:left="1843" w:hanging="1843"/>
        <w:jc w:val="both"/>
        <w:rPr>
          <w:rFonts w:eastAsiaTheme="majorEastAsia"/>
          <w:i/>
          <w:iCs/>
          <w:color w:val="FF0000"/>
          <w:sz w:val="22"/>
          <w:szCs w:val="22"/>
        </w:rPr>
      </w:pPr>
      <w:r>
        <w:rPr>
          <w:rFonts w:eastAsiaTheme="majorEastAsia"/>
          <w:sz w:val="22"/>
          <w:szCs w:val="22"/>
        </w:rPr>
        <w:t xml:space="preserve">Załącznik nr </w:t>
      </w:r>
      <w:r w:rsidR="002E0A59">
        <w:rPr>
          <w:rFonts w:eastAsiaTheme="majorEastAsia"/>
          <w:sz w:val="22"/>
          <w:szCs w:val="22"/>
        </w:rPr>
        <w:t>2 –</w:t>
      </w:r>
      <w:r w:rsidR="002E0A59">
        <w:rPr>
          <w:rFonts w:eastAsiaTheme="majorEastAsia"/>
          <w:sz w:val="22"/>
          <w:szCs w:val="22"/>
        </w:rPr>
        <w:tab/>
      </w:r>
      <w:r>
        <w:rPr>
          <w:rFonts w:eastAsiaTheme="majorEastAsia"/>
          <w:sz w:val="22"/>
          <w:szCs w:val="22"/>
        </w:rPr>
        <w:t>Harmonogram rzeczowo-finansowy</w:t>
      </w:r>
    </w:p>
    <w:p w14:paraId="3BAD614A" w14:textId="5CEF77BB" w:rsidR="00683A07" w:rsidRPr="002E0A59" w:rsidRDefault="002E0A59" w:rsidP="002E0A59">
      <w:pPr>
        <w:tabs>
          <w:tab w:val="left" w:pos="1843"/>
        </w:tabs>
        <w:ind w:left="1843" w:hanging="1843"/>
        <w:jc w:val="both"/>
        <w:rPr>
          <w:rFonts w:eastAsiaTheme="majorEastAsia"/>
          <w:i/>
          <w:iCs/>
          <w:color w:val="FF0000"/>
          <w:sz w:val="22"/>
          <w:szCs w:val="22"/>
        </w:rPr>
      </w:pPr>
      <w:r>
        <w:rPr>
          <w:rFonts w:eastAsiaTheme="majorEastAsia"/>
          <w:sz w:val="22"/>
          <w:szCs w:val="22"/>
        </w:rPr>
        <w:t xml:space="preserve">Załącznik nr 3 – </w:t>
      </w:r>
      <w:r>
        <w:rPr>
          <w:rFonts w:eastAsiaTheme="majorEastAsia"/>
          <w:sz w:val="22"/>
          <w:szCs w:val="22"/>
        </w:rPr>
        <w:tab/>
      </w:r>
      <w:r w:rsidR="00683A07" w:rsidRPr="00B31BB6">
        <w:rPr>
          <w:rFonts w:eastAsiaTheme="majorEastAsia"/>
          <w:sz w:val="22"/>
          <w:szCs w:val="22"/>
        </w:rPr>
        <w:t xml:space="preserve">Ochrona danych osobowych </w:t>
      </w:r>
    </w:p>
    <w:p w14:paraId="057A32E5" w14:textId="307B351C"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49859295" w14:textId="484CE2AA" w:rsidR="001B71DF" w:rsidRDefault="001B71DF" w:rsidP="00AB61D4">
      <w:pPr>
        <w:tabs>
          <w:tab w:val="left" w:pos="1843"/>
        </w:tabs>
        <w:jc w:val="both"/>
        <w:rPr>
          <w:rFonts w:eastAsiaTheme="majorEastAsia"/>
          <w:sz w:val="22"/>
          <w:szCs w:val="22"/>
        </w:rPr>
      </w:pPr>
    </w:p>
    <w:p w14:paraId="48A08161" w14:textId="77777777" w:rsidR="00AB61D4" w:rsidRDefault="00AB61D4" w:rsidP="00AB61D4">
      <w:pPr>
        <w:tabs>
          <w:tab w:val="left" w:pos="1843"/>
        </w:tabs>
        <w:jc w:val="both"/>
        <w:rPr>
          <w:rFonts w:eastAsiaTheme="majorEastAsia"/>
          <w:sz w:val="22"/>
          <w:szCs w:val="22"/>
        </w:rPr>
      </w:pPr>
    </w:p>
    <w:p w14:paraId="5090361C" w14:textId="77777777" w:rsidR="00AB61D4" w:rsidRDefault="00AB61D4" w:rsidP="00AB61D4">
      <w:pPr>
        <w:tabs>
          <w:tab w:val="left" w:pos="1843"/>
        </w:tabs>
        <w:jc w:val="both"/>
        <w:rPr>
          <w:rFonts w:eastAsiaTheme="majorEastAsia"/>
          <w:sz w:val="22"/>
          <w:szCs w:val="22"/>
        </w:rPr>
      </w:pPr>
    </w:p>
    <w:p w14:paraId="4778C223" w14:textId="77777777" w:rsidR="00AB61D4" w:rsidRDefault="00AB61D4" w:rsidP="00AB61D4">
      <w:pPr>
        <w:tabs>
          <w:tab w:val="left" w:pos="1843"/>
        </w:tabs>
        <w:jc w:val="both"/>
        <w:rPr>
          <w:rFonts w:eastAsiaTheme="majorEastAsia"/>
          <w:sz w:val="22"/>
          <w:szCs w:val="22"/>
        </w:rPr>
      </w:pPr>
    </w:p>
    <w:p w14:paraId="7EBC9D1E" w14:textId="77777777" w:rsidR="00AB61D4" w:rsidRDefault="00AB61D4" w:rsidP="00AB61D4">
      <w:pPr>
        <w:tabs>
          <w:tab w:val="left" w:pos="1843"/>
        </w:tabs>
        <w:jc w:val="both"/>
        <w:rPr>
          <w:rFonts w:eastAsiaTheme="majorEastAsia"/>
          <w:sz w:val="22"/>
          <w:szCs w:val="22"/>
        </w:rPr>
      </w:pPr>
    </w:p>
    <w:p w14:paraId="24E47106" w14:textId="77777777" w:rsidR="00AB61D4" w:rsidRDefault="00AB61D4" w:rsidP="00AB61D4">
      <w:pPr>
        <w:tabs>
          <w:tab w:val="left" w:pos="1843"/>
        </w:tabs>
        <w:jc w:val="both"/>
        <w:rPr>
          <w:rFonts w:eastAsiaTheme="majorEastAsia"/>
          <w:sz w:val="22"/>
          <w:szCs w:val="22"/>
        </w:rPr>
      </w:pPr>
    </w:p>
    <w:p w14:paraId="6AD0C706" w14:textId="77777777" w:rsidR="00AB61D4" w:rsidRDefault="00AB61D4" w:rsidP="00AB61D4">
      <w:pPr>
        <w:tabs>
          <w:tab w:val="left" w:pos="1843"/>
        </w:tabs>
        <w:jc w:val="both"/>
        <w:rPr>
          <w:rFonts w:eastAsiaTheme="majorEastAsia"/>
          <w:sz w:val="22"/>
          <w:szCs w:val="22"/>
        </w:rPr>
      </w:pPr>
    </w:p>
    <w:p w14:paraId="667014D5" w14:textId="77777777" w:rsidR="00AB61D4" w:rsidRDefault="00AB61D4" w:rsidP="00AB61D4">
      <w:pPr>
        <w:tabs>
          <w:tab w:val="left" w:pos="1843"/>
        </w:tabs>
        <w:jc w:val="both"/>
        <w:rPr>
          <w:rFonts w:eastAsiaTheme="majorEastAsia"/>
          <w:sz w:val="22"/>
          <w:szCs w:val="22"/>
        </w:rPr>
      </w:pPr>
    </w:p>
    <w:p w14:paraId="74DC1FB2" w14:textId="77777777" w:rsidR="00AB61D4" w:rsidRDefault="00AB61D4" w:rsidP="00AB61D4">
      <w:pPr>
        <w:tabs>
          <w:tab w:val="left" w:pos="1843"/>
        </w:tabs>
        <w:jc w:val="both"/>
        <w:rPr>
          <w:rFonts w:eastAsiaTheme="majorEastAsia"/>
          <w:sz w:val="22"/>
          <w:szCs w:val="22"/>
        </w:rPr>
      </w:pPr>
    </w:p>
    <w:p w14:paraId="3BB8D438" w14:textId="77777777" w:rsidR="00AB61D4" w:rsidRDefault="00AB61D4" w:rsidP="00AB61D4">
      <w:pPr>
        <w:tabs>
          <w:tab w:val="left" w:pos="1843"/>
        </w:tabs>
        <w:jc w:val="both"/>
        <w:rPr>
          <w:rFonts w:eastAsiaTheme="majorEastAsia"/>
          <w:sz w:val="22"/>
          <w:szCs w:val="22"/>
        </w:rPr>
      </w:pPr>
    </w:p>
    <w:p w14:paraId="3CB23931" w14:textId="77777777" w:rsidR="00AB61D4" w:rsidRDefault="00AB61D4" w:rsidP="00AB61D4">
      <w:pPr>
        <w:tabs>
          <w:tab w:val="left" w:pos="1843"/>
        </w:tabs>
        <w:jc w:val="both"/>
        <w:rPr>
          <w:rFonts w:eastAsiaTheme="majorEastAsia"/>
          <w:sz w:val="22"/>
          <w:szCs w:val="22"/>
        </w:rPr>
      </w:pPr>
    </w:p>
    <w:p w14:paraId="1C48E645" w14:textId="77777777" w:rsidR="00AB61D4" w:rsidRDefault="00AB61D4" w:rsidP="00AB61D4">
      <w:pPr>
        <w:tabs>
          <w:tab w:val="left" w:pos="1843"/>
        </w:tabs>
        <w:jc w:val="both"/>
        <w:rPr>
          <w:rFonts w:eastAsiaTheme="majorEastAsia"/>
          <w:sz w:val="22"/>
          <w:szCs w:val="22"/>
        </w:rPr>
      </w:pPr>
    </w:p>
    <w:p w14:paraId="33B693E6" w14:textId="77777777" w:rsidR="00AB61D4" w:rsidRDefault="00AB61D4" w:rsidP="00AB61D4">
      <w:pPr>
        <w:tabs>
          <w:tab w:val="left" w:pos="1843"/>
        </w:tabs>
        <w:jc w:val="both"/>
        <w:rPr>
          <w:rFonts w:eastAsiaTheme="majorEastAsia"/>
          <w:sz w:val="22"/>
          <w:szCs w:val="22"/>
        </w:rPr>
      </w:pPr>
    </w:p>
    <w:p w14:paraId="7E54A62F" w14:textId="77777777" w:rsidR="00AB61D4" w:rsidRDefault="00AB61D4" w:rsidP="00AB61D4">
      <w:pPr>
        <w:tabs>
          <w:tab w:val="left" w:pos="1843"/>
        </w:tabs>
        <w:jc w:val="both"/>
        <w:rPr>
          <w:rFonts w:eastAsiaTheme="majorEastAsia"/>
          <w:sz w:val="22"/>
          <w:szCs w:val="22"/>
        </w:rPr>
      </w:pPr>
    </w:p>
    <w:p w14:paraId="10784BCB" w14:textId="77777777" w:rsidR="00AB61D4" w:rsidRDefault="00AB61D4" w:rsidP="00AB61D4">
      <w:pPr>
        <w:tabs>
          <w:tab w:val="left" w:pos="1843"/>
        </w:tabs>
        <w:jc w:val="both"/>
        <w:rPr>
          <w:rFonts w:eastAsiaTheme="majorEastAsia"/>
          <w:sz w:val="22"/>
          <w:szCs w:val="22"/>
        </w:rPr>
      </w:pPr>
    </w:p>
    <w:p w14:paraId="720061D1" w14:textId="77777777" w:rsidR="00AB61D4" w:rsidRDefault="00AB61D4" w:rsidP="00AB61D4">
      <w:pPr>
        <w:tabs>
          <w:tab w:val="left" w:pos="1843"/>
        </w:tabs>
        <w:jc w:val="both"/>
        <w:rPr>
          <w:rFonts w:eastAsiaTheme="majorEastAsia"/>
          <w:sz w:val="22"/>
          <w:szCs w:val="22"/>
        </w:rPr>
      </w:pPr>
    </w:p>
    <w:p w14:paraId="13B57C2D" w14:textId="77777777" w:rsidR="00AB61D4" w:rsidRDefault="00AB61D4" w:rsidP="00AB61D4">
      <w:pPr>
        <w:tabs>
          <w:tab w:val="left" w:pos="1843"/>
        </w:tabs>
        <w:jc w:val="both"/>
        <w:rPr>
          <w:rFonts w:eastAsiaTheme="majorEastAsia"/>
          <w:sz w:val="22"/>
          <w:szCs w:val="22"/>
        </w:rPr>
      </w:pPr>
    </w:p>
    <w:p w14:paraId="34697788" w14:textId="77777777" w:rsidR="00AB61D4" w:rsidRDefault="00AB61D4" w:rsidP="00AB61D4">
      <w:pPr>
        <w:tabs>
          <w:tab w:val="left" w:pos="1843"/>
        </w:tabs>
        <w:jc w:val="both"/>
        <w:rPr>
          <w:rFonts w:eastAsiaTheme="majorEastAsia"/>
          <w:sz w:val="22"/>
          <w:szCs w:val="22"/>
        </w:rPr>
      </w:pPr>
    </w:p>
    <w:p w14:paraId="4D1B6430" w14:textId="77777777" w:rsidR="00AB61D4" w:rsidRDefault="00AB61D4" w:rsidP="00AB61D4">
      <w:pPr>
        <w:tabs>
          <w:tab w:val="left" w:pos="1843"/>
        </w:tabs>
        <w:jc w:val="both"/>
        <w:rPr>
          <w:rFonts w:eastAsiaTheme="majorEastAsia"/>
          <w:sz w:val="22"/>
          <w:szCs w:val="22"/>
        </w:rPr>
      </w:pPr>
    </w:p>
    <w:p w14:paraId="2EDF5FBA" w14:textId="77777777" w:rsidR="00AB61D4" w:rsidRDefault="00AB61D4" w:rsidP="00AB61D4">
      <w:pPr>
        <w:tabs>
          <w:tab w:val="left" w:pos="1843"/>
        </w:tabs>
        <w:jc w:val="both"/>
        <w:rPr>
          <w:rFonts w:eastAsiaTheme="majorEastAsia"/>
          <w:sz w:val="22"/>
          <w:szCs w:val="22"/>
        </w:rPr>
      </w:pPr>
    </w:p>
    <w:p w14:paraId="4A6837B0" w14:textId="77777777" w:rsidR="00AB61D4" w:rsidRDefault="00AB61D4" w:rsidP="00AB61D4">
      <w:pPr>
        <w:tabs>
          <w:tab w:val="left" w:pos="1843"/>
        </w:tabs>
        <w:jc w:val="both"/>
        <w:rPr>
          <w:rFonts w:eastAsiaTheme="majorEastAsia"/>
          <w:sz w:val="22"/>
          <w:szCs w:val="22"/>
        </w:rPr>
      </w:pPr>
    </w:p>
    <w:p w14:paraId="1B2D41F7" w14:textId="77777777" w:rsidR="00AB61D4" w:rsidRDefault="00AB61D4" w:rsidP="00AB61D4">
      <w:pPr>
        <w:tabs>
          <w:tab w:val="left" w:pos="1843"/>
        </w:tabs>
        <w:jc w:val="both"/>
        <w:rPr>
          <w:rFonts w:eastAsiaTheme="majorEastAsia"/>
          <w:sz w:val="22"/>
          <w:szCs w:val="22"/>
        </w:rPr>
      </w:pPr>
    </w:p>
    <w:p w14:paraId="32487134" w14:textId="77777777" w:rsidR="00AB61D4" w:rsidRDefault="00AB61D4" w:rsidP="00AB61D4">
      <w:pPr>
        <w:tabs>
          <w:tab w:val="left" w:pos="1843"/>
        </w:tabs>
        <w:jc w:val="both"/>
        <w:rPr>
          <w:rFonts w:eastAsiaTheme="majorEastAsia"/>
          <w:sz w:val="22"/>
          <w:szCs w:val="22"/>
        </w:rPr>
      </w:pPr>
    </w:p>
    <w:p w14:paraId="202BB4E1" w14:textId="77777777" w:rsidR="00AB61D4" w:rsidRDefault="00AB61D4" w:rsidP="00AB61D4">
      <w:pPr>
        <w:tabs>
          <w:tab w:val="left" w:pos="1843"/>
        </w:tabs>
        <w:jc w:val="both"/>
        <w:rPr>
          <w:rFonts w:eastAsiaTheme="majorEastAsia"/>
          <w:sz w:val="22"/>
          <w:szCs w:val="22"/>
        </w:rPr>
      </w:pPr>
    </w:p>
    <w:p w14:paraId="47C6DF2C" w14:textId="77777777" w:rsidR="00AB61D4" w:rsidRDefault="00AB61D4" w:rsidP="00AB61D4">
      <w:pPr>
        <w:tabs>
          <w:tab w:val="left" w:pos="1843"/>
        </w:tabs>
        <w:jc w:val="both"/>
        <w:rPr>
          <w:rFonts w:eastAsiaTheme="majorEastAsia"/>
          <w:sz w:val="22"/>
          <w:szCs w:val="22"/>
        </w:rPr>
      </w:pPr>
    </w:p>
    <w:p w14:paraId="336C871B" w14:textId="77777777" w:rsidR="00AB61D4" w:rsidRDefault="00AB61D4" w:rsidP="00AB61D4">
      <w:pPr>
        <w:tabs>
          <w:tab w:val="left" w:pos="1843"/>
        </w:tabs>
        <w:jc w:val="both"/>
        <w:rPr>
          <w:rFonts w:eastAsiaTheme="majorEastAsia"/>
          <w:sz w:val="22"/>
          <w:szCs w:val="22"/>
        </w:rPr>
      </w:pPr>
    </w:p>
    <w:p w14:paraId="6587F4C4" w14:textId="77777777" w:rsidR="00AB61D4" w:rsidRDefault="00AB61D4" w:rsidP="00AB61D4">
      <w:pPr>
        <w:tabs>
          <w:tab w:val="left" w:pos="1843"/>
        </w:tabs>
        <w:jc w:val="both"/>
        <w:rPr>
          <w:rFonts w:eastAsiaTheme="majorEastAsia"/>
          <w:sz w:val="22"/>
          <w:szCs w:val="22"/>
        </w:rPr>
      </w:pPr>
    </w:p>
    <w:p w14:paraId="2BC5FADD" w14:textId="77777777" w:rsidR="00AB61D4" w:rsidRDefault="00AB61D4" w:rsidP="00AB61D4">
      <w:pPr>
        <w:tabs>
          <w:tab w:val="left" w:pos="1843"/>
        </w:tabs>
        <w:jc w:val="both"/>
        <w:rPr>
          <w:rFonts w:eastAsiaTheme="majorEastAsia"/>
          <w:sz w:val="22"/>
          <w:szCs w:val="22"/>
        </w:rPr>
      </w:pPr>
    </w:p>
    <w:p w14:paraId="6535CD32" w14:textId="77777777" w:rsidR="00AB61D4" w:rsidRDefault="00AB61D4" w:rsidP="00AB61D4">
      <w:pPr>
        <w:tabs>
          <w:tab w:val="left" w:pos="1843"/>
        </w:tabs>
        <w:jc w:val="both"/>
        <w:rPr>
          <w:rFonts w:eastAsiaTheme="majorEastAsia"/>
          <w:sz w:val="22"/>
          <w:szCs w:val="22"/>
        </w:rPr>
      </w:pPr>
    </w:p>
    <w:p w14:paraId="5C0DD9FE" w14:textId="77777777" w:rsidR="00AB61D4" w:rsidRDefault="00AB61D4" w:rsidP="00AB61D4">
      <w:pPr>
        <w:tabs>
          <w:tab w:val="left" w:pos="1843"/>
        </w:tabs>
        <w:jc w:val="both"/>
        <w:rPr>
          <w:rFonts w:eastAsiaTheme="majorEastAsia"/>
          <w:sz w:val="22"/>
          <w:szCs w:val="22"/>
        </w:rPr>
      </w:pPr>
    </w:p>
    <w:p w14:paraId="1A70D585" w14:textId="77777777" w:rsidR="00AB61D4" w:rsidRDefault="00AB61D4" w:rsidP="00AB61D4">
      <w:pPr>
        <w:tabs>
          <w:tab w:val="left" w:pos="1843"/>
        </w:tabs>
        <w:jc w:val="both"/>
        <w:rPr>
          <w:rFonts w:eastAsiaTheme="majorEastAsia"/>
          <w:sz w:val="22"/>
          <w:szCs w:val="22"/>
        </w:rPr>
      </w:pPr>
    </w:p>
    <w:p w14:paraId="75BC0689" w14:textId="77777777" w:rsidR="00AB61D4" w:rsidRDefault="00AB61D4" w:rsidP="00AB61D4">
      <w:pPr>
        <w:tabs>
          <w:tab w:val="left" w:pos="1843"/>
        </w:tabs>
        <w:jc w:val="both"/>
        <w:rPr>
          <w:rFonts w:eastAsiaTheme="majorEastAsia"/>
          <w:sz w:val="22"/>
          <w:szCs w:val="22"/>
        </w:rPr>
      </w:pPr>
    </w:p>
    <w:p w14:paraId="4953B0F4" w14:textId="77777777" w:rsidR="00AB61D4" w:rsidRDefault="00AB61D4" w:rsidP="00AB61D4">
      <w:pPr>
        <w:tabs>
          <w:tab w:val="left" w:pos="1843"/>
        </w:tabs>
        <w:jc w:val="both"/>
        <w:rPr>
          <w:rFonts w:eastAsiaTheme="majorEastAsia"/>
          <w:sz w:val="22"/>
          <w:szCs w:val="22"/>
        </w:rPr>
      </w:pPr>
    </w:p>
    <w:p w14:paraId="2AB84BCC" w14:textId="77777777" w:rsidR="00AB61D4" w:rsidRDefault="00AB61D4" w:rsidP="00AB61D4">
      <w:pPr>
        <w:tabs>
          <w:tab w:val="left" w:pos="1843"/>
        </w:tabs>
        <w:jc w:val="both"/>
        <w:rPr>
          <w:rFonts w:eastAsiaTheme="majorEastAsia"/>
          <w:sz w:val="22"/>
          <w:szCs w:val="22"/>
        </w:rPr>
      </w:pPr>
    </w:p>
    <w:p w14:paraId="7B408BB3" w14:textId="77777777" w:rsidR="00AB61D4" w:rsidRDefault="00AB61D4" w:rsidP="00AB61D4">
      <w:pPr>
        <w:tabs>
          <w:tab w:val="left" w:pos="1843"/>
        </w:tabs>
        <w:jc w:val="both"/>
        <w:rPr>
          <w:rFonts w:eastAsiaTheme="majorEastAsia"/>
          <w:sz w:val="22"/>
          <w:szCs w:val="22"/>
        </w:rPr>
      </w:pPr>
    </w:p>
    <w:p w14:paraId="763C53E0" w14:textId="77777777" w:rsidR="00AB61D4" w:rsidRDefault="00AB61D4" w:rsidP="00AB61D4">
      <w:pPr>
        <w:tabs>
          <w:tab w:val="left" w:pos="1843"/>
        </w:tabs>
        <w:jc w:val="both"/>
        <w:rPr>
          <w:rFonts w:eastAsiaTheme="majorEastAsia"/>
          <w:sz w:val="22"/>
          <w:szCs w:val="22"/>
        </w:rPr>
      </w:pPr>
    </w:p>
    <w:p w14:paraId="036AB057" w14:textId="77777777" w:rsidR="00AB61D4" w:rsidRDefault="00AB61D4" w:rsidP="00AB61D4">
      <w:pPr>
        <w:tabs>
          <w:tab w:val="left" w:pos="1843"/>
        </w:tabs>
        <w:jc w:val="both"/>
        <w:rPr>
          <w:rFonts w:eastAsiaTheme="majorEastAsia"/>
          <w:sz w:val="22"/>
          <w:szCs w:val="22"/>
        </w:rPr>
      </w:pPr>
    </w:p>
    <w:p w14:paraId="2EFBA5BD" w14:textId="77777777" w:rsidR="00AB61D4" w:rsidRDefault="00AB61D4" w:rsidP="00AB61D4">
      <w:pPr>
        <w:tabs>
          <w:tab w:val="left" w:pos="1843"/>
        </w:tabs>
        <w:jc w:val="both"/>
        <w:rPr>
          <w:rFonts w:eastAsiaTheme="majorEastAsia"/>
          <w:sz w:val="22"/>
          <w:szCs w:val="22"/>
        </w:rPr>
      </w:pPr>
    </w:p>
    <w:p w14:paraId="07121CFA" w14:textId="77777777" w:rsidR="00AB61D4" w:rsidRDefault="00AB61D4" w:rsidP="00AB61D4">
      <w:pPr>
        <w:tabs>
          <w:tab w:val="left" w:pos="1843"/>
        </w:tabs>
        <w:jc w:val="both"/>
        <w:rPr>
          <w:rFonts w:eastAsiaTheme="majorEastAsia"/>
          <w:sz w:val="22"/>
          <w:szCs w:val="22"/>
        </w:rPr>
      </w:pPr>
    </w:p>
    <w:p w14:paraId="5CEE6A13" w14:textId="77777777" w:rsidR="00AB61D4" w:rsidRDefault="00AB61D4" w:rsidP="00AB61D4">
      <w:pPr>
        <w:tabs>
          <w:tab w:val="left" w:pos="1843"/>
        </w:tabs>
        <w:jc w:val="both"/>
        <w:rPr>
          <w:rFonts w:eastAsiaTheme="majorEastAsia"/>
          <w:sz w:val="22"/>
          <w:szCs w:val="22"/>
        </w:rPr>
      </w:pPr>
    </w:p>
    <w:p w14:paraId="41685124" w14:textId="77777777" w:rsidR="00AB61D4" w:rsidRDefault="00AB61D4" w:rsidP="00AB61D4">
      <w:pPr>
        <w:tabs>
          <w:tab w:val="left" w:pos="1843"/>
        </w:tabs>
        <w:jc w:val="both"/>
        <w:rPr>
          <w:rFonts w:eastAsiaTheme="majorEastAsia"/>
          <w:sz w:val="22"/>
          <w:szCs w:val="22"/>
        </w:rPr>
      </w:pPr>
    </w:p>
    <w:p w14:paraId="59FD9DAE" w14:textId="77777777" w:rsidR="00AB61D4" w:rsidRDefault="00AB61D4" w:rsidP="00AB61D4">
      <w:pPr>
        <w:tabs>
          <w:tab w:val="left" w:pos="1843"/>
        </w:tabs>
        <w:jc w:val="both"/>
        <w:rPr>
          <w:rFonts w:eastAsiaTheme="majorEastAsia"/>
          <w:sz w:val="22"/>
          <w:szCs w:val="22"/>
        </w:rPr>
      </w:pPr>
    </w:p>
    <w:p w14:paraId="7197009D" w14:textId="77777777" w:rsidR="00AB61D4" w:rsidRDefault="00AB61D4" w:rsidP="00AB61D4">
      <w:pPr>
        <w:tabs>
          <w:tab w:val="left" w:pos="1843"/>
        </w:tabs>
        <w:jc w:val="both"/>
        <w:rPr>
          <w:rFonts w:eastAsiaTheme="majorEastAsia"/>
          <w:sz w:val="22"/>
          <w:szCs w:val="22"/>
        </w:rPr>
      </w:pPr>
    </w:p>
    <w:p w14:paraId="48FF7029" w14:textId="77777777" w:rsidR="00AB61D4" w:rsidRDefault="00AB61D4" w:rsidP="00AB61D4">
      <w:pPr>
        <w:tabs>
          <w:tab w:val="left" w:pos="1843"/>
        </w:tabs>
        <w:jc w:val="both"/>
        <w:rPr>
          <w:rFonts w:eastAsiaTheme="majorEastAsia"/>
          <w:sz w:val="22"/>
          <w:szCs w:val="22"/>
        </w:rPr>
      </w:pPr>
    </w:p>
    <w:p w14:paraId="0A7EA8BE" w14:textId="77777777" w:rsidR="00AB61D4" w:rsidRDefault="00AB61D4" w:rsidP="00AB61D4">
      <w:pPr>
        <w:tabs>
          <w:tab w:val="left" w:pos="1843"/>
        </w:tabs>
        <w:jc w:val="both"/>
        <w:rPr>
          <w:rFonts w:eastAsiaTheme="majorEastAsia"/>
          <w:sz w:val="22"/>
          <w:szCs w:val="22"/>
        </w:rPr>
      </w:pPr>
    </w:p>
    <w:p w14:paraId="381C3E51" w14:textId="77777777" w:rsidR="00AB61D4" w:rsidRDefault="00AB61D4" w:rsidP="00AB61D4">
      <w:pPr>
        <w:tabs>
          <w:tab w:val="left" w:pos="1843"/>
        </w:tabs>
        <w:jc w:val="both"/>
        <w:rPr>
          <w:sz w:val="22"/>
          <w:szCs w:val="22"/>
        </w:rPr>
      </w:pPr>
    </w:p>
    <w:p w14:paraId="749B0CD9" w14:textId="77777777" w:rsidR="00683A07" w:rsidRPr="001456AD" w:rsidRDefault="00683A07" w:rsidP="00683A07">
      <w:pPr>
        <w:spacing w:before="120"/>
        <w:jc w:val="right"/>
        <w:rPr>
          <w:b/>
          <w:bCs/>
          <w:sz w:val="22"/>
          <w:szCs w:val="22"/>
        </w:rPr>
      </w:pPr>
      <w:bookmarkStart w:id="23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3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54003E4C" w14:textId="739CDA28" w:rsidR="002E0A59" w:rsidRPr="001456AD" w:rsidRDefault="002E0A59" w:rsidP="002E0A59">
      <w:pPr>
        <w:spacing w:before="120"/>
        <w:jc w:val="right"/>
        <w:rPr>
          <w:b/>
          <w:bCs/>
          <w:sz w:val="22"/>
          <w:szCs w:val="22"/>
        </w:rPr>
      </w:pPr>
      <w:r w:rsidRPr="002E0A59">
        <w:rPr>
          <w:b/>
          <w:bCs/>
          <w:sz w:val="22"/>
          <w:szCs w:val="22"/>
        </w:rPr>
        <w:lastRenderedPageBreak/>
        <w:t xml:space="preserve">Załącznik nr </w:t>
      </w:r>
      <w:r>
        <w:rPr>
          <w:b/>
          <w:bCs/>
          <w:sz w:val="22"/>
          <w:szCs w:val="22"/>
        </w:rPr>
        <w:t>2</w:t>
      </w:r>
      <w:r w:rsidRPr="002E0A59">
        <w:rPr>
          <w:b/>
          <w:bCs/>
          <w:sz w:val="22"/>
          <w:szCs w:val="22"/>
        </w:rPr>
        <w:t xml:space="preserve"> do Umowy</w:t>
      </w:r>
      <w:r w:rsidRPr="001456AD">
        <w:rPr>
          <w:b/>
          <w:bCs/>
          <w:sz w:val="22"/>
          <w:szCs w:val="22"/>
        </w:rPr>
        <w:t xml:space="preserve">       </w:t>
      </w:r>
    </w:p>
    <w:p w14:paraId="4ABE7A94" w14:textId="636A2B69" w:rsidR="00683A07" w:rsidRPr="002E0A59" w:rsidRDefault="002E0A59" w:rsidP="002E0A59">
      <w:pPr>
        <w:spacing w:after="160" w:line="259" w:lineRule="auto"/>
        <w:jc w:val="center"/>
        <w:rPr>
          <w:b/>
          <w:sz w:val="24"/>
          <w:szCs w:val="24"/>
        </w:rPr>
      </w:pPr>
      <w:r w:rsidRPr="002E0A59">
        <w:rPr>
          <w:b/>
          <w:sz w:val="24"/>
          <w:szCs w:val="24"/>
        </w:rPr>
        <w:t>HARMONOGRAM</w:t>
      </w:r>
    </w:p>
    <w:p w14:paraId="4E9EC4AA" w14:textId="77777777" w:rsidR="002E0A59" w:rsidRDefault="002E0A59" w:rsidP="00683A07">
      <w:pPr>
        <w:spacing w:before="120"/>
        <w:jc w:val="right"/>
        <w:rPr>
          <w:b/>
          <w:bCs/>
          <w:sz w:val="22"/>
          <w:szCs w:val="22"/>
        </w:rPr>
      </w:pPr>
      <w:bookmarkStart w:id="232" w:name="_Hlk67831498"/>
      <w:bookmarkStart w:id="233" w:name="_Hlk67827058"/>
    </w:p>
    <w:p w14:paraId="7B105726" w14:textId="77777777" w:rsidR="002E0A59" w:rsidRDefault="002E0A59" w:rsidP="00683A07">
      <w:pPr>
        <w:spacing w:before="120"/>
        <w:jc w:val="right"/>
        <w:rPr>
          <w:b/>
          <w:bCs/>
          <w:sz w:val="22"/>
          <w:szCs w:val="22"/>
        </w:rPr>
      </w:pPr>
    </w:p>
    <w:p w14:paraId="3CEC3E3F" w14:textId="77777777" w:rsidR="002E0A59" w:rsidRDefault="002E0A59" w:rsidP="00683A07">
      <w:pPr>
        <w:spacing w:before="120"/>
        <w:jc w:val="right"/>
        <w:rPr>
          <w:b/>
          <w:bCs/>
          <w:sz w:val="22"/>
          <w:szCs w:val="22"/>
        </w:rPr>
      </w:pPr>
    </w:p>
    <w:p w14:paraId="4E1CD106" w14:textId="77777777" w:rsidR="002E0A59" w:rsidRDefault="002E0A59" w:rsidP="00683A07">
      <w:pPr>
        <w:spacing w:before="120"/>
        <w:jc w:val="right"/>
        <w:rPr>
          <w:b/>
          <w:bCs/>
          <w:sz w:val="22"/>
          <w:szCs w:val="22"/>
        </w:rPr>
      </w:pPr>
    </w:p>
    <w:p w14:paraId="428BC0BA" w14:textId="77777777" w:rsidR="002E0A59" w:rsidRDefault="002E0A59" w:rsidP="00683A07">
      <w:pPr>
        <w:spacing w:before="120"/>
        <w:jc w:val="right"/>
        <w:rPr>
          <w:b/>
          <w:bCs/>
          <w:sz w:val="22"/>
          <w:szCs w:val="22"/>
        </w:rPr>
      </w:pPr>
    </w:p>
    <w:p w14:paraId="066D687B" w14:textId="77777777" w:rsidR="002E0A59" w:rsidRDefault="002E0A59" w:rsidP="00683A07">
      <w:pPr>
        <w:spacing w:before="120"/>
        <w:jc w:val="right"/>
        <w:rPr>
          <w:b/>
          <w:bCs/>
          <w:sz w:val="22"/>
          <w:szCs w:val="22"/>
        </w:rPr>
      </w:pPr>
    </w:p>
    <w:p w14:paraId="2E4DE00C" w14:textId="77777777" w:rsidR="002E0A59" w:rsidRDefault="002E0A59" w:rsidP="00683A07">
      <w:pPr>
        <w:spacing w:before="120"/>
        <w:jc w:val="right"/>
        <w:rPr>
          <w:b/>
          <w:bCs/>
          <w:sz w:val="22"/>
          <w:szCs w:val="22"/>
        </w:rPr>
      </w:pPr>
    </w:p>
    <w:p w14:paraId="7C98EA06" w14:textId="77777777" w:rsidR="002E0A59" w:rsidRDefault="002E0A59" w:rsidP="00683A07">
      <w:pPr>
        <w:spacing w:before="120"/>
        <w:jc w:val="right"/>
        <w:rPr>
          <w:b/>
          <w:bCs/>
          <w:sz w:val="22"/>
          <w:szCs w:val="22"/>
        </w:rPr>
      </w:pPr>
    </w:p>
    <w:p w14:paraId="1156D4D4" w14:textId="77777777" w:rsidR="002E0A59" w:rsidRDefault="002E0A59" w:rsidP="00683A07">
      <w:pPr>
        <w:spacing w:before="120"/>
        <w:jc w:val="right"/>
        <w:rPr>
          <w:b/>
          <w:bCs/>
          <w:sz w:val="22"/>
          <w:szCs w:val="22"/>
        </w:rPr>
      </w:pPr>
    </w:p>
    <w:p w14:paraId="4B2F8B2D" w14:textId="77777777" w:rsidR="002E0A59" w:rsidRDefault="002E0A59" w:rsidP="00683A07">
      <w:pPr>
        <w:spacing w:before="120"/>
        <w:jc w:val="right"/>
        <w:rPr>
          <w:b/>
          <w:bCs/>
          <w:sz w:val="22"/>
          <w:szCs w:val="22"/>
        </w:rPr>
      </w:pPr>
    </w:p>
    <w:p w14:paraId="79FB2618" w14:textId="77777777" w:rsidR="002E0A59" w:rsidRDefault="002E0A59" w:rsidP="00683A07">
      <w:pPr>
        <w:spacing w:before="120"/>
        <w:jc w:val="right"/>
        <w:rPr>
          <w:b/>
          <w:bCs/>
          <w:sz w:val="22"/>
          <w:szCs w:val="22"/>
        </w:rPr>
      </w:pPr>
    </w:p>
    <w:p w14:paraId="32F16460" w14:textId="77777777" w:rsidR="002E0A59" w:rsidRDefault="002E0A59" w:rsidP="00683A07">
      <w:pPr>
        <w:spacing w:before="120"/>
        <w:jc w:val="right"/>
        <w:rPr>
          <w:b/>
          <w:bCs/>
          <w:sz w:val="22"/>
          <w:szCs w:val="22"/>
        </w:rPr>
      </w:pPr>
    </w:p>
    <w:p w14:paraId="71A481E0" w14:textId="77777777" w:rsidR="002E0A59" w:rsidRDefault="002E0A59" w:rsidP="00683A07">
      <w:pPr>
        <w:spacing w:before="120"/>
        <w:jc w:val="right"/>
        <w:rPr>
          <w:b/>
          <w:bCs/>
          <w:sz w:val="22"/>
          <w:szCs w:val="22"/>
        </w:rPr>
      </w:pPr>
    </w:p>
    <w:p w14:paraId="4F1767C2" w14:textId="77777777" w:rsidR="002E0A59" w:rsidRDefault="002E0A59" w:rsidP="00683A07">
      <w:pPr>
        <w:spacing w:before="120"/>
        <w:jc w:val="right"/>
        <w:rPr>
          <w:b/>
          <w:bCs/>
          <w:sz w:val="22"/>
          <w:szCs w:val="22"/>
        </w:rPr>
      </w:pPr>
    </w:p>
    <w:p w14:paraId="4FF46135" w14:textId="77777777" w:rsidR="002E0A59" w:rsidRDefault="002E0A59" w:rsidP="00683A07">
      <w:pPr>
        <w:spacing w:before="120"/>
        <w:jc w:val="right"/>
        <w:rPr>
          <w:b/>
          <w:bCs/>
          <w:sz w:val="22"/>
          <w:szCs w:val="22"/>
        </w:rPr>
      </w:pPr>
    </w:p>
    <w:p w14:paraId="6D41FF06" w14:textId="77777777" w:rsidR="002E0A59" w:rsidRDefault="002E0A59" w:rsidP="00683A07">
      <w:pPr>
        <w:spacing w:before="120"/>
        <w:jc w:val="right"/>
        <w:rPr>
          <w:b/>
          <w:bCs/>
          <w:sz w:val="22"/>
          <w:szCs w:val="22"/>
        </w:rPr>
      </w:pPr>
    </w:p>
    <w:p w14:paraId="17E1820B" w14:textId="77777777" w:rsidR="002E0A59" w:rsidRDefault="002E0A59" w:rsidP="00683A07">
      <w:pPr>
        <w:spacing w:before="120"/>
        <w:jc w:val="right"/>
        <w:rPr>
          <w:b/>
          <w:bCs/>
          <w:sz w:val="22"/>
          <w:szCs w:val="22"/>
        </w:rPr>
      </w:pPr>
    </w:p>
    <w:p w14:paraId="41469306" w14:textId="77777777" w:rsidR="002E0A59" w:rsidRDefault="002E0A59" w:rsidP="00683A07">
      <w:pPr>
        <w:spacing w:before="120"/>
        <w:jc w:val="right"/>
        <w:rPr>
          <w:b/>
          <w:bCs/>
          <w:sz w:val="22"/>
          <w:szCs w:val="22"/>
        </w:rPr>
      </w:pPr>
    </w:p>
    <w:p w14:paraId="4B831B68" w14:textId="77777777" w:rsidR="002E0A59" w:rsidRDefault="002E0A59" w:rsidP="00683A07">
      <w:pPr>
        <w:spacing w:before="120"/>
        <w:jc w:val="right"/>
        <w:rPr>
          <w:b/>
          <w:bCs/>
          <w:sz w:val="22"/>
          <w:szCs w:val="22"/>
        </w:rPr>
      </w:pPr>
    </w:p>
    <w:p w14:paraId="7FBF3088" w14:textId="77777777" w:rsidR="002E0A59" w:rsidRDefault="002E0A59" w:rsidP="00683A07">
      <w:pPr>
        <w:spacing w:before="120"/>
        <w:jc w:val="right"/>
        <w:rPr>
          <w:b/>
          <w:bCs/>
          <w:sz w:val="22"/>
          <w:szCs w:val="22"/>
        </w:rPr>
      </w:pPr>
    </w:p>
    <w:p w14:paraId="64B5C3BF" w14:textId="77777777" w:rsidR="002E0A59" w:rsidRDefault="002E0A59" w:rsidP="00683A07">
      <w:pPr>
        <w:spacing w:before="120"/>
        <w:jc w:val="right"/>
        <w:rPr>
          <w:b/>
          <w:bCs/>
          <w:sz w:val="22"/>
          <w:szCs w:val="22"/>
        </w:rPr>
      </w:pPr>
    </w:p>
    <w:p w14:paraId="2C23576C" w14:textId="77777777" w:rsidR="002E0A59" w:rsidRDefault="002E0A59" w:rsidP="00683A07">
      <w:pPr>
        <w:spacing w:before="120"/>
        <w:jc w:val="right"/>
        <w:rPr>
          <w:b/>
          <w:bCs/>
          <w:sz w:val="22"/>
          <w:szCs w:val="22"/>
        </w:rPr>
      </w:pPr>
    </w:p>
    <w:p w14:paraId="62DD8653" w14:textId="77777777" w:rsidR="002E0A59" w:rsidRDefault="002E0A59" w:rsidP="00683A07">
      <w:pPr>
        <w:spacing w:before="120"/>
        <w:jc w:val="right"/>
        <w:rPr>
          <w:b/>
          <w:bCs/>
          <w:sz w:val="22"/>
          <w:szCs w:val="22"/>
        </w:rPr>
      </w:pPr>
    </w:p>
    <w:p w14:paraId="677711EA" w14:textId="77777777" w:rsidR="002E0A59" w:rsidRDefault="002E0A59" w:rsidP="00683A07">
      <w:pPr>
        <w:spacing w:before="120"/>
        <w:jc w:val="right"/>
        <w:rPr>
          <w:b/>
          <w:bCs/>
          <w:sz w:val="22"/>
          <w:szCs w:val="22"/>
        </w:rPr>
      </w:pPr>
    </w:p>
    <w:p w14:paraId="5DF73032" w14:textId="77777777" w:rsidR="002E0A59" w:rsidRDefault="002E0A59" w:rsidP="00683A07">
      <w:pPr>
        <w:spacing w:before="120"/>
        <w:jc w:val="right"/>
        <w:rPr>
          <w:b/>
          <w:bCs/>
          <w:sz w:val="22"/>
          <w:szCs w:val="22"/>
        </w:rPr>
      </w:pPr>
    </w:p>
    <w:p w14:paraId="6F00E778" w14:textId="77777777" w:rsidR="002E0A59" w:rsidRDefault="002E0A59" w:rsidP="00683A07">
      <w:pPr>
        <w:spacing w:before="120"/>
        <w:jc w:val="right"/>
        <w:rPr>
          <w:b/>
          <w:bCs/>
          <w:sz w:val="22"/>
          <w:szCs w:val="22"/>
        </w:rPr>
      </w:pPr>
    </w:p>
    <w:p w14:paraId="10BCE9B9" w14:textId="77777777" w:rsidR="002E0A59" w:rsidRDefault="002E0A59" w:rsidP="00683A07">
      <w:pPr>
        <w:spacing w:before="120"/>
        <w:jc w:val="right"/>
        <w:rPr>
          <w:b/>
          <w:bCs/>
          <w:sz w:val="22"/>
          <w:szCs w:val="22"/>
        </w:rPr>
      </w:pPr>
    </w:p>
    <w:p w14:paraId="3A5F0CE3" w14:textId="77777777" w:rsidR="002E0A59" w:rsidRDefault="002E0A59" w:rsidP="00683A07">
      <w:pPr>
        <w:spacing w:before="120"/>
        <w:jc w:val="right"/>
        <w:rPr>
          <w:b/>
          <w:bCs/>
          <w:sz w:val="22"/>
          <w:szCs w:val="22"/>
        </w:rPr>
      </w:pPr>
    </w:p>
    <w:p w14:paraId="6B7E4085" w14:textId="77777777" w:rsidR="002E0A59" w:rsidRDefault="002E0A59" w:rsidP="00683A07">
      <w:pPr>
        <w:spacing w:before="120"/>
        <w:jc w:val="right"/>
        <w:rPr>
          <w:b/>
          <w:bCs/>
          <w:sz w:val="22"/>
          <w:szCs w:val="22"/>
        </w:rPr>
      </w:pPr>
    </w:p>
    <w:p w14:paraId="657E2946" w14:textId="77777777" w:rsidR="002E0A59" w:rsidRDefault="002E0A59" w:rsidP="00683A07">
      <w:pPr>
        <w:spacing w:before="120"/>
        <w:jc w:val="right"/>
        <w:rPr>
          <w:b/>
          <w:bCs/>
          <w:sz w:val="22"/>
          <w:szCs w:val="22"/>
        </w:rPr>
      </w:pPr>
    </w:p>
    <w:p w14:paraId="34023F1E" w14:textId="77777777" w:rsidR="002E0A59" w:rsidRDefault="002E0A59" w:rsidP="00683A07">
      <w:pPr>
        <w:spacing w:before="120"/>
        <w:jc w:val="right"/>
        <w:rPr>
          <w:b/>
          <w:bCs/>
          <w:sz w:val="22"/>
          <w:szCs w:val="22"/>
        </w:rPr>
      </w:pPr>
    </w:p>
    <w:p w14:paraId="553C2FD3" w14:textId="77777777" w:rsidR="002E0A59" w:rsidRDefault="002E0A59" w:rsidP="00683A07">
      <w:pPr>
        <w:spacing w:before="120"/>
        <w:jc w:val="right"/>
        <w:rPr>
          <w:b/>
          <w:bCs/>
          <w:sz w:val="22"/>
          <w:szCs w:val="22"/>
        </w:rPr>
      </w:pPr>
    </w:p>
    <w:p w14:paraId="010387E6" w14:textId="77777777" w:rsidR="002E0A59" w:rsidRDefault="002E0A59" w:rsidP="00683A07">
      <w:pPr>
        <w:spacing w:before="120"/>
        <w:jc w:val="right"/>
        <w:rPr>
          <w:b/>
          <w:bCs/>
          <w:sz w:val="22"/>
          <w:szCs w:val="22"/>
        </w:rPr>
      </w:pPr>
    </w:p>
    <w:p w14:paraId="7F8138A6" w14:textId="77777777" w:rsidR="002E0A59" w:rsidRDefault="002E0A59" w:rsidP="00683A07">
      <w:pPr>
        <w:spacing w:before="120"/>
        <w:jc w:val="right"/>
        <w:rPr>
          <w:b/>
          <w:bCs/>
          <w:sz w:val="22"/>
          <w:szCs w:val="22"/>
        </w:rPr>
      </w:pPr>
    </w:p>
    <w:p w14:paraId="08716D9D" w14:textId="77777777" w:rsidR="00683A07" w:rsidRPr="001456AD" w:rsidRDefault="00683A07" w:rsidP="00683A07">
      <w:pPr>
        <w:spacing w:before="120"/>
        <w:jc w:val="right"/>
        <w:rPr>
          <w:b/>
          <w:bCs/>
          <w:sz w:val="22"/>
          <w:szCs w:val="22"/>
        </w:rPr>
      </w:pPr>
      <w:r w:rsidRPr="002E0A59">
        <w:rPr>
          <w:b/>
          <w:bCs/>
          <w:sz w:val="22"/>
          <w:szCs w:val="22"/>
        </w:rPr>
        <w:lastRenderedPageBreak/>
        <w:t>Załącznik nr 3 do Umowy</w:t>
      </w:r>
      <w:r w:rsidRPr="001456AD">
        <w:rPr>
          <w:b/>
          <w:bCs/>
          <w:sz w:val="22"/>
          <w:szCs w:val="22"/>
        </w:rPr>
        <w:t xml:space="preserve">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2"/>
    <w:p w14:paraId="1DBDB9C5" w14:textId="77777777" w:rsidR="00683A07" w:rsidRPr="00B30F1F" w:rsidRDefault="00683A07" w:rsidP="00683A07">
      <w:pPr>
        <w:overflowPunct w:val="0"/>
        <w:autoSpaceDE w:val="0"/>
        <w:autoSpaceDN w:val="0"/>
        <w:jc w:val="both"/>
        <w:rPr>
          <w:color w:val="000000"/>
          <w:sz w:val="10"/>
          <w:szCs w:val="10"/>
        </w:rPr>
      </w:pPr>
    </w:p>
    <w:bookmarkEnd w:id="233"/>
    <w:p w14:paraId="128C89C2" w14:textId="77777777" w:rsidR="00683A07" w:rsidRPr="002E59AA" w:rsidRDefault="00683A07" w:rsidP="00AB61D4">
      <w:pPr>
        <w:pStyle w:val="Akapitzlist"/>
        <w:overflowPunct w:val="0"/>
        <w:autoSpaceDE w:val="0"/>
        <w:autoSpaceDN w:val="0"/>
        <w:ind w:left="108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AB61D4">
      <w:pPr>
        <w:pStyle w:val="Akapitzlist"/>
        <w:numPr>
          <w:ilvl w:val="0"/>
          <w:numId w:val="68"/>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AB61D4">
      <w:pPr>
        <w:pStyle w:val="Akapitzlist"/>
        <w:numPr>
          <w:ilvl w:val="0"/>
          <w:numId w:val="68"/>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AB61D4">
      <w:pPr>
        <w:pStyle w:val="Akapitzlist"/>
        <w:numPr>
          <w:ilvl w:val="0"/>
          <w:numId w:val="68"/>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AB61D4">
      <w:pPr>
        <w:pStyle w:val="Akapitzlist"/>
        <w:numPr>
          <w:ilvl w:val="0"/>
          <w:numId w:val="68"/>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AB61D4">
      <w:pPr>
        <w:pStyle w:val="Akapitzlist"/>
        <w:numPr>
          <w:ilvl w:val="0"/>
          <w:numId w:val="68"/>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AB61D4">
      <w:pPr>
        <w:pStyle w:val="Akapitzlist"/>
        <w:numPr>
          <w:ilvl w:val="0"/>
          <w:numId w:val="68"/>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AB61D4">
      <w:pPr>
        <w:pStyle w:val="Akapitzlist"/>
        <w:numPr>
          <w:ilvl w:val="0"/>
          <w:numId w:val="68"/>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5044750D" w14:textId="77777777" w:rsidR="00AB61D4" w:rsidRDefault="00AB61D4" w:rsidP="00683A07">
      <w:pPr>
        <w:spacing w:before="120"/>
        <w:jc w:val="right"/>
        <w:rPr>
          <w:b/>
          <w:bCs/>
          <w:sz w:val="22"/>
          <w:szCs w:val="22"/>
        </w:rPr>
      </w:pPr>
      <w:bookmarkStart w:id="234" w:name="_Hlk67832211"/>
    </w:p>
    <w:p w14:paraId="6D4B4CA9" w14:textId="77777777" w:rsidR="00AB61D4" w:rsidRDefault="00AB61D4" w:rsidP="00683A07">
      <w:pPr>
        <w:spacing w:before="120"/>
        <w:jc w:val="right"/>
        <w:rPr>
          <w:b/>
          <w:bCs/>
          <w:sz w:val="22"/>
          <w:szCs w:val="22"/>
        </w:rPr>
      </w:pPr>
    </w:p>
    <w:p w14:paraId="7CC8E088" w14:textId="77777777" w:rsidR="00AB61D4" w:rsidRDefault="00AB61D4" w:rsidP="00683A07">
      <w:pPr>
        <w:spacing w:before="120"/>
        <w:jc w:val="right"/>
        <w:rPr>
          <w:b/>
          <w:bCs/>
          <w:sz w:val="22"/>
          <w:szCs w:val="22"/>
        </w:rPr>
      </w:pPr>
    </w:p>
    <w:p w14:paraId="415ACC66" w14:textId="77777777" w:rsidR="00AB61D4" w:rsidRDefault="00AB61D4" w:rsidP="00683A07">
      <w:pPr>
        <w:spacing w:before="120"/>
        <w:jc w:val="right"/>
        <w:rPr>
          <w:b/>
          <w:bCs/>
          <w:sz w:val="22"/>
          <w:szCs w:val="22"/>
        </w:rPr>
      </w:pPr>
    </w:p>
    <w:p w14:paraId="72488F90" w14:textId="77777777" w:rsidR="002E0A59" w:rsidRDefault="002E0A59" w:rsidP="00683A07">
      <w:pPr>
        <w:spacing w:before="120"/>
        <w:jc w:val="right"/>
        <w:rPr>
          <w:b/>
          <w:bCs/>
          <w:sz w:val="22"/>
          <w:szCs w:val="22"/>
        </w:rPr>
      </w:pPr>
    </w:p>
    <w:p w14:paraId="53603CCB" w14:textId="77777777" w:rsidR="00AB61D4" w:rsidRDefault="00AB61D4" w:rsidP="00683A07">
      <w:pPr>
        <w:spacing w:before="120"/>
        <w:jc w:val="right"/>
        <w:rPr>
          <w:b/>
          <w:bCs/>
          <w:sz w:val="22"/>
          <w:szCs w:val="22"/>
        </w:rPr>
      </w:pPr>
    </w:p>
    <w:p w14:paraId="2E092C7C" w14:textId="77777777" w:rsidR="00AB61D4" w:rsidRDefault="00AB61D4" w:rsidP="00683A07">
      <w:pPr>
        <w:spacing w:before="120"/>
        <w:jc w:val="right"/>
        <w:rPr>
          <w:b/>
          <w:bCs/>
          <w:sz w:val="22"/>
          <w:szCs w:val="22"/>
        </w:rPr>
      </w:pPr>
    </w:p>
    <w:p w14:paraId="30FC6ABD" w14:textId="77777777" w:rsidR="00AB61D4" w:rsidRDefault="00AB61D4" w:rsidP="00683A07">
      <w:pPr>
        <w:spacing w:before="120"/>
        <w:jc w:val="right"/>
        <w:rPr>
          <w:b/>
          <w:bCs/>
          <w:sz w:val="22"/>
          <w:szCs w:val="22"/>
        </w:rPr>
      </w:pPr>
    </w:p>
    <w:p w14:paraId="5E979865" w14:textId="77777777" w:rsidR="00AB61D4" w:rsidRDefault="00AB61D4" w:rsidP="00683A07">
      <w:pPr>
        <w:spacing w:before="120"/>
        <w:jc w:val="right"/>
        <w:rPr>
          <w:b/>
          <w:bCs/>
          <w:sz w:val="22"/>
          <w:szCs w:val="22"/>
        </w:rPr>
      </w:pPr>
    </w:p>
    <w:p w14:paraId="739B6A22" w14:textId="77777777" w:rsidR="00683A07" w:rsidRPr="00B30F1F" w:rsidRDefault="00683A07" w:rsidP="00683A07">
      <w:pPr>
        <w:spacing w:before="120"/>
        <w:jc w:val="right"/>
        <w:rPr>
          <w:b/>
          <w:bCs/>
          <w:sz w:val="22"/>
          <w:szCs w:val="22"/>
        </w:rPr>
      </w:pPr>
      <w:r w:rsidRPr="002E0A59">
        <w:rPr>
          <w:b/>
          <w:bCs/>
          <w:sz w:val="22"/>
          <w:szCs w:val="22"/>
        </w:rPr>
        <w:lastRenderedPageBreak/>
        <w:t>Załącznik nr 4 do Umowy</w:t>
      </w:r>
      <w:r w:rsidRPr="00B30F1F">
        <w:rPr>
          <w:b/>
          <w:bCs/>
          <w:sz w:val="22"/>
          <w:szCs w:val="22"/>
        </w:rPr>
        <w:t xml:space="preserve">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5" w:name="_Hlk146785995"/>
      <w:bookmarkEnd w:id="23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5"/>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1455136" w14:textId="02DC63F4" w:rsidR="00CD4F8F" w:rsidRPr="002E0A59" w:rsidRDefault="00160015" w:rsidP="00CD4F8F">
      <w:pPr>
        <w:jc w:val="both"/>
        <w:rPr>
          <w:rFonts w:eastAsiaTheme="majorEastAsia"/>
          <w:b/>
          <w:bCs/>
          <w:color w:val="2F5496" w:themeColor="accent1" w:themeShade="BF"/>
          <w:spacing w:val="20"/>
          <w:sz w:val="24"/>
          <w:szCs w:val="24"/>
        </w:rPr>
      </w:pPr>
      <w:bookmarkStart w:id="236" w:name="_Toc67292123"/>
      <w:r w:rsidRPr="002E0A59">
        <w:rPr>
          <w:rFonts w:eastAsiaTheme="majorEastAsia"/>
          <w:b/>
          <w:bCs/>
          <w:color w:val="2F5496" w:themeColor="accent1" w:themeShade="BF"/>
          <w:spacing w:val="20"/>
          <w:sz w:val="24"/>
          <w:szCs w:val="24"/>
        </w:rPr>
        <w:lastRenderedPageBreak/>
        <w:t>Załącznik nr 6 do SWZ</w:t>
      </w:r>
      <w:bookmarkEnd w:id="236"/>
      <w:r w:rsidR="00CD4F8F" w:rsidRPr="002E0A59">
        <w:rPr>
          <w:rFonts w:eastAsiaTheme="majorEastAsia"/>
          <w:b/>
          <w:bCs/>
          <w:color w:val="2F5496" w:themeColor="accent1" w:themeShade="BF"/>
          <w:spacing w:val="20"/>
          <w:sz w:val="24"/>
          <w:szCs w:val="24"/>
        </w:rPr>
        <w:t xml:space="preserve">– Zobowiązanie </w:t>
      </w:r>
      <w:r w:rsidR="008C4046" w:rsidRPr="002E0A59">
        <w:rPr>
          <w:rFonts w:eastAsiaTheme="majorEastAsia"/>
          <w:b/>
          <w:bCs/>
          <w:color w:val="2F5496" w:themeColor="accent1" w:themeShade="BF"/>
          <w:spacing w:val="20"/>
          <w:sz w:val="24"/>
          <w:szCs w:val="24"/>
        </w:rPr>
        <w:t>Wykonawcy</w:t>
      </w:r>
      <w:r w:rsidR="00CD4F8F" w:rsidRPr="002E0A59">
        <w:rPr>
          <w:rFonts w:eastAsiaTheme="majorEastAsia"/>
          <w:b/>
          <w:bCs/>
          <w:color w:val="2F5496" w:themeColor="accent1" w:themeShade="BF"/>
          <w:spacing w:val="20"/>
          <w:sz w:val="24"/>
          <w:szCs w:val="24"/>
        </w:rPr>
        <w:t xml:space="preserve"> do zachowania poufności</w:t>
      </w:r>
    </w:p>
    <w:p w14:paraId="0362B7A0" w14:textId="77777777" w:rsidR="00CD4F8F" w:rsidRPr="002E0A59" w:rsidRDefault="00CD4F8F" w:rsidP="000820CC">
      <w:pPr>
        <w:tabs>
          <w:tab w:val="left" w:pos="426"/>
        </w:tabs>
        <w:spacing w:before="120"/>
        <w:rPr>
          <w:b/>
          <w:sz w:val="28"/>
          <w:szCs w:val="24"/>
        </w:rPr>
      </w:pPr>
    </w:p>
    <w:p w14:paraId="7D2B14E4" w14:textId="77777777" w:rsidR="00CD4F8F" w:rsidRPr="002E0A59" w:rsidRDefault="00CD4F8F" w:rsidP="00CD4F8F">
      <w:pPr>
        <w:tabs>
          <w:tab w:val="left" w:pos="426"/>
        </w:tabs>
        <w:spacing w:before="120"/>
        <w:jc w:val="both"/>
        <w:rPr>
          <w:sz w:val="24"/>
          <w:szCs w:val="22"/>
        </w:rPr>
      </w:pPr>
    </w:p>
    <w:p w14:paraId="299DDEC9" w14:textId="77777777" w:rsidR="000820CC" w:rsidRPr="002E0A59" w:rsidRDefault="000820CC" w:rsidP="000820CC">
      <w:pPr>
        <w:jc w:val="center"/>
        <w:rPr>
          <w:i/>
          <w:color w:val="FF0000"/>
          <w:sz w:val="22"/>
          <w:szCs w:val="16"/>
        </w:rPr>
      </w:pPr>
      <w:r w:rsidRPr="002E0A59">
        <w:rPr>
          <w:b/>
          <w:sz w:val="28"/>
          <w:szCs w:val="24"/>
        </w:rPr>
        <w:t>Zobowiązanie Wykonawcy do zachowania poufności</w:t>
      </w:r>
    </w:p>
    <w:p w14:paraId="287895B8" w14:textId="77777777" w:rsidR="000820CC" w:rsidRPr="002E0A59" w:rsidRDefault="000820CC" w:rsidP="000820CC">
      <w:pPr>
        <w:tabs>
          <w:tab w:val="left" w:pos="426"/>
        </w:tabs>
        <w:spacing w:before="120"/>
        <w:jc w:val="center"/>
        <w:rPr>
          <w:b/>
          <w:sz w:val="28"/>
          <w:szCs w:val="24"/>
        </w:rPr>
      </w:pPr>
    </w:p>
    <w:p w14:paraId="35147F5F" w14:textId="77777777" w:rsidR="000820CC" w:rsidRPr="002E0A59" w:rsidRDefault="000820CC" w:rsidP="000820CC">
      <w:pPr>
        <w:tabs>
          <w:tab w:val="left" w:pos="426"/>
        </w:tabs>
        <w:spacing w:before="120"/>
        <w:jc w:val="both"/>
        <w:rPr>
          <w:sz w:val="24"/>
          <w:szCs w:val="22"/>
        </w:rPr>
      </w:pPr>
    </w:p>
    <w:p w14:paraId="6E673CF2" w14:textId="77777777" w:rsidR="000820CC" w:rsidRPr="002E0A59" w:rsidRDefault="000820CC" w:rsidP="000820CC">
      <w:pPr>
        <w:jc w:val="both"/>
        <w:rPr>
          <w:sz w:val="24"/>
        </w:rPr>
      </w:pPr>
      <w:r w:rsidRPr="002E0A59">
        <w:rPr>
          <w:sz w:val="24"/>
        </w:rPr>
        <w:t xml:space="preserve">W związku z zainteresowaniem wzięcia udziału w postępowaniu o udzielenie zamówienia </w:t>
      </w:r>
      <w:r w:rsidRPr="002E0A59">
        <w:rPr>
          <w:sz w:val="24"/>
        </w:rPr>
        <w:br/>
        <w:t xml:space="preserve">w trybie przetargu nieograniczonego pn.: .……………………………………………… </w:t>
      </w:r>
    </w:p>
    <w:p w14:paraId="0999FD2A" w14:textId="1D5410F3" w:rsidR="000820CC" w:rsidRPr="002E0A59" w:rsidRDefault="000820CC" w:rsidP="000820CC">
      <w:pPr>
        <w:jc w:val="both"/>
        <w:rPr>
          <w:sz w:val="24"/>
        </w:rPr>
      </w:pPr>
      <w:r w:rsidRPr="002E0A59">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w:t>
      </w:r>
      <w:r w:rsidR="00B06C8C">
        <w:rPr>
          <w:sz w:val="24"/>
        </w:rPr>
        <w:t> </w:t>
      </w:r>
      <w:r w:rsidRPr="002E0A59">
        <w:rPr>
          <w:sz w:val="24"/>
        </w:rPr>
        <w:t>zakresie niezbędnym do realizacji zadań wynikających z udziału w postępowaniu i</w:t>
      </w:r>
      <w:r w:rsidR="00B06C8C">
        <w:rPr>
          <w:sz w:val="24"/>
        </w:rPr>
        <w:t> </w:t>
      </w:r>
      <w:r w:rsidRPr="002E0A59">
        <w:rPr>
          <w:sz w:val="24"/>
        </w:rPr>
        <w:t>niewykorzystywania tych informacji w żadnym innym celu, w szczególności po</w:t>
      </w:r>
      <w:r w:rsidR="00B06C8C">
        <w:rPr>
          <w:sz w:val="24"/>
        </w:rPr>
        <w:t xml:space="preserve">przez ich udostępnianie osobom </w:t>
      </w:r>
      <w:r w:rsidRPr="002E0A59">
        <w:rPr>
          <w:sz w:val="24"/>
        </w:rPr>
        <w:t>i podmiotom trzecim.</w:t>
      </w:r>
    </w:p>
    <w:p w14:paraId="7391E170" w14:textId="77777777" w:rsidR="000820CC" w:rsidRPr="002E0A59" w:rsidRDefault="000820CC" w:rsidP="000820CC">
      <w:pPr>
        <w:jc w:val="both"/>
        <w:rPr>
          <w:sz w:val="24"/>
        </w:rPr>
      </w:pPr>
    </w:p>
    <w:p w14:paraId="3E8273D5" w14:textId="77777777" w:rsidR="000820CC" w:rsidRPr="002E0A59" w:rsidRDefault="000820CC" w:rsidP="000820CC">
      <w:pPr>
        <w:jc w:val="both"/>
        <w:rPr>
          <w:sz w:val="24"/>
        </w:rPr>
      </w:pPr>
      <w:r w:rsidRPr="002E0A59">
        <w:rPr>
          <w:sz w:val="24"/>
        </w:rPr>
        <w:t>Jakiekolwiek przekazywanie, ujawnienie, wykorzystywanie tajemnicy przedsiębiorstwa, jest dopuszczalne tylko za uprzednim, pisemnym zezwoleniem Zleceniodawcy.</w:t>
      </w:r>
    </w:p>
    <w:p w14:paraId="2DA28CD2" w14:textId="77777777" w:rsidR="000820CC" w:rsidRPr="002E0A59" w:rsidRDefault="000820CC" w:rsidP="000820CC">
      <w:pPr>
        <w:jc w:val="both"/>
        <w:rPr>
          <w:sz w:val="24"/>
        </w:rPr>
      </w:pPr>
    </w:p>
    <w:p w14:paraId="500110FB" w14:textId="77777777" w:rsidR="000820CC" w:rsidRPr="002E0A59" w:rsidRDefault="000820CC" w:rsidP="000820CC">
      <w:pPr>
        <w:jc w:val="both"/>
        <w:rPr>
          <w:sz w:val="24"/>
        </w:rPr>
      </w:pPr>
      <w:r w:rsidRPr="002E0A59">
        <w:rPr>
          <w:sz w:val="24"/>
        </w:rPr>
        <w:t xml:space="preserve">Zobowiązuję się, że pracownicy i inne osoby mające dostęp do Informacji w związku </w:t>
      </w:r>
      <w:r w:rsidRPr="002E0A59">
        <w:rPr>
          <w:sz w:val="24"/>
        </w:rPr>
        <w:br/>
        <w:t>z uczestnictwem w postępowaniu zobowiążę do zachowania ich w poufności. Za ujawnienie tajemnicy przez takie osoby odpowiadam tak jak za działania własne.</w:t>
      </w:r>
    </w:p>
    <w:p w14:paraId="53F54BF8" w14:textId="77777777" w:rsidR="000820CC" w:rsidRPr="002E0A59" w:rsidRDefault="000820CC" w:rsidP="000820CC">
      <w:pPr>
        <w:ind w:firstLine="360"/>
        <w:jc w:val="both"/>
        <w:rPr>
          <w:sz w:val="24"/>
        </w:rPr>
      </w:pPr>
    </w:p>
    <w:p w14:paraId="04703A52" w14:textId="77777777" w:rsidR="000820CC" w:rsidRPr="002E0A59" w:rsidRDefault="000820CC" w:rsidP="000820CC">
      <w:pPr>
        <w:jc w:val="both"/>
        <w:rPr>
          <w:sz w:val="24"/>
        </w:rPr>
      </w:pPr>
      <w:r w:rsidRPr="002E0A59">
        <w:rPr>
          <w:sz w:val="24"/>
        </w:rPr>
        <w:t>Jestem świadomy odpowiedzialności z tytułu naruszenia powyższego zobowiązania.</w:t>
      </w:r>
    </w:p>
    <w:p w14:paraId="607A0B5E" w14:textId="77777777" w:rsidR="000820CC" w:rsidRPr="002E0A59" w:rsidRDefault="000820CC" w:rsidP="000820CC">
      <w:pPr>
        <w:ind w:firstLine="360"/>
        <w:jc w:val="both"/>
        <w:rPr>
          <w:sz w:val="24"/>
        </w:rPr>
      </w:pPr>
    </w:p>
    <w:p w14:paraId="4512FC1A" w14:textId="77777777" w:rsidR="000820CC" w:rsidRPr="002E0A59" w:rsidRDefault="000820CC" w:rsidP="000820CC">
      <w:pPr>
        <w:jc w:val="both"/>
        <w:rPr>
          <w:sz w:val="24"/>
        </w:rPr>
      </w:pPr>
      <w:r w:rsidRPr="002E0A59">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45E3AF4" w14:textId="77777777" w:rsidR="000820CC" w:rsidRPr="002E0A59" w:rsidRDefault="000820CC" w:rsidP="000820CC">
      <w:pPr>
        <w:pStyle w:val="Akapitzlist"/>
        <w:spacing w:before="480"/>
        <w:ind w:left="360"/>
        <w:jc w:val="both"/>
        <w:rPr>
          <w:b/>
          <w:bCs/>
        </w:rPr>
      </w:pPr>
    </w:p>
    <w:p w14:paraId="04BD2A5E" w14:textId="22989246" w:rsidR="008F02F4" w:rsidRPr="000C523D" w:rsidRDefault="008F02F4" w:rsidP="00867E5F">
      <w:pPr>
        <w:spacing w:after="160" w:line="259" w:lineRule="auto"/>
        <w:rPr>
          <w:i/>
          <w:iCs/>
          <w:color w:val="0070C0"/>
          <w:sz w:val="24"/>
          <w:szCs w:val="24"/>
        </w:rPr>
      </w:pPr>
      <w:r w:rsidRPr="00F62CF0">
        <w:rPr>
          <w:sz w:val="24"/>
          <w:szCs w:val="24"/>
        </w:rPr>
        <w:tab/>
      </w:r>
      <w:r w:rsidRPr="00F62CF0">
        <w:rPr>
          <w:sz w:val="24"/>
          <w:szCs w:val="24"/>
        </w:rPr>
        <w:tab/>
      </w:r>
      <w:bookmarkStart w:id="237" w:name="_Hlk147849165"/>
    </w:p>
    <w:bookmarkEnd w:id="237"/>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A8C0A" w14:textId="77777777" w:rsidR="009D3F00" w:rsidRDefault="009D3F00" w:rsidP="0079756C">
      <w:r>
        <w:separator/>
      </w:r>
    </w:p>
  </w:endnote>
  <w:endnote w:type="continuationSeparator" w:id="0">
    <w:p w14:paraId="09FC7A1F" w14:textId="77777777" w:rsidR="009D3F00" w:rsidRDefault="009D3F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Content>
      <w:p w14:paraId="043F80E4" w14:textId="70146953" w:rsidR="009D3F00" w:rsidRDefault="009D3F00">
        <w:pPr>
          <w:pStyle w:val="Stopka"/>
          <w:jc w:val="right"/>
        </w:pPr>
        <w:r>
          <w:fldChar w:fldCharType="begin"/>
        </w:r>
        <w:r>
          <w:instrText>PAGE   \* MERGEFORMAT</w:instrText>
        </w:r>
        <w:r>
          <w:fldChar w:fldCharType="separate"/>
        </w:r>
        <w:r w:rsidR="001011AD">
          <w:rPr>
            <w:noProof/>
          </w:rPr>
          <w:t>90</w:t>
        </w:r>
        <w:r>
          <w:fldChar w:fldCharType="end"/>
        </w:r>
      </w:p>
    </w:sdtContent>
  </w:sdt>
  <w:p w14:paraId="71EA0E0F" w14:textId="1B43DB75" w:rsidR="009D3F00" w:rsidRDefault="009D3F00" w:rsidP="009C024D">
    <w:pPr>
      <w:pStyle w:val="Stopka"/>
      <w:rPr>
        <w:i/>
        <w:sz w:val="18"/>
        <w:szCs w:val="18"/>
      </w:rPr>
    </w:pPr>
    <w:r>
      <w:rPr>
        <w:i/>
        <w:sz w:val="18"/>
        <w:szCs w:val="18"/>
      </w:rPr>
      <w:t xml:space="preserve">Nr postępowania </w:t>
    </w:r>
    <w:r w:rsidRPr="00B25186">
      <w:rPr>
        <w:i/>
        <w:sz w:val="18"/>
        <w:szCs w:val="18"/>
      </w:rPr>
      <w:t>492302399</w:t>
    </w:r>
  </w:p>
  <w:p w14:paraId="4EDC212A" w14:textId="77777777" w:rsidR="009D3F00" w:rsidRDefault="009D3F00" w:rsidP="009C024D">
    <w:pPr>
      <w:pStyle w:val="Stopka"/>
      <w:rPr>
        <w:i/>
        <w:sz w:val="18"/>
        <w:szCs w:val="18"/>
      </w:rPr>
    </w:pPr>
  </w:p>
  <w:p w14:paraId="55288136" w14:textId="092C60C2" w:rsidR="009D3F00" w:rsidRDefault="009D3F00" w:rsidP="009C024D">
    <w:pPr>
      <w:pStyle w:val="Stopka"/>
      <w:rPr>
        <w:i/>
        <w:sz w:val="18"/>
        <w:szCs w:val="18"/>
      </w:rPr>
    </w:pPr>
    <w:sdt>
      <w:sdtPr>
        <w:rPr>
          <w:i/>
          <w:sz w:val="16"/>
          <w:szCs w:val="16"/>
        </w:rPr>
        <w:id w:val="-61342352"/>
        <w:lock w:val="sdtContentLocked"/>
        <w:text/>
      </w:sdtPr>
      <w:sdtContent>
        <w:r w:rsidRPr="00DA636A">
          <w:rPr>
            <w:i/>
            <w:sz w:val="16"/>
            <w:szCs w:val="16"/>
          </w:rPr>
          <w:t>Wzór nr ZP/0</w:t>
        </w:r>
        <w:r>
          <w:rPr>
            <w:i/>
            <w:sz w:val="16"/>
            <w:szCs w:val="16"/>
          </w:rPr>
          <w:t>5</w:t>
        </w:r>
        <w:r w:rsidRPr="00DA636A">
          <w:rPr>
            <w:i/>
            <w:sz w:val="16"/>
            <w:szCs w:val="16"/>
          </w:rPr>
          <w:t>/2024/v</w:t>
        </w:r>
        <w:r>
          <w:rPr>
            <w:i/>
            <w:sz w:val="16"/>
            <w:szCs w:val="16"/>
          </w:rPr>
          <w:t>1</w:t>
        </w:r>
      </w:sdtContent>
    </w:sdt>
  </w:p>
  <w:p w14:paraId="2DA83396" w14:textId="4D79AE21" w:rsidR="009D3F00" w:rsidRPr="00223A5B" w:rsidRDefault="009D3F00"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6AA9D" w14:textId="77777777" w:rsidR="009D3F00" w:rsidRDefault="009D3F00" w:rsidP="0079756C">
      <w:r>
        <w:separator/>
      </w:r>
    </w:p>
  </w:footnote>
  <w:footnote w:type="continuationSeparator" w:id="0">
    <w:p w14:paraId="6D59502F" w14:textId="77777777" w:rsidR="009D3F00" w:rsidRDefault="009D3F00"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9D3F00" w:rsidRPr="006147A0" w:rsidRDefault="009D3F00"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9D3F00" w:rsidRDefault="009D3F0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236A69"/>
    <w:multiLevelType w:val="hybridMultilevel"/>
    <w:tmpl w:val="DD2ED2EC"/>
    <w:lvl w:ilvl="0" w:tplc="3998C5EE">
      <w:start w:val="1"/>
      <w:numFmt w:val="lowerLetter"/>
      <w:lvlText w:val="%1)"/>
      <w:lvlJc w:val="left"/>
      <w:pPr>
        <w:ind w:left="1741" w:hanging="360"/>
      </w:pPr>
      <w:rPr>
        <w:rFonts w:cs="Times New Roman" w:hint="default"/>
        <w:b w:val="0"/>
        <w:i w:val="0"/>
        <w:color w:val="auto"/>
        <w:sz w:val="18"/>
        <w:szCs w:val="18"/>
      </w:rPr>
    </w:lvl>
    <w:lvl w:ilvl="1" w:tplc="04150019" w:tentative="1">
      <w:start w:val="1"/>
      <w:numFmt w:val="lowerLetter"/>
      <w:lvlText w:val="%2."/>
      <w:lvlJc w:val="left"/>
      <w:pPr>
        <w:ind w:left="2461" w:hanging="360"/>
      </w:pPr>
      <w:rPr>
        <w:rFonts w:cs="Times New Roman"/>
      </w:rPr>
    </w:lvl>
    <w:lvl w:ilvl="2" w:tplc="0415001B" w:tentative="1">
      <w:start w:val="1"/>
      <w:numFmt w:val="lowerRoman"/>
      <w:lvlText w:val="%3."/>
      <w:lvlJc w:val="right"/>
      <w:pPr>
        <w:ind w:left="3181" w:hanging="180"/>
      </w:pPr>
      <w:rPr>
        <w:rFonts w:cs="Times New Roman"/>
      </w:rPr>
    </w:lvl>
    <w:lvl w:ilvl="3" w:tplc="0415000F" w:tentative="1">
      <w:start w:val="1"/>
      <w:numFmt w:val="decimal"/>
      <w:lvlText w:val="%4."/>
      <w:lvlJc w:val="left"/>
      <w:pPr>
        <w:ind w:left="3901" w:hanging="360"/>
      </w:pPr>
      <w:rPr>
        <w:rFonts w:cs="Times New Roman"/>
      </w:rPr>
    </w:lvl>
    <w:lvl w:ilvl="4" w:tplc="04150019" w:tentative="1">
      <w:start w:val="1"/>
      <w:numFmt w:val="lowerLetter"/>
      <w:lvlText w:val="%5."/>
      <w:lvlJc w:val="left"/>
      <w:pPr>
        <w:ind w:left="4621" w:hanging="360"/>
      </w:pPr>
      <w:rPr>
        <w:rFonts w:cs="Times New Roman"/>
      </w:rPr>
    </w:lvl>
    <w:lvl w:ilvl="5" w:tplc="0415001B" w:tentative="1">
      <w:start w:val="1"/>
      <w:numFmt w:val="lowerRoman"/>
      <w:lvlText w:val="%6."/>
      <w:lvlJc w:val="right"/>
      <w:pPr>
        <w:ind w:left="5341" w:hanging="180"/>
      </w:pPr>
      <w:rPr>
        <w:rFonts w:cs="Times New Roman"/>
      </w:rPr>
    </w:lvl>
    <w:lvl w:ilvl="6" w:tplc="0415000F" w:tentative="1">
      <w:start w:val="1"/>
      <w:numFmt w:val="decimal"/>
      <w:lvlText w:val="%7."/>
      <w:lvlJc w:val="left"/>
      <w:pPr>
        <w:ind w:left="6061" w:hanging="360"/>
      </w:pPr>
      <w:rPr>
        <w:rFonts w:cs="Times New Roman"/>
      </w:rPr>
    </w:lvl>
    <w:lvl w:ilvl="7" w:tplc="04150019" w:tentative="1">
      <w:start w:val="1"/>
      <w:numFmt w:val="lowerLetter"/>
      <w:lvlText w:val="%8."/>
      <w:lvlJc w:val="left"/>
      <w:pPr>
        <w:ind w:left="6781" w:hanging="360"/>
      </w:pPr>
      <w:rPr>
        <w:rFonts w:cs="Times New Roman"/>
      </w:rPr>
    </w:lvl>
    <w:lvl w:ilvl="8" w:tplc="0415001B" w:tentative="1">
      <w:start w:val="1"/>
      <w:numFmt w:val="lowerRoman"/>
      <w:lvlText w:val="%9."/>
      <w:lvlJc w:val="right"/>
      <w:pPr>
        <w:ind w:left="7501" w:hanging="180"/>
      </w:pPr>
      <w:rPr>
        <w:rFonts w:cs="Times New Roman"/>
      </w:rPr>
    </w:lvl>
  </w:abstractNum>
  <w:abstractNum w:abstractNumId="8">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nsid w:val="00840933"/>
    <w:multiLevelType w:val="hybridMultilevel"/>
    <w:tmpl w:val="6A8C1DDA"/>
    <w:lvl w:ilvl="0" w:tplc="04150011">
      <w:start w:val="1"/>
      <w:numFmt w:val="decimal"/>
      <w:lvlText w:val="%1)"/>
      <w:lvlJc w:val="left"/>
      <w:pPr>
        <w:ind w:left="1495" w:hanging="360"/>
      </w:pPr>
      <w:rPr>
        <w:rFonts w:cs="Times New Roman" w:hint="default"/>
      </w:rPr>
    </w:lvl>
    <w:lvl w:ilvl="1" w:tplc="04150017">
      <w:start w:val="1"/>
      <w:numFmt w:val="lowerLetter"/>
      <w:lvlText w:val="%2)"/>
      <w:lvlJc w:val="left"/>
      <w:pPr>
        <w:ind w:left="1741" w:hanging="360"/>
      </w:pPr>
    </w:lvl>
    <w:lvl w:ilvl="2" w:tplc="0415001B" w:tentative="1">
      <w:start w:val="1"/>
      <w:numFmt w:val="lowerRoman"/>
      <w:lvlText w:val="%3."/>
      <w:lvlJc w:val="right"/>
      <w:pPr>
        <w:ind w:left="1914" w:hanging="180"/>
      </w:pPr>
      <w:rPr>
        <w:rFonts w:cs="Times New Roman"/>
      </w:rPr>
    </w:lvl>
    <w:lvl w:ilvl="3" w:tplc="0415000F" w:tentative="1">
      <w:start w:val="1"/>
      <w:numFmt w:val="decimal"/>
      <w:lvlText w:val="%4."/>
      <w:lvlJc w:val="left"/>
      <w:pPr>
        <w:ind w:left="2634" w:hanging="360"/>
      </w:pPr>
      <w:rPr>
        <w:rFonts w:cs="Times New Roman"/>
      </w:rPr>
    </w:lvl>
    <w:lvl w:ilvl="4" w:tplc="04150019" w:tentative="1">
      <w:start w:val="1"/>
      <w:numFmt w:val="lowerLetter"/>
      <w:lvlText w:val="%5."/>
      <w:lvlJc w:val="left"/>
      <w:pPr>
        <w:ind w:left="3354" w:hanging="360"/>
      </w:pPr>
      <w:rPr>
        <w:rFonts w:cs="Times New Roman"/>
      </w:rPr>
    </w:lvl>
    <w:lvl w:ilvl="5" w:tplc="0415001B" w:tentative="1">
      <w:start w:val="1"/>
      <w:numFmt w:val="lowerRoman"/>
      <w:lvlText w:val="%6."/>
      <w:lvlJc w:val="right"/>
      <w:pPr>
        <w:ind w:left="4074" w:hanging="180"/>
      </w:pPr>
      <w:rPr>
        <w:rFonts w:cs="Times New Roman"/>
      </w:rPr>
    </w:lvl>
    <w:lvl w:ilvl="6" w:tplc="0415000F" w:tentative="1">
      <w:start w:val="1"/>
      <w:numFmt w:val="decimal"/>
      <w:lvlText w:val="%7."/>
      <w:lvlJc w:val="left"/>
      <w:pPr>
        <w:ind w:left="4794" w:hanging="360"/>
      </w:pPr>
      <w:rPr>
        <w:rFonts w:cs="Times New Roman"/>
      </w:rPr>
    </w:lvl>
    <w:lvl w:ilvl="7" w:tplc="04150019" w:tentative="1">
      <w:start w:val="1"/>
      <w:numFmt w:val="lowerLetter"/>
      <w:lvlText w:val="%8."/>
      <w:lvlJc w:val="left"/>
      <w:pPr>
        <w:ind w:left="5514" w:hanging="360"/>
      </w:pPr>
      <w:rPr>
        <w:rFonts w:cs="Times New Roman"/>
      </w:rPr>
    </w:lvl>
    <w:lvl w:ilvl="8" w:tplc="0415001B" w:tentative="1">
      <w:start w:val="1"/>
      <w:numFmt w:val="lowerRoman"/>
      <w:lvlText w:val="%9."/>
      <w:lvlJc w:val="right"/>
      <w:pPr>
        <w:ind w:left="6234" w:hanging="180"/>
      </w:pPr>
      <w:rPr>
        <w:rFonts w:cs="Times New Roman"/>
      </w:rPr>
    </w:lvl>
  </w:abstractNum>
  <w:abstractNum w:abstractNumId="1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nsid w:val="02180455"/>
    <w:multiLevelType w:val="hybridMultilevel"/>
    <w:tmpl w:val="ED8A67FA"/>
    <w:lvl w:ilvl="0" w:tplc="50D8FF62">
      <w:start w:val="1"/>
      <w:numFmt w:val="decimal"/>
      <w:lvlText w:val="1.%1"/>
      <w:lvlJc w:val="left"/>
      <w:pPr>
        <w:ind w:left="720" w:hanging="360"/>
      </w:pPr>
      <w:rPr>
        <w:rFonts w:hint="default"/>
        <w:b w:val="0"/>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946252"/>
    <w:multiLevelType w:val="hybridMultilevel"/>
    <w:tmpl w:val="7F321ADA"/>
    <w:lvl w:ilvl="0" w:tplc="9928FFC6">
      <w:start w:val="1"/>
      <w:numFmt w:val="lowerLetter"/>
      <w:lvlText w:val="%1)"/>
      <w:lvlJc w:val="left"/>
      <w:pPr>
        <w:ind w:left="1070" w:hanging="360"/>
      </w:pPr>
      <w:rPr>
        <w:rFonts w:cs="Times New Roman" w:hint="default"/>
        <w:b w:val="0"/>
        <w:i w:val="0"/>
        <w:color w:val="auto"/>
        <w:sz w:val="22"/>
        <w:szCs w:val="22"/>
      </w:rPr>
    </w:lvl>
    <w:lvl w:ilvl="1" w:tplc="04150019" w:tentative="1">
      <w:start w:val="1"/>
      <w:numFmt w:val="lowerLetter"/>
      <w:lvlText w:val="%2."/>
      <w:lvlJc w:val="left"/>
      <w:pPr>
        <w:ind w:left="1525" w:hanging="360"/>
      </w:pPr>
      <w:rPr>
        <w:rFonts w:cs="Times New Roman"/>
      </w:rPr>
    </w:lvl>
    <w:lvl w:ilvl="2" w:tplc="0415001B" w:tentative="1">
      <w:start w:val="1"/>
      <w:numFmt w:val="lowerRoman"/>
      <w:lvlText w:val="%3."/>
      <w:lvlJc w:val="right"/>
      <w:pPr>
        <w:ind w:left="2245" w:hanging="180"/>
      </w:pPr>
      <w:rPr>
        <w:rFonts w:cs="Times New Roman"/>
      </w:rPr>
    </w:lvl>
    <w:lvl w:ilvl="3" w:tplc="0415000F" w:tentative="1">
      <w:start w:val="1"/>
      <w:numFmt w:val="decimal"/>
      <w:lvlText w:val="%4."/>
      <w:lvlJc w:val="left"/>
      <w:pPr>
        <w:ind w:left="2965" w:hanging="360"/>
      </w:pPr>
      <w:rPr>
        <w:rFonts w:cs="Times New Roman"/>
      </w:rPr>
    </w:lvl>
    <w:lvl w:ilvl="4" w:tplc="04150019" w:tentative="1">
      <w:start w:val="1"/>
      <w:numFmt w:val="lowerLetter"/>
      <w:lvlText w:val="%5."/>
      <w:lvlJc w:val="left"/>
      <w:pPr>
        <w:ind w:left="3685" w:hanging="360"/>
      </w:pPr>
      <w:rPr>
        <w:rFonts w:cs="Times New Roman"/>
      </w:rPr>
    </w:lvl>
    <w:lvl w:ilvl="5" w:tplc="0415001B" w:tentative="1">
      <w:start w:val="1"/>
      <w:numFmt w:val="lowerRoman"/>
      <w:lvlText w:val="%6."/>
      <w:lvlJc w:val="right"/>
      <w:pPr>
        <w:ind w:left="4405" w:hanging="180"/>
      </w:pPr>
      <w:rPr>
        <w:rFonts w:cs="Times New Roman"/>
      </w:rPr>
    </w:lvl>
    <w:lvl w:ilvl="6" w:tplc="0415000F" w:tentative="1">
      <w:start w:val="1"/>
      <w:numFmt w:val="decimal"/>
      <w:lvlText w:val="%7."/>
      <w:lvlJc w:val="left"/>
      <w:pPr>
        <w:ind w:left="5125" w:hanging="360"/>
      </w:pPr>
      <w:rPr>
        <w:rFonts w:cs="Times New Roman"/>
      </w:rPr>
    </w:lvl>
    <w:lvl w:ilvl="7" w:tplc="04150019" w:tentative="1">
      <w:start w:val="1"/>
      <w:numFmt w:val="lowerLetter"/>
      <w:lvlText w:val="%8."/>
      <w:lvlJc w:val="left"/>
      <w:pPr>
        <w:ind w:left="5845" w:hanging="360"/>
      </w:pPr>
      <w:rPr>
        <w:rFonts w:cs="Times New Roman"/>
      </w:rPr>
    </w:lvl>
    <w:lvl w:ilvl="8" w:tplc="0415001B" w:tentative="1">
      <w:start w:val="1"/>
      <w:numFmt w:val="lowerRoman"/>
      <w:lvlText w:val="%9."/>
      <w:lvlJc w:val="right"/>
      <w:pPr>
        <w:ind w:left="6565" w:hanging="180"/>
      </w:pPr>
      <w:rPr>
        <w:rFonts w:cs="Times New Roman"/>
      </w:rPr>
    </w:lvl>
  </w:abstractNum>
  <w:abstractNum w:abstractNumId="15">
    <w:nsid w:val="05623FE8"/>
    <w:multiLevelType w:val="hybridMultilevel"/>
    <w:tmpl w:val="561E1304"/>
    <w:lvl w:ilvl="0" w:tplc="F19EC920">
      <w:start w:val="1"/>
      <w:numFmt w:val="lowerLetter"/>
      <w:lvlText w:val="%1)"/>
      <w:lvlJc w:val="left"/>
      <w:pPr>
        <w:ind w:left="1040" w:hanging="360"/>
      </w:pPr>
      <w:rPr>
        <w:rFonts w:cs="Times New Roman" w:hint="default"/>
        <w:b w:val="0"/>
        <w:i w:val="0"/>
        <w:color w:val="auto"/>
        <w:sz w:val="22"/>
        <w:szCs w:val="22"/>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C792B47"/>
    <w:multiLevelType w:val="hybridMultilevel"/>
    <w:tmpl w:val="C94E70E0"/>
    <w:lvl w:ilvl="0" w:tplc="CF1E5E88">
      <w:start w:val="1"/>
      <w:numFmt w:val="upperRoman"/>
      <w:lvlText w:val="%1."/>
      <w:lvlJc w:val="left"/>
      <w:pPr>
        <w:tabs>
          <w:tab w:val="num" w:pos="1788"/>
        </w:tabs>
        <w:ind w:left="1788" w:hanging="720"/>
      </w:pPr>
      <w:rPr>
        <w:rFonts w:cs="Times New Roman"/>
        <w:b/>
        <w:bCs/>
      </w:rPr>
    </w:lvl>
    <w:lvl w:ilvl="1" w:tplc="B35A2E16">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0D411F81"/>
    <w:multiLevelType w:val="hybridMultilevel"/>
    <w:tmpl w:val="9FE81BBC"/>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2">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0CF0BBC"/>
    <w:multiLevelType w:val="multilevel"/>
    <w:tmpl w:val="2E32AC6E"/>
    <w:lvl w:ilvl="0">
      <w:start w:val="3"/>
      <w:numFmt w:val="upperRoman"/>
      <w:lvlText w:val="%1."/>
      <w:lvlJc w:val="left"/>
      <w:pPr>
        <w:tabs>
          <w:tab w:val="num" w:pos="360"/>
        </w:tabs>
        <w:ind w:left="360" w:hanging="360"/>
      </w:pPr>
      <w:rPr>
        <w:rFonts w:cs="Times New Roman" w:hint="default"/>
        <w:b/>
        <w:i w:val="0"/>
        <w:sz w:val="22"/>
      </w:rPr>
    </w:lvl>
    <w:lvl w:ilvl="1">
      <w:start w:val="1"/>
      <w:numFmt w:val="ordinal"/>
      <w:lvlText w:val="%2)"/>
      <w:lvlJc w:val="left"/>
      <w:pPr>
        <w:tabs>
          <w:tab w:val="num" w:pos="785"/>
        </w:tabs>
        <w:ind w:left="785" w:hanging="360"/>
      </w:pPr>
      <w:rPr>
        <w:rFonts w:hint="default"/>
        <w:b w:val="0"/>
        <w:i w:val="0"/>
        <w:color w:val="auto"/>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12F72BF"/>
    <w:multiLevelType w:val="hybridMultilevel"/>
    <w:tmpl w:val="397487F8"/>
    <w:lvl w:ilvl="0" w:tplc="04150017">
      <w:start w:val="1"/>
      <w:numFmt w:val="lowerLetter"/>
      <w:lvlText w:val="%1)"/>
      <w:lvlJc w:val="left"/>
      <w:pPr>
        <w:ind w:left="1741" w:hanging="360"/>
      </w:pPr>
      <w:rPr>
        <w:rFonts w:cs="Times New Roman" w:hint="default"/>
      </w:rPr>
    </w:lvl>
    <w:lvl w:ilvl="1" w:tplc="04150003" w:tentative="1">
      <w:start w:val="1"/>
      <w:numFmt w:val="bullet"/>
      <w:lvlText w:val="o"/>
      <w:lvlJc w:val="left"/>
      <w:pPr>
        <w:ind w:left="2461" w:hanging="360"/>
      </w:pPr>
      <w:rPr>
        <w:rFonts w:ascii="Courier New" w:hAnsi="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28">
    <w:nsid w:val="11C322AA"/>
    <w:multiLevelType w:val="hybridMultilevel"/>
    <w:tmpl w:val="ED265E84"/>
    <w:lvl w:ilvl="0" w:tplc="1758070E">
      <w:start w:val="14"/>
      <w:numFmt w:val="bullet"/>
      <w:lvlText w:val="-"/>
      <w:lvlJc w:val="left"/>
      <w:pPr>
        <w:ind w:left="1288" w:hanging="360"/>
      </w:pPr>
      <w:rPr>
        <w:rFonts w:ascii="Arial" w:eastAsiaTheme="minorEastAsia" w:hAnsi="Arial" w:cs="Aria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nsid w:val="14BC2C79"/>
    <w:multiLevelType w:val="hybridMultilevel"/>
    <w:tmpl w:val="5EE4C8CA"/>
    <w:lvl w:ilvl="0" w:tplc="8A30C85A">
      <w:start w:val="1"/>
      <w:numFmt w:val="ordin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62E2277"/>
    <w:multiLevelType w:val="hybridMultilevel"/>
    <w:tmpl w:val="D9D42E4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187F6D04"/>
    <w:multiLevelType w:val="hybridMultilevel"/>
    <w:tmpl w:val="D90E74B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222C2926"/>
    <w:multiLevelType w:val="multilevel"/>
    <w:tmpl w:val="A778427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2B6D98"/>
    <w:multiLevelType w:val="hybridMultilevel"/>
    <w:tmpl w:val="B0007F58"/>
    <w:lvl w:ilvl="0" w:tplc="04150011">
      <w:start w:val="1"/>
      <w:numFmt w:val="decimal"/>
      <w:lvlText w:val="%1)"/>
      <w:lvlJc w:val="left"/>
      <w:pPr>
        <w:ind w:left="1778" w:hanging="360"/>
      </w:pPr>
      <w:rPr>
        <w:rFonts w:hint="default"/>
        <w:b w:val="0"/>
        <w:color w:val="auto"/>
      </w:rPr>
    </w:lvl>
    <w:lvl w:ilvl="1" w:tplc="04150019">
      <w:start w:val="1"/>
      <w:numFmt w:val="lowerLetter"/>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42">
    <w:nsid w:val="238132C4"/>
    <w:multiLevelType w:val="hybridMultilevel"/>
    <w:tmpl w:val="EF64760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7">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7B042F8"/>
    <w:multiLevelType w:val="hybridMultilevel"/>
    <w:tmpl w:val="25BAD822"/>
    <w:lvl w:ilvl="0" w:tplc="DA082622">
      <w:start w:val="1"/>
      <w:numFmt w:val="bullet"/>
      <w:lvlText w:val=""/>
      <w:lvlJc w:val="left"/>
      <w:pPr>
        <w:ind w:left="2421" w:hanging="360"/>
      </w:pPr>
      <w:rPr>
        <w:rFonts w:ascii="Symbol" w:hAnsi="Symbol" w:hint="default"/>
        <w:color w:val="auto"/>
      </w:rPr>
    </w:lvl>
    <w:lvl w:ilvl="1" w:tplc="04150003" w:tentative="1">
      <w:start w:val="1"/>
      <w:numFmt w:val="bullet"/>
      <w:lvlText w:val="o"/>
      <w:lvlJc w:val="left"/>
      <w:pPr>
        <w:ind w:left="3141" w:hanging="360"/>
      </w:pPr>
      <w:rPr>
        <w:rFonts w:ascii="Courier New" w:hAnsi="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9">
    <w:nsid w:val="27DF4D60"/>
    <w:multiLevelType w:val="multilevel"/>
    <w:tmpl w:val="0AA6FF0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B132A03"/>
    <w:multiLevelType w:val="hybridMultilevel"/>
    <w:tmpl w:val="C5ACE444"/>
    <w:lvl w:ilvl="0" w:tplc="8942266C">
      <w:start w:val="1"/>
      <w:numFmt w:val="lowerLetter"/>
      <w:lvlText w:val="%1)"/>
      <w:lvlJc w:val="left"/>
      <w:pPr>
        <w:ind w:left="1741" w:hanging="360"/>
      </w:pPr>
      <w:rPr>
        <w:rFonts w:cs="Times New Roman" w:hint="default"/>
        <w:b w:val="0"/>
        <w:i w:val="0"/>
        <w:strike w:val="0"/>
        <w:color w:val="auto"/>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2C3239B4"/>
    <w:multiLevelType w:val="hybridMultilevel"/>
    <w:tmpl w:val="E03CE852"/>
    <w:lvl w:ilvl="0" w:tplc="1BD4D628">
      <w:start w:val="1"/>
      <w:numFmt w:val="bullet"/>
      <w:lvlText w:val=""/>
      <w:lvlJc w:val="left"/>
      <w:pPr>
        <w:ind w:left="1741" w:hanging="360"/>
      </w:pPr>
      <w:rPr>
        <w:rFonts w:ascii="Symbol" w:hAnsi="Symbol" w:hint="default"/>
        <w:color w:val="auto"/>
      </w:rPr>
    </w:lvl>
    <w:lvl w:ilvl="1" w:tplc="04150003" w:tentative="1">
      <w:start w:val="1"/>
      <w:numFmt w:val="bullet"/>
      <w:lvlText w:val="o"/>
      <w:lvlJc w:val="left"/>
      <w:pPr>
        <w:ind w:left="2461" w:hanging="360"/>
      </w:pPr>
      <w:rPr>
        <w:rFonts w:ascii="Courier New" w:hAnsi="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52">
    <w:nsid w:val="2DCA67BB"/>
    <w:multiLevelType w:val="hybridMultilevel"/>
    <w:tmpl w:val="5896FABA"/>
    <w:lvl w:ilvl="0" w:tplc="36A61044">
      <w:start w:val="1"/>
      <w:numFmt w:val="decimal"/>
      <w:lvlText w:val="%1)"/>
      <w:lvlJc w:val="left"/>
      <w:pPr>
        <w:ind w:left="1506"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E8846F5"/>
    <w:multiLevelType w:val="hybridMultilevel"/>
    <w:tmpl w:val="E4C04C28"/>
    <w:lvl w:ilvl="0" w:tplc="04150017">
      <w:start w:val="1"/>
      <w:numFmt w:val="lowerLetter"/>
      <w:lvlText w:val="%1)"/>
      <w:lvlJc w:val="left"/>
      <w:pPr>
        <w:ind w:left="1088" w:hanging="360"/>
      </w:p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55">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2F4D6167"/>
    <w:multiLevelType w:val="hybridMultilevel"/>
    <w:tmpl w:val="DF5C86BA"/>
    <w:lvl w:ilvl="0" w:tplc="13003C98">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7">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04F716D"/>
    <w:multiLevelType w:val="multilevel"/>
    <w:tmpl w:val="0C86CD1A"/>
    <w:lvl w:ilvl="0">
      <w:start w:val="8"/>
      <w:numFmt w:val="decimal"/>
      <w:lvlText w:val="%1."/>
      <w:lvlJc w:val="left"/>
      <w:pPr>
        <w:tabs>
          <w:tab w:val="num" w:pos="360"/>
        </w:tabs>
        <w:ind w:left="360" w:hanging="360"/>
      </w:pPr>
      <w:rPr>
        <w:rFonts w:hint="default"/>
        <w:b/>
        <w:i w:val="0"/>
        <w:sz w:val="22"/>
        <w:szCs w:val="22"/>
      </w:rPr>
    </w:lvl>
    <w:lvl w:ilvl="1">
      <w:start w:val="1"/>
      <w:numFmt w:val="decimal"/>
      <w:lvlText w:val="%2)"/>
      <w:lvlJc w:val="left"/>
      <w:pPr>
        <w:tabs>
          <w:tab w:val="num" w:pos="785"/>
        </w:tabs>
        <w:ind w:left="785" w:hanging="360"/>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30B418DA"/>
    <w:multiLevelType w:val="hybridMultilevel"/>
    <w:tmpl w:val="15E2E2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1">
    <w:nsid w:val="323C56F1"/>
    <w:multiLevelType w:val="hybridMultilevel"/>
    <w:tmpl w:val="1E38B832"/>
    <w:lvl w:ilvl="0" w:tplc="F56A69C4">
      <w:start w:val="1"/>
      <w:numFmt w:val="decimal"/>
      <w:lvlText w:val="%1."/>
      <w:lvlJc w:val="left"/>
      <w:pPr>
        <w:ind w:left="1080" w:hanging="360"/>
      </w:pPr>
      <w:rPr>
        <w:rFonts w:cs="Tahom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3">
    <w:nsid w:val="349207EA"/>
    <w:multiLevelType w:val="hybridMultilevel"/>
    <w:tmpl w:val="870C7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50C48B2"/>
    <w:multiLevelType w:val="hybridMultilevel"/>
    <w:tmpl w:val="6ABAFFE0"/>
    <w:lvl w:ilvl="0" w:tplc="DC6A9278">
      <w:start w:val="1"/>
      <w:numFmt w:val="lowerLetter"/>
      <w:lvlText w:val="%1)"/>
      <w:lvlJc w:val="left"/>
      <w:pPr>
        <w:ind w:left="1004" w:hanging="360"/>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6">
    <w:nsid w:val="383210C0"/>
    <w:multiLevelType w:val="hybridMultilevel"/>
    <w:tmpl w:val="A80EA972"/>
    <w:lvl w:ilvl="0" w:tplc="FE886214">
      <w:start w:val="1"/>
      <w:numFmt w:val="lowerLetter"/>
      <w:lvlText w:val="%1)"/>
      <w:lvlJc w:val="left"/>
      <w:pPr>
        <w:ind w:left="1741" w:hanging="360"/>
      </w:pPr>
      <w:rPr>
        <w:rFonts w:cs="Times New Roman" w:hint="default"/>
        <w:b w:val="0"/>
        <w:i w:val="0"/>
        <w:strike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87B794F"/>
    <w:multiLevelType w:val="hybridMultilevel"/>
    <w:tmpl w:val="27066188"/>
    <w:lvl w:ilvl="0" w:tplc="670E19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B5B53C5"/>
    <w:multiLevelType w:val="hybridMultilevel"/>
    <w:tmpl w:val="268E582E"/>
    <w:lvl w:ilvl="0" w:tplc="04150017">
      <w:start w:val="1"/>
      <w:numFmt w:val="lowerLetter"/>
      <w:lvlText w:val="%1)"/>
      <w:lvlJc w:val="left"/>
      <w:pPr>
        <w:ind w:left="1040" w:hanging="360"/>
      </w:pPr>
      <w:rPr>
        <w:rFonts w:cs="Times New Roman" w:hint="default"/>
        <w:color w:val="auto"/>
      </w:rPr>
    </w:lvl>
    <w:lvl w:ilvl="1" w:tplc="04150003" w:tentative="1">
      <w:start w:val="1"/>
      <w:numFmt w:val="bullet"/>
      <w:lvlText w:val="o"/>
      <w:lvlJc w:val="left"/>
      <w:pPr>
        <w:ind w:left="1760" w:hanging="360"/>
      </w:pPr>
      <w:rPr>
        <w:rFonts w:ascii="Courier New" w:hAnsi="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1">
    <w:nsid w:val="3B7B2517"/>
    <w:multiLevelType w:val="hybridMultilevel"/>
    <w:tmpl w:val="580E763C"/>
    <w:lvl w:ilvl="0" w:tplc="7CA8D9F2">
      <w:start w:val="1"/>
      <w:numFmt w:val="decimal"/>
      <w:lvlText w:val="%1)"/>
      <w:lvlJc w:val="left"/>
      <w:pPr>
        <w:ind w:left="1741"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CC93C62"/>
    <w:multiLevelType w:val="hybridMultilevel"/>
    <w:tmpl w:val="CDEC765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nsid w:val="3D355BBD"/>
    <w:multiLevelType w:val="hybridMultilevel"/>
    <w:tmpl w:val="470E43AA"/>
    <w:lvl w:ilvl="0" w:tplc="4DE0D9E0">
      <w:start w:val="1"/>
      <w:numFmt w:val="decimal"/>
      <w:lvlText w:val="%1)"/>
      <w:lvlJc w:val="left"/>
      <w:pPr>
        <w:ind w:left="1353" w:hanging="360"/>
      </w:pPr>
      <w:rPr>
        <w:rFonts w:ascii="Times New Roman" w:hAnsi="Times New Roman" w:cs="Times New Roman" w:hint="default"/>
        <w:b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2266785"/>
    <w:multiLevelType w:val="hybridMultilevel"/>
    <w:tmpl w:val="8A16D710"/>
    <w:lvl w:ilvl="0" w:tplc="FFFFFFFF">
      <w:start w:val="1"/>
      <w:numFmt w:val="decimal"/>
      <w:lvlText w:val="%1)"/>
      <w:lvlJc w:val="left"/>
      <w:pPr>
        <w:ind w:left="1353" w:hanging="360"/>
      </w:pPr>
      <w:rPr>
        <w:rFonts w:ascii="Arial" w:hAnsi="Arial" w:cs="Arial" w:hint="default"/>
        <w:b w:val="0"/>
        <w:color w:val="auto"/>
        <w:sz w:val="18"/>
        <w:szCs w:val="18"/>
      </w:rPr>
    </w:lvl>
    <w:lvl w:ilvl="1" w:tplc="04150017">
      <w:start w:val="1"/>
      <w:numFmt w:val="lowerLetter"/>
      <w:lvlText w:val="%2)"/>
      <w:lvlJc w:val="left"/>
      <w:pPr>
        <w:ind w:left="1440" w:hanging="360"/>
      </w:p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nsid w:val="42F91F07"/>
    <w:multiLevelType w:val="hybridMultilevel"/>
    <w:tmpl w:val="FD904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nsid w:val="47431035"/>
    <w:multiLevelType w:val="hybridMultilevel"/>
    <w:tmpl w:val="4894A752"/>
    <w:lvl w:ilvl="0" w:tplc="80E44CC4">
      <w:start w:val="1"/>
      <w:numFmt w:val="lowerLetter"/>
      <w:lvlText w:val="%1)"/>
      <w:lvlJc w:val="left"/>
      <w:pPr>
        <w:ind w:left="1741" w:hanging="360"/>
      </w:pPr>
      <w:rPr>
        <w:rFonts w:cs="Times New Roman" w:hint="default"/>
        <w:b w:val="0"/>
        <w:i w:val="0"/>
        <w:color w:val="auto"/>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47B3622A"/>
    <w:multiLevelType w:val="hybridMultilevel"/>
    <w:tmpl w:val="7946D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nsid w:val="49FB6BB2"/>
    <w:multiLevelType w:val="hybridMultilevel"/>
    <w:tmpl w:val="D1100886"/>
    <w:lvl w:ilvl="0" w:tplc="50D8FF62">
      <w:start w:val="1"/>
      <w:numFmt w:val="decimal"/>
      <w:lvlText w:val="1.%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C3964AB"/>
    <w:multiLevelType w:val="hybridMultilevel"/>
    <w:tmpl w:val="5BFE7C2E"/>
    <w:lvl w:ilvl="0" w:tplc="04150017">
      <w:start w:val="1"/>
      <w:numFmt w:val="lowerLetter"/>
      <w:lvlText w:val="%1)"/>
      <w:lvlJc w:val="left"/>
      <w:pPr>
        <w:ind w:left="1805" w:hanging="360"/>
      </w:pPr>
      <w:rPr>
        <w:rFonts w:hint="default"/>
      </w:rPr>
    </w:lvl>
    <w:lvl w:ilvl="1" w:tplc="04150003" w:tentative="1">
      <w:start w:val="1"/>
      <w:numFmt w:val="bullet"/>
      <w:lvlText w:val="o"/>
      <w:lvlJc w:val="left"/>
      <w:pPr>
        <w:ind w:left="2525" w:hanging="360"/>
      </w:pPr>
      <w:rPr>
        <w:rFonts w:ascii="Courier New" w:hAnsi="Courier New" w:cs="Courier New" w:hint="default"/>
      </w:rPr>
    </w:lvl>
    <w:lvl w:ilvl="2" w:tplc="04150005" w:tentative="1">
      <w:start w:val="1"/>
      <w:numFmt w:val="bullet"/>
      <w:lvlText w:val=""/>
      <w:lvlJc w:val="left"/>
      <w:pPr>
        <w:ind w:left="3245" w:hanging="360"/>
      </w:pPr>
      <w:rPr>
        <w:rFonts w:ascii="Wingdings" w:hAnsi="Wingdings" w:hint="default"/>
      </w:rPr>
    </w:lvl>
    <w:lvl w:ilvl="3" w:tplc="04150001" w:tentative="1">
      <w:start w:val="1"/>
      <w:numFmt w:val="bullet"/>
      <w:lvlText w:val=""/>
      <w:lvlJc w:val="left"/>
      <w:pPr>
        <w:ind w:left="3965" w:hanging="360"/>
      </w:pPr>
      <w:rPr>
        <w:rFonts w:ascii="Symbol" w:hAnsi="Symbol" w:hint="default"/>
      </w:rPr>
    </w:lvl>
    <w:lvl w:ilvl="4" w:tplc="04150003" w:tentative="1">
      <w:start w:val="1"/>
      <w:numFmt w:val="bullet"/>
      <w:lvlText w:val="o"/>
      <w:lvlJc w:val="left"/>
      <w:pPr>
        <w:ind w:left="4685" w:hanging="360"/>
      </w:pPr>
      <w:rPr>
        <w:rFonts w:ascii="Courier New" w:hAnsi="Courier New" w:cs="Courier New" w:hint="default"/>
      </w:rPr>
    </w:lvl>
    <w:lvl w:ilvl="5" w:tplc="04150005" w:tentative="1">
      <w:start w:val="1"/>
      <w:numFmt w:val="bullet"/>
      <w:lvlText w:val=""/>
      <w:lvlJc w:val="left"/>
      <w:pPr>
        <w:ind w:left="5405" w:hanging="360"/>
      </w:pPr>
      <w:rPr>
        <w:rFonts w:ascii="Wingdings" w:hAnsi="Wingdings" w:hint="default"/>
      </w:rPr>
    </w:lvl>
    <w:lvl w:ilvl="6" w:tplc="04150001" w:tentative="1">
      <w:start w:val="1"/>
      <w:numFmt w:val="bullet"/>
      <w:lvlText w:val=""/>
      <w:lvlJc w:val="left"/>
      <w:pPr>
        <w:ind w:left="6125" w:hanging="360"/>
      </w:pPr>
      <w:rPr>
        <w:rFonts w:ascii="Symbol" w:hAnsi="Symbol" w:hint="default"/>
      </w:rPr>
    </w:lvl>
    <w:lvl w:ilvl="7" w:tplc="04150003" w:tentative="1">
      <w:start w:val="1"/>
      <w:numFmt w:val="bullet"/>
      <w:lvlText w:val="o"/>
      <w:lvlJc w:val="left"/>
      <w:pPr>
        <w:ind w:left="6845" w:hanging="360"/>
      </w:pPr>
      <w:rPr>
        <w:rFonts w:ascii="Courier New" w:hAnsi="Courier New" w:cs="Courier New" w:hint="default"/>
      </w:rPr>
    </w:lvl>
    <w:lvl w:ilvl="8" w:tplc="04150005" w:tentative="1">
      <w:start w:val="1"/>
      <w:numFmt w:val="bullet"/>
      <w:lvlText w:val=""/>
      <w:lvlJc w:val="left"/>
      <w:pPr>
        <w:ind w:left="7565" w:hanging="360"/>
      </w:pPr>
      <w:rPr>
        <w:rFonts w:ascii="Wingdings" w:hAnsi="Wingdings" w:hint="default"/>
      </w:rPr>
    </w:lvl>
  </w:abstractNum>
  <w:abstractNum w:abstractNumId="90">
    <w:nsid w:val="4C6A42AE"/>
    <w:multiLevelType w:val="hybridMultilevel"/>
    <w:tmpl w:val="83748F8A"/>
    <w:lvl w:ilvl="0" w:tplc="A0F440EA">
      <w:start w:val="1"/>
      <w:numFmt w:val="decimal"/>
      <w:lvlText w:val="%1."/>
      <w:lvlJc w:val="left"/>
      <w:pPr>
        <w:ind w:left="720" w:hanging="360"/>
      </w:pPr>
      <w:rPr>
        <w:rFonts w:cs="Times New Roman" w:hint="default"/>
      </w:rPr>
    </w:lvl>
    <w:lvl w:ilvl="1" w:tplc="2EBE7A4C">
      <w:start w:val="1"/>
      <w:numFmt w:val="upperLetter"/>
      <w:lvlText w:val="%2."/>
      <w:lvlJc w:val="left"/>
      <w:pPr>
        <w:ind w:left="1440" w:hanging="360"/>
      </w:pPr>
      <w:rPr>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4C6B5C2B"/>
    <w:multiLevelType w:val="hybridMultilevel"/>
    <w:tmpl w:val="ED9AD7A0"/>
    <w:lvl w:ilvl="0" w:tplc="A176A4CA">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E112D0F"/>
    <w:multiLevelType w:val="hybridMultilevel"/>
    <w:tmpl w:val="E34A3D1A"/>
    <w:lvl w:ilvl="0" w:tplc="04150017">
      <w:start w:val="1"/>
      <w:numFmt w:val="lowerLetter"/>
      <w:lvlText w:val="%1)"/>
      <w:lvlJc w:val="left"/>
      <w:pPr>
        <w:ind w:left="1741" w:hanging="360"/>
      </w:pPr>
      <w:rPr>
        <w:rFonts w:cs="Times New Roman" w:hint="default"/>
        <w:color w:val="auto"/>
      </w:rPr>
    </w:lvl>
    <w:lvl w:ilvl="1" w:tplc="04150003" w:tentative="1">
      <w:start w:val="1"/>
      <w:numFmt w:val="bullet"/>
      <w:lvlText w:val="o"/>
      <w:lvlJc w:val="left"/>
      <w:pPr>
        <w:ind w:left="2461" w:hanging="360"/>
      </w:pPr>
      <w:rPr>
        <w:rFonts w:ascii="Courier New" w:hAnsi="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95">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nsid w:val="501A4056"/>
    <w:multiLevelType w:val="hybridMultilevel"/>
    <w:tmpl w:val="33D87032"/>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513E06C3"/>
    <w:multiLevelType w:val="hybridMultilevel"/>
    <w:tmpl w:val="759C71F2"/>
    <w:lvl w:ilvl="0" w:tplc="04150017">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1CD78DB"/>
    <w:multiLevelType w:val="hybridMultilevel"/>
    <w:tmpl w:val="83B66C5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55086008"/>
    <w:multiLevelType w:val="hybridMultilevel"/>
    <w:tmpl w:val="65EA4846"/>
    <w:lvl w:ilvl="0" w:tplc="F31C2D6E">
      <w:start w:val="1"/>
      <w:numFmt w:val="lowerLetter"/>
      <w:lvlText w:val="%1)"/>
      <w:lvlJc w:val="left"/>
      <w:pPr>
        <w:ind w:left="1004" w:hanging="360"/>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nsid w:val="58F86791"/>
    <w:multiLevelType w:val="hybridMultilevel"/>
    <w:tmpl w:val="C3E0F342"/>
    <w:lvl w:ilvl="0" w:tplc="E788FC40">
      <w:start w:val="1"/>
      <w:numFmt w:val="lowerLetter"/>
      <w:lvlText w:val="%1)"/>
      <w:lvlJc w:val="left"/>
      <w:pPr>
        <w:ind w:left="1543" w:hanging="360"/>
      </w:pPr>
      <w:rPr>
        <w:rFonts w:cs="Times New Roman" w:hint="default"/>
        <w:b w:val="0"/>
        <w:i w:val="0"/>
        <w:color w:val="auto"/>
        <w:sz w:val="18"/>
        <w:szCs w:val="18"/>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12">
    <w:nsid w:val="594442A1"/>
    <w:multiLevelType w:val="multilevel"/>
    <w:tmpl w:val="4BDEFF4A"/>
    <w:lvl w:ilvl="0">
      <w:start w:val="1"/>
      <w:numFmt w:val="decimal"/>
      <w:lvlText w:val="%1."/>
      <w:lvlJc w:val="left"/>
      <w:pPr>
        <w:ind w:left="360" w:hanging="360"/>
      </w:pPr>
      <w:rPr>
        <w:rFonts w:cs="Times New Roman"/>
        <w:b w:val="0"/>
        <w:i w:val="0"/>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nsid w:val="5C3A6149"/>
    <w:multiLevelType w:val="hybridMultilevel"/>
    <w:tmpl w:val="D8B4216A"/>
    <w:lvl w:ilvl="0" w:tplc="04150013">
      <w:start w:val="1"/>
      <w:numFmt w:val="upperRoman"/>
      <w:lvlText w:val="%1."/>
      <w:lvlJc w:val="righ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nsid w:val="60944EB9"/>
    <w:multiLevelType w:val="hybridMultilevel"/>
    <w:tmpl w:val="268E582E"/>
    <w:lvl w:ilvl="0" w:tplc="04150017">
      <w:start w:val="1"/>
      <w:numFmt w:val="lowerLetter"/>
      <w:lvlText w:val="%1)"/>
      <w:lvlJc w:val="left"/>
      <w:pPr>
        <w:ind w:left="1040" w:hanging="360"/>
      </w:pPr>
      <w:rPr>
        <w:rFonts w:cs="Times New Roman" w:hint="default"/>
        <w:color w:val="auto"/>
      </w:rPr>
    </w:lvl>
    <w:lvl w:ilvl="1" w:tplc="04150003" w:tentative="1">
      <w:start w:val="1"/>
      <w:numFmt w:val="bullet"/>
      <w:lvlText w:val="o"/>
      <w:lvlJc w:val="left"/>
      <w:pPr>
        <w:ind w:left="1760" w:hanging="360"/>
      </w:pPr>
      <w:rPr>
        <w:rFonts w:ascii="Courier New" w:hAnsi="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2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6532746D"/>
    <w:multiLevelType w:val="hybridMultilevel"/>
    <w:tmpl w:val="A1D28ED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66272C94"/>
    <w:multiLevelType w:val="hybridMultilevel"/>
    <w:tmpl w:val="BBFE7CDE"/>
    <w:lvl w:ilvl="0" w:tplc="1F7E71B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6">
    <w:nsid w:val="66AE5BCE"/>
    <w:multiLevelType w:val="hybridMultilevel"/>
    <w:tmpl w:val="54EEBFD8"/>
    <w:lvl w:ilvl="0" w:tplc="1BD4D628">
      <w:start w:val="1"/>
      <w:numFmt w:val="bullet"/>
      <w:lvlText w:val=""/>
      <w:lvlJc w:val="left"/>
      <w:pPr>
        <w:ind w:left="2421" w:hanging="360"/>
      </w:pPr>
      <w:rPr>
        <w:rFonts w:ascii="Symbol" w:hAnsi="Symbol" w:hint="default"/>
        <w:color w:val="auto"/>
      </w:rPr>
    </w:lvl>
    <w:lvl w:ilvl="1" w:tplc="04150003" w:tentative="1">
      <w:start w:val="1"/>
      <w:numFmt w:val="bullet"/>
      <w:lvlText w:val="o"/>
      <w:lvlJc w:val="left"/>
      <w:pPr>
        <w:ind w:left="3141" w:hanging="360"/>
      </w:pPr>
      <w:rPr>
        <w:rFonts w:ascii="Courier New" w:hAnsi="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70CD3490"/>
    <w:multiLevelType w:val="hybridMultilevel"/>
    <w:tmpl w:val="764E32D0"/>
    <w:lvl w:ilvl="0" w:tplc="A79CBE3A">
      <w:start w:val="1"/>
      <w:numFmt w:val="decimal"/>
      <w:lvlText w:val="1.%1"/>
      <w:lvlJc w:val="left"/>
      <w:pPr>
        <w:ind w:left="185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37">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75254B5B"/>
    <w:multiLevelType w:val="hybridMultilevel"/>
    <w:tmpl w:val="0520EFBA"/>
    <w:lvl w:ilvl="0" w:tplc="04150017">
      <w:start w:val="1"/>
      <w:numFmt w:val="lowerLetter"/>
      <w:lvlText w:val="%1)"/>
      <w:lvlJc w:val="left"/>
      <w:pPr>
        <w:ind w:left="1040" w:hanging="360"/>
      </w:pPr>
      <w:rPr>
        <w:rFonts w:cs="Times New Roman" w:hint="default"/>
        <w:color w:val="auto"/>
      </w:rPr>
    </w:lvl>
    <w:lvl w:ilvl="1" w:tplc="04150003" w:tentative="1">
      <w:start w:val="1"/>
      <w:numFmt w:val="bullet"/>
      <w:lvlText w:val="o"/>
      <w:lvlJc w:val="left"/>
      <w:pPr>
        <w:ind w:left="1760" w:hanging="360"/>
      </w:pPr>
      <w:rPr>
        <w:rFonts w:ascii="Courier New" w:hAnsi="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39">
    <w:nsid w:val="75F75FE8"/>
    <w:multiLevelType w:val="hybridMultilevel"/>
    <w:tmpl w:val="EC90DF2C"/>
    <w:lvl w:ilvl="0" w:tplc="283E1B6C">
      <w:start w:val="1"/>
      <w:numFmt w:val="decimal"/>
      <w:lvlText w:val="%1)"/>
      <w:lvlJc w:val="left"/>
      <w:pPr>
        <w:ind w:left="1211" w:hanging="360"/>
      </w:pPr>
      <w:rPr>
        <w:rFonts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76A024A5"/>
    <w:multiLevelType w:val="hybridMultilevel"/>
    <w:tmpl w:val="1BF6F044"/>
    <w:lvl w:ilvl="0" w:tplc="ECDAE53A">
      <w:start w:val="10"/>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E1BEDA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3">
    <w:nsid w:val="791D3113"/>
    <w:multiLevelType w:val="hybridMultilevel"/>
    <w:tmpl w:val="7946D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79783B44"/>
    <w:multiLevelType w:val="hybridMultilevel"/>
    <w:tmpl w:val="7756B98C"/>
    <w:lvl w:ilvl="0" w:tplc="04150011">
      <w:start w:val="1"/>
      <w:numFmt w:val="decimal"/>
      <w:lvlText w:val="%1)"/>
      <w:lvlJc w:val="left"/>
      <w:pPr>
        <w:ind w:left="1741" w:hanging="360"/>
      </w:pPr>
      <w:rPr>
        <w:rFonts w:cs="Times New Roman" w:hint="default"/>
      </w:rPr>
    </w:lvl>
    <w:lvl w:ilvl="1" w:tplc="04150019" w:tentative="1">
      <w:start w:val="1"/>
      <w:numFmt w:val="lowerLetter"/>
      <w:lvlText w:val="%2."/>
      <w:lvlJc w:val="left"/>
      <w:pPr>
        <w:ind w:left="2461" w:hanging="360"/>
      </w:pPr>
      <w:rPr>
        <w:rFonts w:cs="Times New Roman"/>
      </w:rPr>
    </w:lvl>
    <w:lvl w:ilvl="2" w:tplc="0415001B" w:tentative="1">
      <w:start w:val="1"/>
      <w:numFmt w:val="lowerRoman"/>
      <w:lvlText w:val="%3."/>
      <w:lvlJc w:val="right"/>
      <w:pPr>
        <w:ind w:left="3181" w:hanging="180"/>
      </w:pPr>
      <w:rPr>
        <w:rFonts w:cs="Times New Roman"/>
      </w:rPr>
    </w:lvl>
    <w:lvl w:ilvl="3" w:tplc="0415000F" w:tentative="1">
      <w:start w:val="1"/>
      <w:numFmt w:val="decimal"/>
      <w:lvlText w:val="%4."/>
      <w:lvlJc w:val="left"/>
      <w:pPr>
        <w:ind w:left="3901" w:hanging="360"/>
      </w:pPr>
      <w:rPr>
        <w:rFonts w:cs="Times New Roman"/>
      </w:rPr>
    </w:lvl>
    <w:lvl w:ilvl="4" w:tplc="04150019" w:tentative="1">
      <w:start w:val="1"/>
      <w:numFmt w:val="lowerLetter"/>
      <w:lvlText w:val="%5."/>
      <w:lvlJc w:val="left"/>
      <w:pPr>
        <w:ind w:left="4621" w:hanging="360"/>
      </w:pPr>
      <w:rPr>
        <w:rFonts w:cs="Times New Roman"/>
      </w:rPr>
    </w:lvl>
    <w:lvl w:ilvl="5" w:tplc="0415001B" w:tentative="1">
      <w:start w:val="1"/>
      <w:numFmt w:val="lowerRoman"/>
      <w:lvlText w:val="%6."/>
      <w:lvlJc w:val="right"/>
      <w:pPr>
        <w:ind w:left="5341" w:hanging="180"/>
      </w:pPr>
      <w:rPr>
        <w:rFonts w:cs="Times New Roman"/>
      </w:rPr>
    </w:lvl>
    <w:lvl w:ilvl="6" w:tplc="0415000F" w:tentative="1">
      <w:start w:val="1"/>
      <w:numFmt w:val="decimal"/>
      <w:lvlText w:val="%7."/>
      <w:lvlJc w:val="left"/>
      <w:pPr>
        <w:ind w:left="6061" w:hanging="360"/>
      </w:pPr>
      <w:rPr>
        <w:rFonts w:cs="Times New Roman"/>
      </w:rPr>
    </w:lvl>
    <w:lvl w:ilvl="7" w:tplc="04150019" w:tentative="1">
      <w:start w:val="1"/>
      <w:numFmt w:val="lowerLetter"/>
      <w:lvlText w:val="%8."/>
      <w:lvlJc w:val="left"/>
      <w:pPr>
        <w:ind w:left="6781" w:hanging="360"/>
      </w:pPr>
      <w:rPr>
        <w:rFonts w:cs="Times New Roman"/>
      </w:rPr>
    </w:lvl>
    <w:lvl w:ilvl="8" w:tplc="0415001B" w:tentative="1">
      <w:start w:val="1"/>
      <w:numFmt w:val="lowerRoman"/>
      <w:lvlText w:val="%9."/>
      <w:lvlJc w:val="right"/>
      <w:pPr>
        <w:ind w:left="7501" w:hanging="180"/>
      </w:pPr>
      <w:rPr>
        <w:rFonts w:cs="Times New Roman"/>
      </w:rPr>
    </w:lvl>
  </w:abstractNum>
  <w:abstractNum w:abstractNumId="145">
    <w:nsid w:val="79FC0D7E"/>
    <w:multiLevelType w:val="hybridMultilevel"/>
    <w:tmpl w:val="9C30806C"/>
    <w:lvl w:ilvl="0" w:tplc="2AFE9830">
      <w:start w:val="1"/>
      <w:numFmt w:val="bullet"/>
      <w:lvlText w:val="‒"/>
      <w:lvlJc w:val="left"/>
      <w:pPr>
        <w:ind w:left="2081" w:hanging="360"/>
      </w:pPr>
      <w:rPr>
        <w:rFonts w:ascii="Times New Roman" w:hAnsi="Times New Roman" w:hint="default"/>
      </w:rPr>
    </w:lvl>
    <w:lvl w:ilvl="1" w:tplc="04150003">
      <w:start w:val="1"/>
      <w:numFmt w:val="bullet"/>
      <w:lvlText w:val="o"/>
      <w:lvlJc w:val="left"/>
      <w:pPr>
        <w:ind w:left="2801" w:hanging="360"/>
      </w:pPr>
      <w:rPr>
        <w:rFonts w:ascii="Courier New" w:hAnsi="Courier New"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146">
    <w:nsid w:val="7B844AB0"/>
    <w:multiLevelType w:val="multilevel"/>
    <w:tmpl w:val="B74A4574"/>
    <w:lvl w:ilvl="0">
      <w:start w:val="9"/>
      <w:numFmt w:val="decimal"/>
      <w:lvlText w:val="%1."/>
      <w:lvlJc w:val="left"/>
      <w:pPr>
        <w:tabs>
          <w:tab w:val="num" w:pos="360"/>
        </w:tabs>
        <w:ind w:left="360" w:hanging="360"/>
      </w:pPr>
      <w:rPr>
        <w:rFonts w:hint="default"/>
        <w:b/>
        <w:i w:val="0"/>
        <w:sz w:val="22"/>
        <w:szCs w:val="22"/>
      </w:rPr>
    </w:lvl>
    <w:lvl w:ilvl="1">
      <w:start w:val="1"/>
      <w:numFmt w:val="decimal"/>
      <w:lvlText w:val="%2)"/>
      <w:lvlJc w:val="left"/>
      <w:pPr>
        <w:tabs>
          <w:tab w:val="num" w:pos="785"/>
        </w:tabs>
        <w:ind w:left="785" w:hanging="360"/>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nsid w:val="7CD41C4A"/>
    <w:multiLevelType w:val="hybridMultilevel"/>
    <w:tmpl w:val="0520EFBA"/>
    <w:lvl w:ilvl="0" w:tplc="FFFFFFFF">
      <w:start w:val="1"/>
      <w:numFmt w:val="lowerLetter"/>
      <w:lvlText w:val="%1)"/>
      <w:lvlJc w:val="left"/>
      <w:pPr>
        <w:ind w:left="1040" w:hanging="360"/>
      </w:pPr>
      <w:rPr>
        <w:rFonts w:cs="Times New Roman" w:hint="default"/>
        <w:color w:val="auto"/>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4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7F2D3B34"/>
    <w:multiLevelType w:val="hybridMultilevel"/>
    <w:tmpl w:val="CDEC765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36"/>
  </w:num>
  <w:num w:numId="2">
    <w:abstractNumId w:val="132"/>
  </w:num>
  <w:num w:numId="3">
    <w:abstractNumId w:val="121"/>
  </w:num>
  <w:num w:numId="4">
    <w:abstractNumId w:val="127"/>
  </w:num>
  <w:num w:numId="5">
    <w:abstractNumId w:val="10"/>
  </w:num>
  <w:num w:numId="6">
    <w:abstractNumId w:val="31"/>
  </w:num>
  <w:num w:numId="7">
    <w:abstractNumId w:val="67"/>
  </w:num>
  <w:num w:numId="8">
    <w:abstractNumId w:val="106"/>
  </w:num>
  <w:num w:numId="9">
    <w:abstractNumId w:val="148"/>
  </w:num>
  <w:num w:numId="10">
    <w:abstractNumId w:val="107"/>
  </w:num>
  <w:num w:numId="11">
    <w:abstractNumId w:val="88"/>
  </w:num>
  <w:num w:numId="12">
    <w:abstractNumId w:val="114"/>
  </w:num>
  <w:num w:numId="13">
    <w:abstractNumId w:val="129"/>
  </w:num>
  <w:num w:numId="14">
    <w:abstractNumId w:val="80"/>
  </w:num>
  <w:num w:numId="15">
    <w:abstractNumId w:val="49"/>
  </w:num>
  <w:num w:numId="16">
    <w:abstractNumId w:val="39"/>
  </w:num>
  <w:num w:numId="17">
    <w:abstractNumId w:val="134"/>
  </w:num>
  <w:num w:numId="18">
    <w:abstractNumId w:val="19"/>
  </w:num>
  <w:num w:numId="19">
    <w:abstractNumId w:val="76"/>
  </w:num>
  <w:num w:numId="20">
    <w:abstractNumId w:val="128"/>
  </w:num>
  <w:num w:numId="21">
    <w:abstractNumId w:val="130"/>
  </w:num>
  <w:num w:numId="22">
    <w:abstractNumId w:val="142"/>
  </w:num>
  <w:num w:numId="23">
    <w:abstractNumId w:val="16"/>
  </w:num>
  <w:num w:numId="24">
    <w:abstractNumId w:val="115"/>
    <w:lvlOverride w:ilvl="0">
      <w:startOverride w:val="1"/>
    </w:lvlOverride>
  </w:num>
  <w:num w:numId="25">
    <w:abstractNumId w:val="78"/>
    <w:lvlOverride w:ilvl="0">
      <w:startOverride w:val="1"/>
    </w:lvlOverride>
  </w:num>
  <w:num w:numId="26">
    <w:abstractNumId w:val="40"/>
  </w:num>
  <w:num w:numId="27">
    <w:abstractNumId w:val="4"/>
  </w:num>
  <w:num w:numId="28">
    <w:abstractNumId w:val="3"/>
  </w:num>
  <w:num w:numId="29">
    <w:abstractNumId w:val="2"/>
  </w:num>
  <w:num w:numId="30">
    <w:abstractNumId w:val="1"/>
  </w:num>
  <w:num w:numId="31">
    <w:abstractNumId w:val="0"/>
  </w:num>
  <w:num w:numId="32">
    <w:abstractNumId w:val="13"/>
  </w:num>
  <w:num w:numId="33">
    <w:abstractNumId w:val="133"/>
  </w:num>
  <w:num w:numId="34">
    <w:abstractNumId w:val="6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6"/>
  </w:num>
  <w:num w:numId="36">
    <w:abstractNumId w:val="113"/>
  </w:num>
  <w:num w:numId="37">
    <w:abstractNumId w:val="149"/>
  </w:num>
  <w:num w:numId="38">
    <w:abstractNumId w:val="105"/>
  </w:num>
  <w:num w:numId="39">
    <w:abstractNumId w:val="69"/>
  </w:num>
  <w:num w:numId="40">
    <w:abstractNumId w:val="34"/>
  </w:num>
  <w:num w:numId="41">
    <w:abstractNumId w:val="6"/>
  </w:num>
  <w:num w:numId="42">
    <w:abstractNumId w:val="122"/>
  </w:num>
  <w:num w:numId="43">
    <w:abstractNumId w:val="47"/>
  </w:num>
  <w:num w:numId="44">
    <w:abstractNumId w:val="75"/>
  </w:num>
  <w:num w:numId="45">
    <w:abstractNumId w:val="96"/>
  </w:num>
  <w:num w:numId="46">
    <w:abstractNumId w:val="62"/>
  </w:num>
  <w:num w:numId="47">
    <w:abstractNumId w:val="103"/>
  </w:num>
  <w:num w:numId="48">
    <w:abstractNumId w:val="55"/>
  </w:num>
  <w:num w:numId="49">
    <w:abstractNumId w:val="95"/>
  </w:num>
  <w:num w:numId="50">
    <w:abstractNumId w:val="150"/>
  </w:num>
  <w:num w:numId="51">
    <w:abstractNumId w:val="93"/>
  </w:num>
  <w:num w:numId="52">
    <w:abstractNumId w:val="57"/>
  </w:num>
  <w:num w:numId="53">
    <w:abstractNumId w:val="74"/>
  </w:num>
  <w:num w:numId="54">
    <w:abstractNumId w:val="22"/>
  </w:num>
  <w:num w:numId="55">
    <w:abstractNumId w:val="35"/>
  </w:num>
  <w:num w:numId="56">
    <w:abstractNumId w:val="37"/>
  </w:num>
  <w:num w:numId="57">
    <w:abstractNumId w:val="97"/>
  </w:num>
  <w:num w:numId="58">
    <w:abstractNumId w:val="102"/>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7"/>
  </w:num>
  <w:num w:numId="62">
    <w:abstractNumId w:val="117"/>
  </w:num>
  <w:num w:numId="63">
    <w:abstractNumId w:val="85"/>
  </w:num>
  <w:num w:numId="64">
    <w:abstractNumId w:val="124"/>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num>
  <w:num w:numId="69">
    <w:abstractNumId w:val="43"/>
  </w:num>
  <w:num w:numId="70">
    <w:abstractNumId w:val="110"/>
  </w:num>
  <w:num w:numId="71">
    <w:abstractNumId w:val="8"/>
  </w:num>
  <w:num w:numId="72">
    <w:abstractNumId w:val="101"/>
  </w:num>
  <w:num w:numId="73">
    <w:abstractNumId w:val="118"/>
  </w:num>
  <w:num w:numId="74">
    <w:abstractNumId w:val="26"/>
  </w:num>
  <w:num w:numId="75">
    <w:abstractNumId w:val="98"/>
  </w:num>
  <w:num w:numId="76">
    <w:abstractNumId w:val="17"/>
  </w:num>
  <w:num w:numId="77">
    <w:abstractNumId w:val="44"/>
  </w:num>
  <w:num w:numId="78">
    <w:abstractNumId w:val="92"/>
  </w:num>
  <w:num w:numId="79">
    <w:abstractNumId w:val="125"/>
  </w:num>
  <w:num w:numId="80">
    <w:abstractNumId w:val="119"/>
  </w:num>
  <w:num w:numId="81">
    <w:abstractNumId w:val="29"/>
  </w:num>
  <w:num w:numId="82">
    <w:abstractNumId w:val="104"/>
  </w:num>
  <w:num w:numId="83">
    <w:abstractNumId w:val="42"/>
  </w:num>
  <w:num w:numId="84">
    <w:abstractNumId w:val="146"/>
  </w:num>
  <w:num w:numId="85">
    <w:abstractNumId w:val="64"/>
  </w:num>
  <w:num w:numId="86">
    <w:abstractNumId w:val="109"/>
  </w:num>
  <w:num w:numId="87">
    <w:abstractNumId w:val="15"/>
  </w:num>
  <w:num w:numId="88">
    <w:abstractNumId w:val="71"/>
  </w:num>
  <w:num w:numId="89">
    <w:abstractNumId w:val="25"/>
  </w:num>
  <w:num w:numId="90">
    <w:abstractNumId w:val="111"/>
  </w:num>
  <w:num w:numId="91">
    <w:abstractNumId w:val="14"/>
  </w:num>
  <w:num w:numId="92">
    <w:abstractNumId w:val="141"/>
  </w:num>
  <w:num w:numId="93">
    <w:abstractNumId w:val="58"/>
  </w:num>
  <w:num w:numId="94">
    <w:abstractNumId w:val="90"/>
  </w:num>
  <w:num w:numId="95">
    <w:abstractNumId w:val="56"/>
  </w:num>
  <w:num w:numId="96">
    <w:abstractNumId w:val="41"/>
  </w:num>
  <w:num w:numId="97">
    <w:abstractNumId w:val="73"/>
  </w:num>
  <w:num w:numId="98">
    <w:abstractNumId w:val="27"/>
  </w:num>
  <w:num w:numId="99">
    <w:abstractNumId w:val="144"/>
  </w:num>
  <w:num w:numId="100">
    <w:abstractNumId w:val="9"/>
  </w:num>
  <w:num w:numId="101">
    <w:abstractNumId w:val="7"/>
  </w:num>
  <w:num w:numId="102">
    <w:abstractNumId w:val="126"/>
  </w:num>
  <w:num w:numId="103">
    <w:abstractNumId w:val="48"/>
  </w:num>
  <w:num w:numId="104">
    <w:abstractNumId w:val="84"/>
  </w:num>
  <w:num w:numId="105">
    <w:abstractNumId w:val="83"/>
  </w:num>
  <w:num w:numId="106">
    <w:abstractNumId w:val="51"/>
  </w:num>
  <w:num w:numId="107">
    <w:abstractNumId w:val="50"/>
  </w:num>
  <w:num w:numId="108">
    <w:abstractNumId w:val="94"/>
  </w:num>
  <w:num w:numId="109">
    <w:abstractNumId w:val="138"/>
  </w:num>
  <w:num w:numId="110">
    <w:abstractNumId w:val="66"/>
  </w:num>
  <w:num w:numId="111">
    <w:abstractNumId w:val="145"/>
  </w:num>
  <w:num w:numId="112">
    <w:abstractNumId w:val="151"/>
  </w:num>
  <w:num w:numId="113">
    <w:abstractNumId w:val="59"/>
  </w:num>
  <w:num w:numId="114">
    <w:abstractNumId w:val="72"/>
  </w:num>
  <w:num w:numId="1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num>
  <w:num w:numId="117">
    <w:abstractNumId w:val="147"/>
  </w:num>
  <w:num w:numId="118">
    <w:abstractNumId w:val="54"/>
  </w:num>
  <w:num w:numId="119">
    <w:abstractNumId w:val="77"/>
  </w:num>
  <w:num w:numId="120">
    <w:abstractNumId w:val="89"/>
  </w:num>
  <w:num w:numId="121">
    <w:abstractNumId w:val="135"/>
  </w:num>
  <w:num w:numId="122">
    <w:abstractNumId w:val="143"/>
  </w:num>
  <w:num w:numId="123">
    <w:abstractNumId w:val="70"/>
  </w:num>
  <w:num w:numId="124">
    <w:abstractNumId w:val="100"/>
  </w:num>
  <w:num w:numId="125">
    <w:abstractNumId w:val="32"/>
  </w:num>
  <w:num w:numId="126">
    <w:abstractNumId w:val="20"/>
  </w:num>
  <w:num w:numId="127">
    <w:abstractNumId w:val="61"/>
  </w:num>
  <w:num w:numId="128">
    <w:abstractNumId w:val="123"/>
  </w:num>
  <w:num w:numId="129">
    <w:abstractNumId w:val="30"/>
  </w:num>
  <w:num w:numId="130">
    <w:abstractNumId w:val="23"/>
  </w:num>
  <w:num w:numId="131">
    <w:abstractNumId w:val="136"/>
  </w:num>
  <w:num w:numId="132">
    <w:abstractNumId w:val="65"/>
  </w:num>
  <w:num w:numId="133">
    <w:abstractNumId w:val="99"/>
  </w:num>
  <w:num w:numId="134">
    <w:abstractNumId w:val="18"/>
  </w:num>
  <w:num w:numId="135">
    <w:abstractNumId w:val="140"/>
  </w:num>
  <w:num w:numId="136">
    <w:abstractNumId w:val="21"/>
  </w:num>
  <w:num w:numId="137">
    <w:abstractNumId w:val="68"/>
  </w:num>
  <w:num w:numId="138">
    <w:abstractNumId w:val="28"/>
  </w:num>
  <w:num w:numId="1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1"/>
  </w:num>
  <w:num w:numId="1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6"/>
  </w:num>
  <w:num w:numId="144">
    <w:abstractNumId w:val="38"/>
  </w:num>
  <w:num w:numId="145">
    <w:abstractNumId w:val="112"/>
  </w:num>
  <w:num w:numId="146">
    <w:abstractNumId w:val="45"/>
  </w:num>
  <w:num w:numId="147">
    <w:abstractNumId w:val="131"/>
  </w:num>
  <w:num w:numId="148">
    <w:abstractNumId w:val="81"/>
  </w:num>
  <w:num w:numId="149">
    <w:abstractNumId w:val="52"/>
  </w:num>
  <w:num w:numId="150">
    <w:abstractNumId w:val="63"/>
  </w:num>
  <w:num w:numId="151">
    <w:abstractNumId w:val="87"/>
  </w:num>
  <w:num w:numId="152">
    <w:abstractNumId w:val="7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71CA"/>
    <w:rsid w:val="000113DA"/>
    <w:rsid w:val="000157D8"/>
    <w:rsid w:val="0001694E"/>
    <w:rsid w:val="00022A4B"/>
    <w:rsid w:val="000231A3"/>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57AC5"/>
    <w:rsid w:val="000620FD"/>
    <w:rsid w:val="00064EEF"/>
    <w:rsid w:val="00065C74"/>
    <w:rsid w:val="00067E41"/>
    <w:rsid w:val="00071D68"/>
    <w:rsid w:val="000759A7"/>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C34C5"/>
    <w:rsid w:val="000D0A3C"/>
    <w:rsid w:val="000D2865"/>
    <w:rsid w:val="000D6AF5"/>
    <w:rsid w:val="000D7929"/>
    <w:rsid w:val="000E07F2"/>
    <w:rsid w:val="000E2451"/>
    <w:rsid w:val="000E2457"/>
    <w:rsid w:val="000E27A3"/>
    <w:rsid w:val="000E3422"/>
    <w:rsid w:val="000E39ED"/>
    <w:rsid w:val="000E716F"/>
    <w:rsid w:val="000F269B"/>
    <w:rsid w:val="000F48DA"/>
    <w:rsid w:val="000F4E10"/>
    <w:rsid w:val="000F6329"/>
    <w:rsid w:val="000F6E44"/>
    <w:rsid w:val="000F7B2E"/>
    <w:rsid w:val="00100C6E"/>
    <w:rsid w:val="001011AD"/>
    <w:rsid w:val="001048E4"/>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33E0"/>
    <w:rsid w:val="001757A8"/>
    <w:rsid w:val="00177A4E"/>
    <w:rsid w:val="00182B15"/>
    <w:rsid w:val="001835CD"/>
    <w:rsid w:val="00183E94"/>
    <w:rsid w:val="00190341"/>
    <w:rsid w:val="00190C72"/>
    <w:rsid w:val="00191D13"/>
    <w:rsid w:val="001921E3"/>
    <w:rsid w:val="00196DFC"/>
    <w:rsid w:val="001A3D5B"/>
    <w:rsid w:val="001A4760"/>
    <w:rsid w:val="001A599A"/>
    <w:rsid w:val="001A6E71"/>
    <w:rsid w:val="001B3919"/>
    <w:rsid w:val="001B71DF"/>
    <w:rsid w:val="001B7FBA"/>
    <w:rsid w:val="001C5C27"/>
    <w:rsid w:val="001D40C7"/>
    <w:rsid w:val="001D420C"/>
    <w:rsid w:val="001E1EBA"/>
    <w:rsid w:val="001E2BD1"/>
    <w:rsid w:val="001E3D53"/>
    <w:rsid w:val="001F1D80"/>
    <w:rsid w:val="001F655F"/>
    <w:rsid w:val="002028EA"/>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EED"/>
    <w:rsid w:val="002944DB"/>
    <w:rsid w:val="00295E0C"/>
    <w:rsid w:val="002970CB"/>
    <w:rsid w:val="002A734C"/>
    <w:rsid w:val="002A7563"/>
    <w:rsid w:val="002B05A2"/>
    <w:rsid w:val="002B0E33"/>
    <w:rsid w:val="002B2131"/>
    <w:rsid w:val="002B6619"/>
    <w:rsid w:val="002C110E"/>
    <w:rsid w:val="002C1DF9"/>
    <w:rsid w:val="002C6087"/>
    <w:rsid w:val="002C6B09"/>
    <w:rsid w:val="002D2414"/>
    <w:rsid w:val="002D3D68"/>
    <w:rsid w:val="002D475B"/>
    <w:rsid w:val="002D58D0"/>
    <w:rsid w:val="002D7EAB"/>
    <w:rsid w:val="002E0A59"/>
    <w:rsid w:val="002E0AA3"/>
    <w:rsid w:val="002E181C"/>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1D87"/>
    <w:rsid w:val="0032722C"/>
    <w:rsid w:val="00330420"/>
    <w:rsid w:val="00331FD4"/>
    <w:rsid w:val="00334520"/>
    <w:rsid w:val="003370CC"/>
    <w:rsid w:val="00340D47"/>
    <w:rsid w:val="00347F5F"/>
    <w:rsid w:val="0035089B"/>
    <w:rsid w:val="00352119"/>
    <w:rsid w:val="003526E0"/>
    <w:rsid w:val="0035601A"/>
    <w:rsid w:val="00360DA8"/>
    <w:rsid w:val="0036236A"/>
    <w:rsid w:val="00363503"/>
    <w:rsid w:val="00364D02"/>
    <w:rsid w:val="00367195"/>
    <w:rsid w:val="00367BB3"/>
    <w:rsid w:val="00367ED3"/>
    <w:rsid w:val="00370FFD"/>
    <w:rsid w:val="003736E4"/>
    <w:rsid w:val="00376577"/>
    <w:rsid w:val="00382602"/>
    <w:rsid w:val="003835B6"/>
    <w:rsid w:val="00384A65"/>
    <w:rsid w:val="003857E4"/>
    <w:rsid w:val="0038651C"/>
    <w:rsid w:val="00387B63"/>
    <w:rsid w:val="00392CB1"/>
    <w:rsid w:val="00393586"/>
    <w:rsid w:val="00394ECD"/>
    <w:rsid w:val="00396655"/>
    <w:rsid w:val="003A012D"/>
    <w:rsid w:val="003B03D9"/>
    <w:rsid w:val="003B0D63"/>
    <w:rsid w:val="003B20D9"/>
    <w:rsid w:val="003B3A5F"/>
    <w:rsid w:val="003B6201"/>
    <w:rsid w:val="003B6DA7"/>
    <w:rsid w:val="003D04FA"/>
    <w:rsid w:val="003D1D21"/>
    <w:rsid w:val="003D306C"/>
    <w:rsid w:val="003D3E25"/>
    <w:rsid w:val="003D51CB"/>
    <w:rsid w:val="003D5A8C"/>
    <w:rsid w:val="003D6E22"/>
    <w:rsid w:val="003D6ED9"/>
    <w:rsid w:val="003E6B75"/>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201C"/>
    <w:rsid w:val="00454E04"/>
    <w:rsid w:val="00457FD1"/>
    <w:rsid w:val="00460DB1"/>
    <w:rsid w:val="0046220E"/>
    <w:rsid w:val="0046246A"/>
    <w:rsid w:val="00463EF4"/>
    <w:rsid w:val="004674A4"/>
    <w:rsid w:val="00467B42"/>
    <w:rsid w:val="00470ADF"/>
    <w:rsid w:val="004730EE"/>
    <w:rsid w:val="004734C6"/>
    <w:rsid w:val="00473C39"/>
    <w:rsid w:val="004750E9"/>
    <w:rsid w:val="00477D7E"/>
    <w:rsid w:val="004804C4"/>
    <w:rsid w:val="00482F49"/>
    <w:rsid w:val="00483016"/>
    <w:rsid w:val="004830FE"/>
    <w:rsid w:val="00483516"/>
    <w:rsid w:val="00487D4F"/>
    <w:rsid w:val="00490288"/>
    <w:rsid w:val="0049580C"/>
    <w:rsid w:val="00497D13"/>
    <w:rsid w:val="004A04E7"/>
    <w:rsid w:val="004A2711"/>
    <w:rsid w:val="004B004E"/>
    <w:rsid w:val="004B1398"/>
    <w:rsid w:val="004B6AD4"/>
    <w:rsid w:val="004B74E3"/>
    <w:rsid w:val="004C032C"/>
    <w:rsid w:val="004C5218"/>
    <w:rsid w:val="004E0C67"/>
    <w:rsid w:val="004E3A28"/>
    <w:rsid w:val="004E5BB4"/>
    <w:rsid w:val="004F16B3"/>
    <w:rsid w:val="004F6CF7"/>
    <w:rsid w:val="00501126"/>
    <w:rsid w:val="00503C5A"/>
    <w:rsid w:val="00504835"/>
    <w:rsid w:val="00510949"/>
    <w:rsid w:val="00510E2E"/>
    <w:rsid w:val="005126E8"/>
    <w:rsid w:val="005148C9"/>
    <w:rsid w:val="00522F2D"/>
    <w:rsid w:val="00524BCF"/>
    <w:rsid w:val="005251E0"/>
    <w:rsid w:val="00527B06"/>
    <w:rsid w:val="005361CA"/>
    <w:rsid w:val="0053673A"/>
    <w:rsid w:val="00540C55"/>
    <w:rsid w:val="00541CA7"/>
    <w:rsid w:val="00542812"/>
    <w:rsid w:val="0054503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77AEE"/>
    <w:rsid w:val="005814AA"/>
    <w:rsid w:val="00582624"/>
    <w:rsid w:val="00583873"/>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277CF"/>
    <w:rsid w:val="006317BD"/>
    <w:rsid w:val="00631E65"/>
    <w:rsid w:val="00634045"/>
    <w:rsid w:val="00636804"/>
    <w:rsid w:val="0064648D"/>
    <w:rsid w:val="00646AF4"/>
    <w:rsid w:val="006476F0"/>
    <w:rsid w:val="00650CD8"/>
    <w:rsid w:val="00660B32"/>
    <w:rsid w:val="00660D3D"/>
    <w:rsid w:val="006640AD"/>
    <w:rsid w:val="00664115"/>
    <w:rsid w:val="00666CD7"/>
    <w:rsid w:val="00670D9C"/>
    <w:rsid w:val="00670E46"/>
    <w:rsid w:val="0067706F"/>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2CF"/>
    <w:rsid w:val="006D6BED"/>
    <w:rsid w:val="006D7992"/>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3FAB"/>
    <w:rsid w:val="00744A3B"/>
    <w:rsid w:val="007456BE"/>
    <w:rsid w:val="007506C3"/>
    <w:rsid w:val="00753B91"/>
    <w:rsid w:val="00757EF9"/>
    <w:rsid w:val="00761D24"/>
    <w:rsid w:val="007705F3"/>
    <w:rsid w:val="00771A87"/>
    <w:rsid w:val="00772981"/>
    <w:rsid w:val="00772A9B"/>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1B66"/>
    <w:rsid w:val="007A4EE6"/>
    <w:rsid w:val="007B303A"/>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67E5F"/>
    <w:rsid w:val="0087398A"/>
    <w:rsid w:val="00873A0D"/>
    <w:rsid w:val="00873BE1"/>
    <w:rsid w:val="00873F36"/>
    <w:rsid w:val="00877BF0"/>
    <w:rsid w:val="00880181"/>
    <w:rsid w:val="0088276D"/>
    <w:rsid w:val="00882FEE"/>
    <w:rsid w:val="008832C7"/>
    <w:rsid w:val="00883D38"/>
    <w:rsid w:val="00892DEC"/>
    <w:rsid w:val="008A1865"/>
    <w:rsid w:val="008A32B5"/>
    <w:rsid w:val="008A3C6C"/>
    <w:rsid w:val="008A3F08"/>
    <w:rsid w:val="008A3FF7"/>
    <w:rsid w:val="008A4019"/>
    <w:rsid w:val="008A40DB"/>
    <w:rsid w:val="008A6806"/>
    <w:rsid w:val="008A781F"/>
    <w:rsid w:val="008A785B"/>
    <w:rsid w:val="008C0106"/>
    <w:rsid w:val="008C08DB"/>
    <w:rsid w:val="008C0BE3"/>
    <w:rsid w:val="008C2151"/>
    <w:rsid w:val="008C2A61"/>
    <w:rsid w:val="008C37EB"/>
    <w:rsid w:val="008C4046"/>
    <w:rsid w:val="008C72A7"/>
    <w:rsid w:val="008D0FCB"/>
    <w:rsid w:val="008D67DE"/>
    <w:rsid w:val="008E67A3"/>
    <w:rsid w:val="008E7510"/>
    <w:rsid w:val="008F02F4"/>
    <w:rsid w:val="008F1D44"/>
    <w:rsid w:val="008F2FBD"/>
    <w:rsid w:val="008F5271"/>
    <w:rsid w:val="008F53DC"/>
    <w:rsid w:val="008F687D"/>
    <w:rsid w:val="00903A14"/>
    <w:rsid w:val="00905139"/>
    <w:rsid w:val="00911FCE"/>
    <w:rsid w:val="00914E9E"/>
    <w:rsid w:val="00915361"/>
    <w:rsid w:val="00923042"/>
    <w:rsid w:val="00924727"/>
    <w:rsid w:val="009274E6"/>
    <w:rsid w:val="00933285"/>
    <w:rsid w:val="009332E1"/>
    <w:rsid w:val="009348AE"/>
    <w:rsid w:val="00934914"/>
    <w:rsid w:val="00944CD1"/>
    <w:rsid w:val="00945534"/>
    <w:rsid w:val="009469D7"/>
    <w:rsid w:val="00947001"/>
    <w:rsid w:val="009529A2"/>
    <w:rsid w:val="0095301B"/>
    <w:rsid w:val="00955ADB"/>
    <w:rsid w:val="009568C7"/>
    <w:rsid w:val="00964316"/>
    <w:rsid w:val="00964F89"/>
    <w:rsid w:val="00965D01"/>
    <w:rsid w:val="009708ED"/>
    <w:rsid w:val="0097289F"/>
    <w:rsid w:val="00977C90"/>
    <w:rsid w:val="009900B8"/>
    <w:rsid w:val="00994FA7"/>
    <w:rsid w:val="0099627D"/>
    <w:rsid w:val="0099701A"/>
    <w:rsid w:val="00997159"/>
    <w:rsid w:val="009A286F"/>
    <w:rsid w:val="009A4222"/>
    <w:rsid w:val="009A4B68"/>
    <w:rsid w:val="009A4BB5"/>
    <w:rsid w:val="009A535E"/>
    <w:rsid w:val="009A74A0"/>
    <w:rsid w:val="009A7652"/>
    <w:rsid w:val="009A7984"/>
    <w:rsid w:val="009B2237"/>
    <w:rsid w:val="009B2896"/>
    <w:rsid w:val="009B3D12"/>
    <w:rsid w:val="009B5447"/>
    <w:rsid w:val="009B6C0D"/>
    <w:rsid w:val="009B6D74"/>
    <w:rsid w:val="009B75C3"/>
    <w:rsid w:val="009C024D"/>
    <w:rsid w:val="009C3808"/>
    <w:rsid w:val="009C3A6A"/>
    <w:rsid w:val="009D17BF"/>
    <w:rsid w:val="009D3F00"/>
    <w:rsid w:val="009D4A47"/>
    <w:rsid w:val="009D64A2"/>
    <w:rsid w:val="009D753A"/>
    <w:rsid w:val="009E2F84"/>
    <w:rsid w:val="009E6A8C"/>
    <w:rsid w:val="009E6FDA"/>
    <w:rsid w:val="009E7310"/>
    <w:rsid w:val="009E79C4"/>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5EC2"/>
    <w:rsid w:val="00A26218"/>
    <w:rsid w:val="00A267EA"/>
    <w:rsid w:val="00A31345"/>
    <w:rsid w:val="00A33BF6"/>
    <w:rsid w:val="00A3684D"/>
    <w:rsid w:val="00A37963"/>
    <w:rsid w:val="00A37A89"/>
    <w:rsid w:val="00A4514D"/>
    <w:rsid w:val="00A46311"/>
    <w:rsid w:val="00A52231"/>
    <w:rsid w:val="00A544A5"/>
    <w:rsid w:val="00A55DF9"/>
    <w:rsid w:val="00A60313"/>
    <w:rsid w:val="00A615B0"/>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2605"/>
    <w:rsid w:val="00AA302D"/>
    <w:rsid w:val="00AA5DFD"/>
    <w:rsid w:val="00AA6F5E"/>
    <w:rsid w:val="00AA7FEB"/>
    <w:rsid w:val="00AB18C4"/>
    <w:rsid w:val="00AB4AD7"/>
    <w:rsid w:val="00AB61D4"/>
    <w:rsid w:val="00AB6DF3"/>
    <w:rsid w:val="00AD1135"/>
    <w:rsid w:val="00AE1B60"/>
    <w:rsid w:val="00AE7792"/>
    <w:rsid w:val="00AF0E5C"/>
    <w:rsid w:val="00AF6B3D"/>
    <w:rsid w:val="00AF734B"/>
    <w:rsid w:val="00B00968"/>
    <w:rsid w:val="00B04B29"/>
    <w:rsid w:val="00B04D97"/>
    <w:rsid w:val="00B06C8C"/>
    <w:rsid w:val="00B15CAF"/>
    <w:rsid w:val="00B17C0B"/>
    <w:rsid w:val="00B25186"/>
    <w:rsid w:val="00B25A89"/>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72377"/>
    <w:rsid w:val="00B72507"/>
    <w:rsid w:val="00B725A5"/>
    <w:rsid w:val="00B74EEF"/>
    <w:rsid w:val="00B80361"/>
    <w:rsid w:val="00B8250D"/>
    <w:rsid w:val="00B843C3"/>
    <w:rsid w:val="00B86211"/>
    <w:rsid w:val="00B901F3"/>
    <w:rsid w:val="00B9184D"/>
    <w:rsid w:val="00B93751"/>
    <w:rsid w:val="00BA4A11"/>
    <w:rsid w:val="00BA6869"/>
    <w:rsid w:val="00BA7CC4"/>
    <w:rsid w:val="00BB30EB"/>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BF53F7"/>
    <w:rsid w:val="00C00B7E"/>
    <w:rsid w:val="00C013F8"/>
    <w:rsid w:val="00C015FC"/>
    <w:rsid w:val="00C0347C"/>
    <w:rsid w:val="00C03956"/>
    <w:rsid w:val="00C04BEC"/>
    <w:rsid w:val="00C075D0"/>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479F9"/>
    <w:rsid w:val="00C5284C"/>
    <w:rsid w:val="00C536FB"/>
    <w:rsid w:val="00C555E5"/>
    <w:rsid w:val="00C60E28"/>
    <w:rsid w:val="00C64814"/>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EB3"/>
    <w:rsid w:val="00CC1F71"/>
    <w:rsid w:val="00CC243E"/>
    <w:rsid w:val="00CC44A1"/>
    <w:rsid w:val="00CC72AF"/>
    <w:rsid w:val="00CD1998"/>
    <w:rsid w:val="00CD312D"/>
    <w:rsid w:val="00CD4F8F"/>
    <w:rsid w:val="00CE1D62"/>
    <w:rsid w:val="00CE62B9"/>
    <w:rsid w:val="00CE7D52"/>
    <w:rsid w:val="00CF2512"/>
    <w:rsid w:val="00CF2E44"/>
    <w:rsid w:val="00CF6E5D"/>
    <w:rsid w:val="00D009F4"/>
    <w:rsid w:val="00D0442C"/>
    <w:rsid w:val="00D0458D"/>
    <w:rsid w:val="00D046C8"/>
    <w:rsid w:val="00D05E9F"/>
    <w:rsid w:val="00D0656E"/>
    <w:rsid w:val="00D06DF8"/>
    <w:rsid w:val="00D0729E"/>
    <w:rsid w:val="00D1225D"/>
    <w:rsid w:val="00D137DA"/>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1DC"/>
    <w:rsid w:val="00DA636A"/>
    <w:rsid w:val="00DA6616"/>
    <w:rsid w:val="00DA6890"/>
    <w:rsid w:val="00DA7967"/>
    <w:rsid w:val="00DB08A8"/>
    <w:rsid w:val="00DB2770"/>
    <w:rsid w:val="00DB439E"/>
    <w:rsid w:val="00DB73C6"/>
    <w:rsid w:val="00DC01F5"/>
    <w:rsid w:val="00DE125B"/>
    <w:rsid w:val="00DE4205"/>
    <w:rsid w:val="00DE4A4D"/>
    <w:rsid w:val="00DF1013"/>
    <w:rsid w:val="00DF15AC"/>
    <w:rsid w:val="00DF3E98"/>
    <w:rsid w:val="00DF471A"/>
    <w:rsid w:val="00DF6E8B"/>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515E1"/>
    <w:rsid w:val="00E524CF"/>
    <w:rsid w:val="00E56DA2"/>
    <w:rsid w:val="00E61AE3"/>
    <w:rsid w:val="00E63108"/>
    <w:rsid w:val="00E64B15"/>
    <w:rsid w:val="00E667A2"/>
    <w:rsid w:val="00E70CE4"/>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2E6B"/>
    <w:rsid w:val="00ED4522"/>
    <w:rsid w:val="00ED5537"/>
    <w:rsid w:val="00ED7102"/>
    <w:rsid w:val="00EE041F"/>
    <w:rsid w:val="00EE234D"/>
    <w:rsid w:val="00EE31B0"/>
    <w:rsid w:val="00EE45F1"/>
    <w:rsid w:val="00EF20B7"/>
    <w:rsid w:val="00EF3FAC"/>
    <w:rsid w:val="00EF6966"/>
    <w:rsid w:val="00F0003D"/>
    <w:rsid w:val="00F044C2"/>
    <w:rsid w:val="00F12B86"/>
    <w:rsid w:val="00F12BD3"/>
    <w:rsid w:val="00F13B7A"/>
    <w:rsid w:val="00F13DFD"/>
    <w:rsid w:val="00F22859"/>
    <w:rsid w:val="00F2446D"/>
    <w:rsid w:val="00F24547"/>
    <w:rsid w:val="00F249AE"/>
    <w:rsid w:val="00F35B29"/>
    <w:rsid w:val="00F37266"/>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2C1C"/>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5">
    <w:name w:val="Akapit z listą5"/>
    <w:basedOn w:val="Normalny"/>
    <w:uiPriority w:val="99"/>
    <w:rsid w:val="00934914"/>
    <w:pPr>
      <w:widowControl w:val="0"/>
      <w:adjustRightInd w:val="0"/>
      <w:spacing w:line="360" w:lineRule="atLeast"/>
      <w:ind w:left="708" w:hanging="340"/>
      <w:jc w:val="both"/>
      <w:textAlignment w:val="baseline"/>
    </w:pPr>
    <w:rPr>
      <w:rFonts w:eastAsia="Calibri"/>
      <w:sz w:val="24"/>
      <w:szCs w:val="24"/>
    </w:rPr>
  </w:style>
  <w:style w:type="table" w:customStyle="1" w:styleId="Tabela-Siatka12">
    <w:name w:val="Tabela - Siatka12"/>
    <w:basedOn w:val="Standardowy"/>
    <w:next w:val="Tabela-Siatka"/>
    <w:uiPriority w:val="59"/>
    <w:rsid w:val="00DA61D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AA6F5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5">
    <w:name w:val="Akapit z listą5"/>
    <w:basedOn w:val="Normalny"/>
    <w:uiPriority w:val="99"/>
    <w:rsid w:val="00934914"/>
    <w:pPr>
      <w:widowControl w:val="0"/>
      <w:adjustRightInd w:val="0"/>
      <w:spacing w:line="360" w:lineRule="atLeast"/>
      <w:ind w:left="708" w:hanging="340"/>
      <w:jc w:val="both"/>
      <w:textAlignment w:val="baseline"/>
    </w:pPr>
    <w:rPr>
      <w:rFonts w:eastAsia="Calibri"/>
      <w:sz w:val="24"/>
      <w:szCs w:val="24"/>
    </w:rPr>
  </w:style>
  <w:style w:type="table" w:customStyle="1" w:styleId="Tabela-Siatka12">
    <w:name w:val="Tabela - Siatka12"/>
    <w:basedOn w:val="Standardowy"/>
    <w:next w:val="Tabela-Siatka"/>
    <w:uiPriority w:val="59"/>
    <w:rsid w:val="00DA61D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AA6F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5.png"/><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sap.sejm.gov.pl/isap.nsf/DocDetails.xsp?id=WDU20200001064" TargetMode="External"/><Relationship Id="rId31"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gg.pl" TargetMode="External"/><Relationship Id="rId27" Type="http://schemas.openxmlformats.org/officeDocument/2006/relationships/image" Target="media/image7.png"/><Relationship Id="rId30" Type="http://schemas.openxmlformats.org/officeDocument/2006/relationships/hyperlink" Target="http://espd.uzp.gov.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FD45917-EED0-4182-A804-44B2EEFD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31371</Words>
  <Characters>188227</Characters>
  <Application>Microsoft Office Word</Application>
  <DocSecurity>0</DocSecurity>
  <Lines>1568</Lines>
  <Paragraphs>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6</cp:revision>
  <cp:lastPrinted>2024-06-26T11:29:00Z</cp:lastPrinted>
  <dcterms:created xsi:type="dcterms:W3CDTF">2024-07-22T10:36:00Z</dcterms:created>
  <dcterms:modified xsi:type="dcterms:W3CDTF">2024-07-25T08:04:00Z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